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9379" w14:textId="77777777" w:rsidR="001517A2" w:rsidRPr="00EA43A9" w:rsidRDefault="00146985" w:rsidP="00146985">
      <w:pPr>
        <w:spacing w:after="0"/>
        <w:jc w:val="center"/>
        <w:rPr>
          <w:rFonts w:ascii="Times New Roman" w:hAnsi="Times New Roman" w:cs="Times New Roman"/>
          <w:sz w:val="32"/>
        </w:rPr>
      </w:pPr>
      <w:r w:rsidRPr="00EA43A9">
        <w:rPr>
          <w:rFonts w:ascii="Times New Roman" w:hAnsi="Times New Roman" w:cs="Times New Roman"/>
          <w:b/>
          <w:sz w:val="28"/>
        </w:rPr>
        <w:t>C</w:t>
      </w:r>
      <w:r w:rsidR="001517A2" w:rsidRPr="00EA43A9">
        <w:rPr>
          <w:rFonts w:ascii="Times New Roman" w:hAnsi="Times New Roman" w:cs="Times New Roman"/>
          <w:b/>
          <w:sz w:val="28"/>
        </w:rPr>
        <w:t>riterios específicos de corrección</w:t>
      </w:r>
      <w:r w:rsidR="00E21E87" w:rsidRPr="00EA43A9">
        <w:rPr>
          <w:rFonts w:ascii="Times New Roman" w:hAnsi="Times New Roman" w:cs="Times New Roman"/>
          <w:b/>
          <w:sz w:val="28"/>
        </w:rPr>
        <w:t xml:space="preserve"> del examen</w:t>
      </w:r>
    </w:p>
    <w:p w14:paraId="13A26B0B" w14:textId="77777777" w:rsidR="00A87927" w:rsidRPr="00EA43A9" w:rsidRDefault="00A87927" w:rsidP="00781648">
      <w:pPr>
        <w:spacing w:after="0"/>
        <w:jc w:val="center"/>
        <w:rPr>
          <w:rFonts w:ascii="Times New Roman" w:hAnsi="Times New Roman" w:cs="Times New Roman"/>
          <w:b/>
          <w:sz w:val="24"/>
        </w:rPr>
      </w:pPr>
      <w:r w:rsidRPr="00EA43A9">
        <w:rPr>
          <w:rFonts w:ascii="Times New Roman" w:hAnsi="Times New Roman" w:cs="Times New Roman"/>
          <w:b/>
          <w:sz w:val="24"/>
        </w:rPr>
        <w:t xml:space="preserve">MATERIA: </w:t>
      </w:r>
      <w:r w:rsidR="00781648" w:rsidRPr="00EA43A9">
        <w:rPr>
          <w:rFonts w:ascii="Times New Roman" w:hAnsi="Times New Roman" w:cs="Times New Roman"/>
          <w:b/>
          <w:sz w:val="24"/>
        </w:rPr>
        <w:t>FÍSICA</w:t>
      </w:r>
    </w:p>
    <w:p w14:paraId="58F12F8E" w14:textId="77777777" w:rsidR="000939D5" w:rsidRPr="00EA43A9" w:rsidRDefault="000939D5" w:rsidP="00E229A3">
      <w:pPr>
        <w:pStyle w:val="ListParagraph"/>
        <w:spacing w:after="0"/>
        <w:ind w:left="0"/>
        <w:jc w:val="both"/>
        <w:rPr>
          <w:rFonts w:ascii="Times New Roman" w:hAnsi="Times New Roman" w:cs="Times New Roman"/>
        </w:rPr>
      </w:pPr>
    </w:p>
    <w:p w14:paraId="37BA3B05" w14:textId="77777777" w:rsidR="00437A18" w:rsidRPr="00EA43A9" w:rsidRDefault="00437A18" w:rsidP="00E229A3">
      <w:pPr>
        <w:pStyle w:val="ListParagraph"/>
        <w:spacing w:after="0"/>
        <w:ind w:left="0"/>
        <w:jc w:val="both"/>
        <w:rPr>
          <w:rFonts w:ascii="Times New Roman" w:hAnsi="Times New Roman" w:cs="Times New Roman"/>
          <w:b/>
        </w:rPr>
      </w:pPr>
      <w:r w:rsidRPr="00EA43A9">
        <w:rPr>
          <w:rFonts w:ascii="Times New Roman" w:hAnsi="Times New Roman" w:cs="Times New Roman"/>
          <w:b/>
        </w:rPr>
        <w:t>Criterios de corrección comunes:</w:t>
      </w:r>
    </w:p>
    <w:p w14:paraId="7E76FFE3" w14:textId="77777777" w:rsidR="00437A18" w:rsidRPr="00EA43A9" w:rsidRDefault="00437A18" w:rsidP="00E229A3">
      <w:pPr>
        <w:pStyle w:val="ListParagraph"/>
        <w:spacing w:after="0"/>
        <w:ind w:left="0"/>
        <w:jc w:val="both"/>
        <w:rPr>
          <w:rFonts w:ascii="Times New Roman" w:hAnsi="Times New Roman" w:cs="Times New Roman"/>
        </w:rPr>
      </w:pPr>
    </w:p>
    <w:p w14:paraId="364395D6" w14:textId="77777777" w:rsidR="00CF57C3" w:rsidRPr="00EA43A9" w:rsidRDefault="00437A18" w:rsidP="00E229A3">
      <w:pPr>
        <w:pStyle w:val="ListParagraph"/>
        <w:spacing w:after="0"/>
        <w:ind w:left="0"/>
        <w:jc w:val="both"/>
        <w:rPr>
          <w:rFonts w:ascii="Times New Roman" w:hAnsi="Times New Roman" w:cs="Times New Roman"/>
        </w:rPr>
      </w:pPr>
      <w:r w:rsidRPr="00EA43A9">
        <w:rPr>
          <w:rFonts w:ascii="Times New Roman" w:hAnsi="Times New Roman" w:cs="Times New Roman"/>
        </w:rPr>
        <w:t xml:space="preserve">En todos los apartados de los ejercicios que soliciten cálculos de magnitudes físicas </w:t>
      </w:r>
      <w:r w:rsidRPr="00EA43A9">
        <w:rPr>
          <w:rFonts w:ascii="Times New Roman" w:hAnsi="Times New Roman" w:cs="Times New Roman"/>
          <w:u w:val="single"/>
        </w:rPr>
        <w:t xml:space="preserve">se penaliza con 0,25 puntos no expresar la unidad </w:t>
      </w:r>
      <w:r w:rsidR="00874E37" w:rsidRPr="00EA43A9">
        <w:rPr>
          <w:rFonts w:ascii="Times New Roman" w:hAnsi="Times New Roman" w:cs="Times New Roman"/>
          <w:u w:val="single"/>
        </w:rPr>
        <w:t xml:space="preserve">correcta </w:t>
      </w:r>
      <w:r w:rsidRPr="00EA43A9">
        <w:rPr>
          <w:rFonts w:ascii="Times New Roman" w:hAnsi="Times New Roman" w:cs="Times New Roman"/>
          <w:u w:val="single"/>
        </w:rPr>
        <w:t>de la magnitud calculada</w:t>
      </w:r>
      <w:r w:rsidRPr="00EA43A9">
        <w:rPr>
          <w:rFonts w:ascii="Times New Roman" w:hAnsi="Times New Roman" w:cs="Times New Roman"/>
        </w:rPr>
        <w:t xml:space="preserve">, no se exige </w:t>
      </w:r>
      <w:r w:rsidR="00874E37" w:rsidRPr="00EA43A9">
        <w:rPr>
          <w:rFonts w:ascii="Times New Roman" w:hAnsi="Times New Roman" w:cs="Times New Roman"/>
        </w:rPr>
        <w:t xml:space="preserve">(se aconseja) </w:t>
      </w:r>
      <w:r w:rsidRPr="00EA43A9">
        <w:rPr>
          <w:rFonts w:ascii="Times New Roman" w:hAnsi="Times New Roman" w:cs="Times New Roman"/>
        </w:rPr>
        <w:t>la expresión expl</w:t>
      </w:r>
      <w:r w:rsidR="00874E37" w:rsidRPr="00EA43A9">
        <w:rPr>
          <w:rFonts w:ascii="Times New Roman" w:hAnsi="Times New Roman" w:cs="Times New Roman"/>
        </w:rPr>
        <w:t>í</w:t>
      </w:r>
      <w:r w:rsidRPr="00EA43A9">
        <w:rPr>
          <w:rFonts w:ascii="Times New Roman" w:hAnsi="Times New Roman" w:cs="Times New Roman"/>
        </w:rPr>
        <w:t>cita de unidades en los cálculos previos</w:t>
      </w:r>
      <w:r w:rsidR="00874E37" w:rsidRPr="00EA43A9">
        <w:rPr>
          <w:rFonts w:ascii="Times New Roman" w:hAnsi="Times New Roman" w:cs="Times New Roman"/>
        </w:rPr>
        <w:t>,</w:t>
      </w:r>
      <w:r w:rsidRPr="00EA43A9">
        <w:rPr>
          <w:rFonts w:ascii="Times New Roman" w:hAnsi="Times New Roman" w:cs="Times New Roman"/>
        </w:rPr>
        <w:t xml:space="preserve"> </w:t>
      </w:r>
      <w:r w:rsidR="00874E37" w:rsidRPr="00EA43A9">
        <w:rPr>
          <w:rFonts w:ascii="Times New Roman" w:hAnsi="Times New Roman" w:cs="Times New Roman"/>
        </w:rPr>
        <w:t xml:space="preserve">tal y como aparecen en el examen resuelto, </w:t>
      </w:r>
      <w:r w:rsidRPr="00EA43A9">
        <w:rPr>
          <w:rFonts w:ascii="Times New Roman" w:hAnsi="Times New Roman" w:cs="Times New Roman"/>
        </w:rPr>
        <w:t>pero sí que las magnitudes se expresen en la unidad adecuada conforme a las constantes utilizadas</w:t>
      </w:r>
      <w:r w:rsidR="00874E37" w:rsidRPr="00EA43A9">
        <w:rPr>
          <w:rFonts w:ascii="Times New Roman" w:hAnsi="Times New Roman" w:cs="Times New Roman"/>
        </w:rPr>
        <w:t xml:space="preserve">, una errónea expresión de las magnitudes utilizadas  conduce a un error del resultado final, que no será imputable a un error de cálculo (menor penalización).   </w:t>
      </w:r>
    </w:p>
    <w:p w14:paraId="59D7FBA5" w14:textId="77777777" w:rsidR="00C51A58" w:rsidRPr="00EA43A9" w:rsidRDefault="00C51A58" w:rsidP="00E229A3">
      <w:pPr>
        <w:pStyle w:val="ListParagraph"/>
        <w:spacing w:after="0"/>
        <w:ind w:left="0"/>
        <w:jc w:val="both"/>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C51A58" w:rsidRPr="00EA43A9" w14:paraId="2B9BF618" w14:textId="77777777" w:rsidTr="00D33F01">
        <w:tc>
          <w:tcPr>
            <w:tcW w:w="1696" w:type="dxa"/>
          </w:tcPr>
          <w:p w14:paraId="4DDDDF07" w14:textId="77777777" w:rsidR="00C51A58" w:rsidRPr="00EA43A9" w:rsidRDefault="00C51A58" w:rsidP="00D33F01">
            <w:pPr>
              <w:rPr>
                <w:rFonts w:ascii="Times New Roman" w:hAnsi="Times New Roman" w:cs="Times New Roman"/>
              </w:rPr>
            </w:pPr>
            <w:r w:rsidRPr="00EA43A9">
              <w:rPr>
                <w:rFonts w:ascii="Times New Roman" w:hAnsi="Times New Roman" w:cs="Times New Roman"/>
                <w:b/>
                <w:sz w:val="20"/>
              </w:rPr>
              <w:t>EJERCICIO 1</w:t>
            </w:r>
          </w:p>
          <w:p w14:paraId="53C1F392" w14:textId="77777777" w:rsidR="00C51A58" w:rsidRPr="00EA43A9" w:rsidRDefault="00C51A58" w:rsidP="00D33F01">
            <w:pPr>
              <w:rPr>
                <w:rFonts w:ascii="Times New Roman" w:hAnsi="Times New Roman" w:cs="Times New Roman"/>
              </w:rPr>
            </w:pPr>
          </w:p>
        </w:tc>
        <w:tc>
          <w:tcPr>
            <w:tcW w:w="6798" w:type="dxa"/>
            <w:gridSpan w:val="2"/>
          </w:tcPr>
          <w:p w14:paraId="52AA14AF" w14:textId="77777777" w:rsidR="00C51A58" w:rsidRPr="00EA43A9" w:rsidRDefault="00C51A58" w:rsidP="00D33F01">
            <w:pPr>
              <w:pStyle w:val="ListParagraph"/>
              <w:ind w:left="0"/>
              <w:rPr>
                <w:rFonts w:ascii="Times New Roman" w:hAnsi="Times New Roman" w:cs="Times New Roman"/>
              </w:rPr>
            </w:pPr>
            <w:r w:rsidRPr="00EA43A9">
              <w:rPr>
                <w:rFonts w:ascii="Times New Roman" w:hAnsi="Times New Roman" w:cs="Times New Roman"/>
              </w:rPr>
              <w:t>Bloque 1. La actividad científica. Bloque 2. Interacción gravitatoria</w:t>
            </w:r>
          </w:p>
          <w:p w14:paraId="61E865F3" w14:textId="77777777" w:rsidR="00C51A58" w:rsidRPr="00EA43A9" w:rsidRDefault="00C51A58" w:rsidP="00D33F01">
            <w:pPr>
              <w:pStyle w:val="ListParagraph"/>
              <w:ind w:left="0"/>
              <w:rPr>
                <w:rFonts w:ascii="Arial" w:hAnsi="Arial" w:cs="Arial"/>
                <w:b/>
              </w:rPr>
            </w:pPr>
            <w:r w:rsidRPr="00EA43A9">
              <w:rPr>
                <w:rFonts w:ascii="Times New Roman" w:hAnsi="Times New Roman" w:cs="Times New Roman"/>
                <w:b/>
              </w:rPr>
              <w:t>Puntuación máxima 2.5 puntos</w:t>
            </w:r>
          </w:p>
        </w:tc>
      </w:tr>
      <w:tr w:rsidR="00C51A58" w:rsidRPr="00EA43A9" w14:paraId="42B1D339" w14:textId="77777777" w:rsidTr="00D33F01">
        <w:trPr>
          <w:trHeight w:val="87"/>
        </w:trPr>
        <w:tc>
          <w:tcPr>
            <w:tcW w:w="4531" w:type="dxa"/>
            <w:gridSpan w:val="2"/>
            <w:vMerge w:val="restart"/>
          </w:tcPr>
          <w:p w14:paraId="193CAFE4" w14:textId="77777777" w:rsidR="00C51A58" w:rsidRPr="00EA43A9" w:rsidRDefault="00C51A58" w:rsidP="00C51A58">
            <w:pPr>
              <w:pStyle w:val="ListParagraph"/>
              <w:tabs>
                <w:tab w:val="left" w:pos="567"/>
                <w:tab w:val="left" w:pos="993"/>
              </w:tabs>
              <w:adjustRightInd w:val="0"/>
              <w:snapToGrid w:val="0"/>
              <w:spacing w:before="240" w:line="300" w:lineRule="exact"/>
              <w:ind w:left="0"/>
              <w:contextualSpacing w:val="0"/>
              <w:jc w:val="both"/>
              <w:rPr>
                <w:rFonts w:ascii="Times New Roman" w:hAnsi="Times New Roman"/>
                <w:lang w:val="es-ES_tradnl"/>
              </w:rPr>
            </w:pPr>
            <w:r w:rsidRPr="00EA43A9">
              <w:rPr>
                <w:rFonts w:ascii="Times New Roman" w:hAnsi="Times New Roman"/>
                <w:lang w:val="es-ES_tradnl"/>
              </w:rPr>
              <w:t xml:space="preserve">La aceleración de la gravedad en la superficie de Urano tiene un valor de </w:t>
            </w:r>
            <w:r w:rsidR="00EA43A9">
              <w:rPr>
                <w:rFonts w:ascii="Times New Roman" w:hAnsi="Times New Roman"/>
                <w:lang w:val="es-ES_tradnl"/>
              </w:rPr>
              <w:t>8</w:t>
            </w:r>
            <w:r w:rsidRPr="00EA43A9">
              <w:rPr>
                <w:rFonts w:ascii="Times New Roman" w:hAnsi="Times New Roman"/>
                <w:lang w:val="es-ES_tradnl"/>
              </w:rPr>
              <w:t>.</w:t>
            </w:r>
            <w:r w:rsidR="00EA43A9">
              <w:rPr>
                <w:rFonts w:ascii="Times New Roman" w:hAnsi="Times New Roman"/>
                <w:lang w:val="es-ES_tradnl"/>
              </w:rPr>
              <w:t>9</w:t>
            </w:r>
            <w:r w:rsidRPr="00EA43A9">
              <w:rPr>
                <w:rFonts w:ascii="Times New Roman" w:hAnsi="Times New Roman"/>
                <w:lang w:val="es-ES_tradnl"/>
              </w:rPr>
              <w:t xml:space="preserve"> m/s</w:t>
            </w:r>
            <w:r w:rsidRPr="00EA43A9">
              <w:rPr>
                <w:rFonts w:ascii="Times New Roman" w:hAnsi="Times New Roman"/>
                <w:vertAlign w:val="superscript"/>
                <w:lang w:val="es-ES_tradnl"/>
              </w:rPr>
              <w:t>2</w:t>
            </w:r>
            <w:r w:rsidRPr="00EA43A9">
              <w:rPr>
                <w:rFonts w:ascii="Times New Roman" w:hAnsi="Times New Roman"/>
                <w:lang w:val="es-ES_tradnl"/>
              </w:rPr>
              <w:t>. Calcule:</w:t>
            </w:r>
          </w:p>
          <w:p w14:paraId="48348802" w14:textId="77777777" w:rsidR="00C51A58" w:rsidRPr="00EA43A9" w:rsidRDefault="00C51A58" w:rsidP="00C51A58">
            <w:pPr>
              <w:pStyle w:val="ListParagraph"/>
              <w:tabs>
                <w:tab w:val="left" w:pos="567"/>
                <w:tab w:val="left" w:pos="993"/>
              </w:tabs>
              <w:adjustRightInd w:val="0"/>
              <w:snapToGrid w:val="0"/>
              <w:spacing w:line="300" w:lineRule="exact"/>
              <w:ind w:left="0"/>
              <w:contextualSpacing w:val="0"/>
              <w:jc w:val="both"/>
              <w:rPr>
                <w:rFonts w:ascii="Times New Roman" w:hAnsi="Times New Roman"/>
                <w:lang w:val="es-ES_tradnl"/>
              </w:rPr>
            </w:pPr>
            <w:r w:rsidRPr="00EA43A9">
              <w:rPr>
                <w:rFonts w:ascii="Times New Roman" w:hAnsi="Times New Roman"/>
                <w:lang w:val="es-ES_tradnl"/>
              </w:rPr>
              <w:tab/>
              <w:t>a.</w:t>
            </w:r>
            <w:r w:rsidRPr="00EA43A9">
              <w:rPr>
                <w:rFonts w:ascii="Times New Roman" w:hAnsi="Times New Roman"/>
                <w:lang w:val="es-ES_tradnl"/>
              </w:rPr>
              <w:tab/>
              <w:t>El radio medio de Urano. (0.75 puntos)</w:t>
            </w:r>
          </w:p>
          <w:p w14:paraId="225287D3" w14:textId="77777777" w:rsidR="00C51A58" w:rsidRPr="00EA43A9" w:rsidRDefault="00C51A58" w:rsidP="00C51A58">
            <w:pPr>
              <w:pStyle w:val="ListParagraph"/>
              <w:tabs>
                <w:tab w:val="left" w:pos="567"/>
                <w:tab w:val="left" w:pos="993"/>
              </w:tabs>
              <w:adjustRightInd w:val="0"/>
              <w:snapToGrid w:val="0"/>
              <w:spacing w:line="300" w:lineRule="exact"/>
              <w:ind w:left="993" w:hanging="993"/>
              <w:contextualSpacing w:val="0"/>
              <w:jc w:val="both"/>
              <w:rPr>
                <w:rFonts w:ascii="Times New Roman" w:hAnsi="Times New Roman"/>
                <w:lang w:val="es-ES_tradnl"/>
              </w:rPr>
            </w:pPr>
            <w:r w:rsidRPr="00EA43A9">
              <w:rPr>
                <w:rFonts w:ascii="Times New Roman" w:hAnsi="Times New Roman"/>
                <w:lang w:val="es-ES_tradnl"/>
              </w:rPr>
              <w:tab/>
              <w:t>b.</w:t>
            </w:r>
            <w:r w:rsidRPr="00EA43A9">
              <w:rPr>
                <w:rFonts w:ascii="Times New Roman" w:hAnsi="Times New Roman"/>
                <w:lang w:val="es-ES_tradnl"/>
              </w:rPr>
              <w:tab/>
              <w:t>El peso en Urano de un objeto cuyo peso en la superficie de la Tierra es 11</w:t>
            </w:r>
            <w:r w:rsidR="00EA43A9">
              <w:rPr>
                <w:rFonts w:ascii="Times New Roman" w:hAnsi="Times New Roman"/>
                <w:lang w:val="es-ES_tradnl"/>
              </w:rPr>
              <w:t>00</w:t>
            </w:r>
            <w:r w:rsidRPr="00EA43A9">
              <w:rPr>
                <w:rFonts w:ascii="Times New Roman" w:hAnsi="Times New Roman"/>
                <w:lang w:val="es-ES_tradnl"/>
              </w:rPr>
              <w:t xml:space="preserve"> N. (0.75 puntos)</w:t>
            </w:r>
          </w:p>
          <w:p w14:paraId="53316DFC" w14:textId="77777777" w:rsidR="00C51A58" w:rsidRPr="00EA43A9" w:rsidRDefault="00C51A58" w:rsidP="00C51A58">
            <w:pPr>
              <w:pStyle w:val="ListParagraph"/>
              <w:tabs>
                <w:tab w:val="left" w:pos="567"/>
                <w:tab w:val="left" w:pos="993"/>
              </w:tabs>
              <w:adjustRightInd w:val="0"/>
              <w:snapToGrid w:val="0"/>
              <w:spacing w:line="300" w:lineRule="exact"/>
              <w:ind w:left="993" w:hanging="993"/>
              <w:contextualSpacing w:val="0"/>
              <w:jc w:val="both"/>
              <w:rPr>
                <w:rFonts w:ascii="Times New Roman" w:hAnsi="Times New Roman"/>
                <w:lang w:val="es-ES_tradnl"/>
              </w:rPr>
            </w:pPr>
            <w:r w:rsidRPr="00EA43A9">
              <w:rPr>
                <w:rFonts w:ascii="Times New Roman" w:hAnsi="Times New Roman"/>
                <w:lang w:val="es-ES_tradnl"/>
              </w:rPr>
              <w:tab/>
              <w:t xml:space="preserve">c. </w:t>
            </w:r>
            <w:r w:rsidRPr="00EA43A9">
              <w:rPr>
                <w:rFonts w:ascii="Times New Roman" w:hAnsi="Times New Roman"/>
                <w:lang w:val="es-ES_tradnl"/>
              </w:rPr>
              <w:tab/>
              <w:t>La velocidad de escape de la superficie de Urano. (</w:t>
            </w:r>
            <w:proofErr w:type="gramStart"/>
            <w:r w:rsidRPr="00EA43A9">
              <w:rPr>
                <w:rFonts w:ascii="Times New Roman" w:hAnsi="Times New Roman"/>
                <w:lang w:val="es-ES_tradnl"/>
              </w:rPr>
              <w:t>1</w:t>
            </w:r>
            <w:r w:rsidR="00EA43A9">
              <w:rPr>
                <w:rFonts w:ascii="Times New Roman" w:hAnsi="Times New Roman"/>
                <w:lang w:val="es-ES_tradnl"/>
              </w:rPr>
              <w:t xml:space="preserve"> </w:t>
            </w:r>
            <w:r w:rsidRPr="00EA43A9">
              <w:rPr>
                <w:rFonts w:ascii="Times New Roman" w:hAnsi="Times New Roman"/>
                <w:lang w:val="es-ES_tradnl"/>
              </w:rPr>
              <w:t xml:space="preserve"> punto</w:t>
            </w:r>
            <w:proofErr w:type="gramEnd"/>
            <w:r w:rsidRPr="00EA43A9">
              <w:rPr>
                <w:rFonts w:ascii="Times New Roman" w:hAnsi="Times New Roman"/>
                <w:lang w:val="es-ES_tradnl"/>
              </w:rPr>
              <w:t>)</w:t>
            </w:r>
          </w:p>
          <w:p w14:paraId="2A554F90" w14:textId="77777777" w:rsidR="00C51A58" w:rsidRPr="00EA43A9" w:rsidRDefault="00C51A58" w:rsidP="00C51A58">
            <w:pPr>
              <w:pStyle w:val="ListParagraph"/>
              <w:tabs>
                <w:tab w:val="left" w:pos="567"/>
                <w:tab w:val="left" w:pos="993"/>
              </w:tabs>
              <w:adjustRightInd w:val="0"/>
              <w:snapToGrid w:val="0"/>
              <w:spacing w:line="300" w:lineRule="exact"/>
              <w:ind w:left="993" w:hanging="993"/>
              <w:contextualSpacing w:val="0"/>
              <w:jc w:val="both"/>
              <w:rPr>
                <w:rFonts w:ascii="Times New Roman" w:hAnsi="Times New Roman"/>
                <w:lang w:val="es-ES_tradnl"/>
              </w:rPr>
            </w:pPr>
          </w:p>
          <w:p w14:paraId="25DA1A2F"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right"/>
              <w:rPr>
                <w:rFonts w:ascii="Times New Roman" w:hAnsi="Times New Roman"/>
                <w:lang w:val="es-ES_tradnl"/>
              </w:rPr>
            </w:pPr>
            <w:r w:rsidRPr="00EA43A9">
              <w:rPr>
                <w:rFonts w:ascii="Times New Roman" w:hAnsi="Times New Roman"/>
                <w:lang w:val="es-ES_tradnl"/>
              </w:rPr>
              <w:t>Datos: G = 6.67</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-11</w:t>
            </w:r>
            <w:r w:rsidRPr="00EA43A9">
              <w:rPr>
                <w:rFonts w:ascii="Times New Roman" w:hAnsi="Times New Roman"/>
                <w:lang w:val="es-ES_tradnl"/>
              </w:rPr>
              <w:t xml:space="preserve"> N·m</w:t>
            </w:r>
            <w:r w:rsidRPr="00EA43A9">
              <w:rPr>
                <w:rFonts w:ascii="Times New Roman" w:hAnsi="Times New Roman"/>
                <w:vertAlign w:val="superscript"/>
                <w:lang w:val="es-ES_tradnl"/>
              </w:rPr>
              <w:t>2</w:t>
            </w:r>
            <w:r w:rsidRPr="00EA43A9">
              <w:rPr>
                <w:rFonts w:ascii="Times New Roman" w:hAnsi="Times New Roman"/>
                <w:lang w:val="es-ES_tradnl"/>
              </w:rPr>
              <w:t>·kg</w:t>
            </w:r>
            <w:r w:rsidRPr="00EA43A9">
              <w:rPr>
                <w:rFonts w:ascii="Times New Roman" w:hAnsi="Times New Roman"/>
                <w:vertAlign w:val="superscript"/>
                <w:lang w:val="es-ES_tradnl"/>
              </w:rPr>
              <w:t>-2</w:t>
            </w:r>
            <w:r w:rsidRPr="00EA43A9">
              <w:rPr>
                <w:rFonts w:ascii="Times New Roman" w:hAnsi="Times New Roman"/>
                <w:lang w:val="es-ES_tradnl"/>
              </w:rPr>
              <w:t>; R</w:t>
            </w:r>
            <w:r w:rsidRPr="00EA43A9">
              <w:rPr>
                <w:rFonts w:ascii="Times New Roman" w:hAnsi="Times New Roman"/>
                <w:vertAlign w:val="subscript"/>
                <w:lang w:val="es-ES_tradnl"/>
              </w:rPr>
              <w:t>T</w:t>
            </w:r>
            <w:r w:rsidRPr="00EA43A9">
              <w:rPr>
                <w:rFonts w:ascii="Times New Roman" w:hAnsi="Times New Roman"/>
                <w:lang w:val="es-ES_tradnl"/>
              </w:rPr>
              <w:t xml:space="preserve"> = 6370 km, M</w:t>
            </w:r>
            <w:r w:rsidRPr="00EA43A9">
              <w:rPr>
                <w:rFonts w:ascii="Times New Roman" w:hAnsi="Times New Roman"/>
                <w:vertAlign w:val="subscript"/>
                <w:lang w:val="es-ES_tradnl"/>
              </w:rPr>
              <w:t>T</w:t>
            </w:r>
            <w:r w:rsidRPr="00EA43A9">
              <w:rPr>
                <w:rFonts w:ascii="Times New Roman" w:hAnsi="Times New Roman"/>
                <w:lang w:val="es-ES_tradnl"/>
              </w:rPr>
              <w:t xml:space="preserve"> = 5.98</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24</w:t>
            </w:r>
            <w:r w:rsidRPr="00EA43A9">
              <w:rPr>
                <w:rFonts w:ascii="Times New Roman" w:hAnsi="Times New Roman"/>
                <w:lang w:val="es-ES_tradnl"/>
              </w:rPr>
              <w:t xml:space="preserve"> kg; M</w:t>
            </w:r>
            <w:r w:rsidRPr="00EA43A9">
              <w:rPr>
                <w:rFonts w:ascii="Times New Roman" w:hAnsi="Times New Roman"/>
                <w:vertAlign w:val="subscript"/>
                <w:lang w:val="es-ES_tradnl"/>
              </w:rPr>
              <w:t>U</w:t>
            </w:r>
            <w:r w:rsidRPr="00EA43A9">
              <w:rPr>
                <w:rFonts w:ascii="Times New Roman" w:hAnsi="Times New Roman"/>
                <w:lang w:val="es-ES_tradnl"/>
              </w:rPr>
              <w:t xml:space="preserve"> = 8.69</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25</w:t>
            </w:r>
            <w:r w:rsidRPr="00EA43A9">
              <w:rPr>
                <w:rFonts w:ascii="Times New Roman" w:hAnsi="Times New Roman"/>
                <w:lang w:val="es-ES_tradnl"/>
              </w:rPr>
              <w:t xml:space="preserve"> kg</w:t>
            </w:r>
          </w:p>
          <w:p w14:paraId="3B2B52DE" w14:textId="77777777" w:rsidR="00C51A58" w:rsidRPr="00EA43A9" w:rsidRDefault="00C51A58" w:rsidP="00D33F01">
            <w:pPr>
              <w:rPr>
                <w:rFonts w:ascii="Times New Roman" w:hAnsi="Times New Roman" w:cs="Times New Roman"/>
                <w:lang w:val="es-ES_tradnl"/>
              </w:rPr>
            </w:pPr>
          </w:p>
        </w:tc>
        <w:tc>
          <w:tcPr>
            <w:tcW w:w="3963" w:type="dxa"/>
          </w:tcPr>
          <w:p w14:paraId="0816E7AB" w14:textId="77777777" w:rsidR="00C51A58" w:rsidRPr="00EA43A9" w:rsidRDefault="00C51A58" w:rsidP="00D33F01">
            <w:pPr>
              <w:rPr>
                <w:rFonts w:ascii="Times New Roman" w:hAnsi="Times New Roman" w:cs="Times New Roman"/>
                <w:b/>
                <w:sz w:val="20"/>
              </w:rPr>
            </w:pPr>
            <w:r w:rsidRPr="00EA43A9">
              <w:rPr>
                <w:rFonts w:ascii="Times New Roman" w:hAnsi="Times New Roman" w:cs="Times New Roman"/>
                <w:b/>
                <w:sz w:val="20"/>
              </w:rPr>
              <w:t xml:space="preserve">Estándares de aprendizaje evaluables. Orden ECD/42/2018, </w:t>
            </w:r>
          </w:p>
          <w:p w14:paraId="71C23680" w14:textId="77777777" w:rsidR="00C51A58" w:rsidRPr="00EA43A9" w:rsidRDefault="00C51A58" w:rsidP="00D33F01">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C51A58" w:rsidRPr="00EA43A9" w14:paraId="4DE9F526" w14:textId="77777777" w:rsidTr="00D33F01">
        <w:trPr>
          <w:trHeight w:val="86"/>
        </w:trPr>
        <w:tc>
          <w:tcPr>
            <w:tcW w:w="4531" w:type="dxa"/>
            <w:gridSpan w:val="2"/>
            <w:vMerge/>
          </w:tcPr>
          <w:p w14:paraId="3B00FBF6" w14:textId="77777777" w:rsidR="00C51A58" w:rsidRPr="00EA43A9" w:rsidRDefault="00C51A58" w:rsidP="00D33F01">
            <w:pPr>
              <w:pStyle w:val="ListParagraph"/>
              <w:ind w:left="0"/>
              <w:jc w:val="both"/>
              <w:rPr>
                <w:rFonts w:ascii="Times New Roman" w:hAnsi="Times New Roman" w:cs="Times New Roman"/>
              </w:rPr>
            </w:pPr>
          </w:p>
        </w:tc>
        <w:tc>
          <w:tcPr>
            <w:tcW w:w="3963" w:type="dxa"/>
          </w:tcPr>
          <w:p w14:paraId="2FCEE66F"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Cuestiones a y b</w:t>
            </w:r>
          </w:p>
          <w:p w14:paraId="2F6AF08A"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b/>
                <w:bCs/>
              </w:rPr>
              <w:t>2</w:t>
            </w:r>
            <w:r w:rsidRPr="00EA43A9">
              <w:rPr>
                <w:rFonts w:ascii="Times New Roman" w:hAnsi="Times New Roman"/>
              </w:rPr>
              <w:t>. Diferencia entre los conceptos de fuerza y campo, estableciendo una relación entre intensidad del campo gravitatorio y la aceleración de</w:t>
            </w:r>
            <w:r w:rsidRPr="00EA43A9">
              <w:rPr>
                <w:rFonts w:ascii="Times New Roman" w:hAnsi="Times New Roman"/>
                <w:spacing w:val="42"/>
              </w:rPr>
              <w:t xml:space="preserve"> </w:t>
            </w:r>
            <w:r w:rsidRPr="00EA43A9">
              <w:rPr>
                <w:rFonts w:ascii="Times New Roman" w:hAnsi="Times New Roman"/>
              </w:rPr>
              <w:t>la gravedad.</w:t>
            </w:r>
          </w:p>
          <w:p w14:paraId="349AAB29" w14:textId="77777777" w:rsidR="00C51A58" w:rsidRPr="00EA43A9" w:rsidRDefault="00C51A58" w:rsidP="00C51A58">
            <w:pPr>
              <w:pStyle w:val="TableParagraph"/>
              <w:spacing w:before="11" w:line="230" w:lineRule="auto"/>
              <w:ind w:left="168" w:right="249"/>
              <w:jc w:val="both"/>
            </w:pPr>
            <w:r w:rsidRPr="00EA43A9">
              <w:rPr>
                <w:sz w:val="24"/>
              </w:rPr>
              <w:t xml:space="preserve">- </w:t>
            </w:r>
            <w:r w:rsidRPr="00EA43A9">
              <w:t>Calcular la intensidad del campo gravitatorio creado por la Tierra u otros planetas en un punto, evaluar su variación con la distancia desde la superficie que lo origina hasta el punto que se considere y relacionarlo con la aceleración de la gravedad.</w:t>
            </w:r>
          </w:p>
          <w:p w14:paraId="2CA5133F" w14:textId="77777777" w:rsidR="00C51A58" w:rsidRPr="00EA43A9" w:rsidRDefault="00C51A58" w:rsidP="00C51A58">
            <w:pPr>
              <w:pStyle w:val="TableParagraph"/>
              <w:spacing w:before="11" w:line="230" w:lineRule="auto"/>
              <w:ind w:left="168" w:right="249"/>
              <w:jc w:val="both"/>
              <w:rPr>
                <w:rFonts w:eastAsia="Calibri"/>
                <w:b/>
                <w:bCs/>
                <w:lang w:eastAsia="en-US" w:bidi="ar-SA"/>
              </w:rPr>
            </w:pPr>
          </w:p>
          <w:p w14:paraId="53E01913" w14:textId="77777777" w:rsidR="00C51A58" w:rsidRPr="00EA43A9" w:rsidRDefault="00C51A58" w:rsidP="00C51A58">
            <w:pPr>
              <w:pStyle w:val="TableParagraph"/>
              <w:spacing w:before="11" w:line="230" w:lineRule="auto"/>
              <w:ind w:left="168" w:right="249"/>
              <w:jc w:val="both"/>
              <w:rPr>
                <w:rFonts w:eastAsia="Calibri"/>
                <w:b/>
                <w:bCs/>
                <w:lang w:eastAsia="en-US" w:bidi="ar-SA"/>
              </w:rPr>
            </w:pPr>
            <w:r w:rsidRPr="00EA43A9">
              <w:rPr>
                <w:rFonts w:eastAsia="Calibri"/>
                <w:b/>
                <w:bCs/>
                <w:lang w:eastAsia="en-US" w:bidi="ar-SA"/>
              </w:rPr>
              <w:t>Cuestión 1 c</w:t>
            </w:r>
          </w:p>
          <w:p w14:paraId="572EC8CA"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eastAsia="Times New Roman" w:hAnsi="Times New Roman"/>
                <w:lang w:eastAsia="es-ES" w:bidi="es-ES"/>
              </w:rPr>
            </w:pPr>
            <w:r w:rsidRPr="00EA43A9">
              <w:rPr>
                <w:rFonts w:ascii="Times New Roman" w:eastAsia="Times New Roman" w:hAnsi="Times New Roman"/>
                <w:b/>
                <w:bCs/>
                <w:lang w:eastAsia="es-ES" w:bidi="es-ES"/>
              </w:rPr>
              <w:t>5</w:t>
            </w:r>
            <w:r w:rsidRPr="00EA43A9">
              <w:rPr>
                <w:rFonts w:ascii="Times New Roman" w:eastAsia="Times New Roman" w:hAnsi="Times New Roman"/>
                <w:lang w:eastAsia="es-ES" w:bidi="es-ES"/>
              </w:rPr>
              <w:t>. Calcula la velocidad de escape de un cuerpo aplicando el principio de conservación de la energía mecánica.</w:t>
            </w:r>
          </w:p>
          <w:p w14:paraId="38D9D3E3" w14:textId="77777777" w:rsidR="00C51A58" w:rsidRPr="00EA43A9" w:rsidRDefault="00C51A58" w:rsidP="00C51A58">
            <w:pPr>
              <w:pStyle w:val="TableParagraph"/>
              <w:spacing w:before="11" w:line="230" w:lineRule="auto"/>
              <w:ind w:left="168" w:right="249"/>
              <w:jc w:val="both"/>
              <w:rPr>
                <w:lang w:eastAsia="es-ES"/>
              </w:rPr>
            </w:pPr>
            <w:r w:rsidRPr="00EA43A9">
              <w:t>- Calcular las características de una órbita circular estable para un satélite natural o artificial, la energía mecánica de un satélite en función del radio de su órbita y la velocidad de escape desde la superficie de un astro o planeta cualquiera.</w:t>
            </w:r>
          </w:p>
          <w:p w14:paraId="17A27187" w14:textId="77777777" w:rsidR="00C51A58" w:rsidRPr="00EA43A9" w:rsidRDefault="00C51A58" w:rsidP="00D33F01">
            <w:pPr>
              <w:tabs>
                <w:tab w:val="left" w:pos="993"/>
              </w:tabs>
              <w:adjustRightInd w:val="0"/>
              <w:snapToGrid w:val="0"/>
              <w:spacing w:before="120" w:line="300" w:lineRule="exact"/>
              <w:jc w:val="both"/>
              <w:rPr>
                <w:rFonts w:ascii="Times New Roman" w:hAnsi="Times New Roman" w:cs="Times New Roman"/>
              </w:rPr>
            </w:pPr>
          </w:p>
        </w:tc>
      </w:tr>
      <w:tr w:rsidR="00C51A58" w:rsidRPr="00EA43A9" w14:paraId="2E3DDB1B" w14:textId="77777777" w:rsidTr="00D33F01">
        <w:tc>
          <w:tcPr>
            <w:tcW w:w="8494" w:type="dxa"/>
            <w:gridSpan w:val="3"/>
          </w:tcPr>
          <w:p w14:paraId="236E99FC" w14:textId="77777777" w:rsidR="00C51A58" w:rsidRDefault="00C51A58" w:rsidP="00D33F01">
            <w:pPr>
              <w:rPr>
                <w:rFonts w:ascii="Times New Roman" w:hAnsi="Times New Roman" w:cs="Times New Roman"/>
                <w:b/>
              </w:rPr>
            </w:pPr>
            <w:r w:rsidRPr="00EA43A9">
              <w:rPr>
                <w:rFonts w:ascii="Times New Roman" w:hAnsi="Times New Roman" w:cs="Times New Roman"/>
                <w:b/>
              </w:rPr>
              <w:lastRenderedPageBreak/>
              <w:t xml:space="preserve">Criterios de corrección: </w:t>
            </w:r>
          </w:p>
          <w:p w14:paraId="65161097" w14:textId="77777777" w:rsidR="00EA43A9" w:rsidRDefault="00EA43A9" w:rsidP="00EA43A9">
            <w:pPr>
              <w:pStyle w:val="ListParagraph"/>
              <w:numPr>
                <w:ilvl w:val="0"/>
                <w:numId w:val="11"/>
              </w:numPr>
              <w:ind w:right="175"/>
              <w:jc w:val="both"/>
              <w:rPr>
                <w:rFonts w:ascii="Times New Roman" w:hAnsi="Times New Roman" w:cs="Times New Roman"/>
                <w:bCs/>
              </w:rPr>
            </w:pPr>
            <w:r w:rsidRPr="00EA43A9">
              <w:rPr>
                <w:rFonts w:ascii="Times New Roman" w:hAnsi="Times New Roman" w:cs="Times New Roman"/>
                <w:bCs/>
              </w:rPr>
              <w:t xml:space="preserve">Expresa la gravedad de Urano </w:t>
            </w:r>
            <w:r>
              <w:rPr>
                <w:rFonts w:ascii="Times New Roman" w:hAnsi="Times New Roman" w:cs="Times New Roman"/>
                <w:bCs/>
              </w:rPr>
              <w:t xml:space="preserve">en su superficie </w:t>
            </w:r>
            <w:r w:rsidRPr="00EA43A9">
              <w:rPr>
                <w:rFonts w:ascii="Times New Roman" w:hAnsi="Times New Roman" w:cs="Times New Roman"/>
                <w:bCs/>
              </w:rPr>
              <w:t xml:space="preserve">en función de </w:t>
            </w:r>
            <w:r>
              <w:rPr>
                <w:rFonts w:ascii="Times New Roman" w:hAnsi="Times New Roman" w:cs="Times New Roman"/>
                <w:bCs/>
              </w:rPr>
              <w:t>la</w:t>
            </w:r>
            <w:r w:rsidRPr="00EA43A9">
              <w:rPr>
                <w:rFonts w:ascii="Times New Roman" w:hAnsi="Times New Roman" w:cs="Times New Roman"/>
                <w:bCs/>
              </w:rPr>
              <w:t xml:space="preserve"> masa radio</w:t>
            </w:r>
            <w:r>
              <w:rPr>
                <w:rFonts w:ascii="Times New Roman" w:hAnsi="Times New Roman" w:cs="Times New Roman"/>
                <w:bCs/>
              </w:rPr>
              <w:t xml:space="preserve"> del planeta</w:t>
            </w:r>
            <w:r w:rsidRPr="00EA43A9">
              <w:rPr>
                <w:rFonts w:ascii="Times New Roman" w:hAnsi="Times New Roman" w:cs="Times New Roman"/>
                <w:bCs/>
              </w:rPr>
              <w:t xml:space="preserve"> (0.25 puntos). Calcula el radio de Urano y lo expresa en la unidad del S.I (0.50 puntos)</w:t>
            </w:r>
            <w:r>
              <w:rPr>
                <w:rFonts w:ascii="Times New Roman" w:hAnsi="Times New Roman" w:cs="Times New Roman"/>
                <w:bCs/>
              </w:rPr>
              <w:t>.</w:t>
            </w:r>
          </w:p>
          <w:p w14:paraId="1A876BF7" w14:textId="77777777" w:rsidR="00EA43A9" w:rsidRDefault="00EA43A9" w:rsidP="00EA43A9">
            <w:pPr>
              <w:pStyle w:val="ListParagraph"/>
              <w:numPr>
                <w:ilvl w:val="0"/>
                <w:numId w:val="11"/>
              </w:numPr>
              <w:ind w:right="175"/>
              <w:jc w:val="both"/>
              <w:rPr>
                <w:rFonts w:ascii="Times New Roman" w:hAnsi="Times New Roman" w:cs="Times New Roman"/>
                <w:bCs/>
              </w:rPr>
            </w:pPr>
            <w:r>
              <w:rPr>
                <w:rFonts w:ascii="Times New Roman" w:hAnsi="Times New Roman" w:cs="Times New Roman"/>
                <w:bCs/>
              </w:rPr>
              <w:t>Calcula</w:t>
            </w:r>
            <w:r w:rsidRPr="00EA43A9">
              <w:rPr>
                <w:rFonts w:ascii="Times New Roman" w:hAnsi="Times New Roman" w:cs="Times New Roman"/>
                <w:bCs/>
              </w:rPr>
              <w:t xml:space="preserve"> la gravedad </w:t>
            </w:r>
            <w:r>
              <w:rPr>
                <w:rFonts w:ascii="Times New Roman" w:hAnsi="Times New Roman" w:cs="Times New Roman"/>
                <w:bCs/>
              </w:rPr>
              <w:t xml:space="preserve">en la superficie de la Tierra </w:t>
            </w:r>
            <w:r w:rsidRPr="00EA43A9">
              <w:rPr>
                <w:rFonts w:ascii="Times New Roman" w:hAnsi="Times New Roman" w:cs="Times New Roman"/>
                <w:bCs/>
              </w:rPr>
              <w:t xml:space="preserve">en función de </w:t>
            </w:r>
            <w:r>
              <w:rPr>
                <w:rFonts w:ascii="Times New Roman" w:hAnsi="Times New Roman" w:cs="Times New Roman"/>
                <w:bCs/>
              </w:rPr>
              <w:t xml:space="preserve">su </w:t>
            </w:r>
            <w:r w:rsidRPr="00EA43A9">
              <w:rPr>
                <w:rFonts w:ascii="Times New Roman" w:hAnsi="Times New Roman" w:cs="Times New Roman"/>
                <w:bCs/>
              </w:rPr>
              <w:t>masa</w:t>
            </w:r>
            <w:r>
              <w:rPr>
                <w:rFonts w:ascii="Times New Roman" w:hAnsi="Times New Roman" w:cs="Times New Roman"/>
                <w:bCs/>
              </w:rPr>
              <w:t xml:space="preserve"> y su</w:t>
            </w:r>
            <w:r w:rsidRPr="00EA43A9">
              <w:rPr>
                <w:rFonts w:ascii="Times New Roman" w:hAnsi="Times New Roman" w:cs="Times New Roman"/>
                <w:bCs/>
              </w:rPr>
              <w:t xml:space="preserve"> radio</w:t>
            </w:r>
            <w:r>
              <w:rPr>
                <w:rFonts w:ascii="Times New Roman" w:hAnsi="Times New Roman" w:cs="Times New Roman"/>
                <w:bCs/>
              </w:rPr>
              <w:t xml:space="preserve"> </w:t>
            </w:r>
            <w:r w:rsidRPr="00EA43A9">
              <w:rPr>
                <w:rFonts w:ascii="Times New Roman" w:hAnsi="Times New Roman" w:cs="Times New Roman"/>
                <w:bCs/>
              </w:rPr>
              <w:t>(0.25 puntos).</w:t>
            </w:r>
            <w:r>
              <w:rPr>
                <w:rFonts w:ascii="Times New Roman" w:hAnsi="Times New Roman" w:cs="Times New Roman"/>
                <w:bCs/>
              </w:rPr>
              <w:t xml:space="preserve"> Determina la masa del cuerpo a partir del peso en la Tierra (0.25 puntos). Calcula el peso en Urano a partir de la masa del cuerpo y la gravedad en Urano (0.25 puntos).</w:t>
            </w:r>
          </w:p>
          <w:p w14:paraId="5845A6EA" w14:textId="77777777" w:rsidR="00EA43A9" w:rsidRPr="00EA43A9" w:rsidRDefault="00EA43A9" w:rsidP="00EA43A9">
            <w:pPr>
              <w:pStyle w:val="ListParagraph"/>
              <w:numPr>
                <w:ilvl w:val="0"/>
                <w:numId w:val="11"/>
              </w:numPr>
              <w:ind w:right="175"/>
              <w:jc w:val="both"/>
              <w:rPr>
                <w:rFonts w:ascii="Times New Roman" w:hAnsi="Times New Roman" w:cs="Times New Roman"/>
                <w:bCs/>
              </w:rPr>
            </w:pPr>
            <w:r>
              <w:rPr>
                <w:rFonts w:ascii="Times New Roman" w:hAnsi="Times New Roman" w:cs="Times New Roman"/>
                <w:bCs/>
              </w:rPr>
              <w:t xml:space="preserve">Expresa la relación de la velocidad de escape de un cuerpo con la condición de energía mecánica nula en el campo gravitatorio del planeta (0.25 puntos) y obtiene la expresión que permite su cálculo con los datos del enunciado (0.25 puntos). Calcula la velocidad de escape y la expresa en unidades del S.I. (0.5 puntos) </w:t>
            </w:r>
          </w:p>
          <w:p w14:paraId="03214417" w14:textId="77777777" w:rsidR="00C51A58" w:rsidRPr="00EA43A9" w:rsidRDefault="00C51A58" w:rsidP="00D33F01">
            <w:pPr>
              <w:pStyle w:val="ListParagraph"/>
              <w:spacing w:before="120" w:line="300" w:lineRule="exact"/>
              <w:ind w:left="0"/>
              <w:jc w:val="both"/>
              <w:rPr>
                <w:rFonts w:ascii="Times New Roman" w:hAnsi="Times New Roman" w:cs="Times New Roman"/>
              </w:rPr>
            </w:pPr>
          </w:p>
        </w:tc>
      </w:tr>
    </w:tbl>
    <w:p w14:paraId="160B6FDC" w14:textId="77777777" w:rsidR="00C51A58" w:rsidRPr="00EA43A9" w:rsidRDefault="00C51A58" w:rsidP="00E229A3">
      <w:pPr>
        <w:pStyle w:val="ListParagraph"/>
        <w:spacing w:after="0"/>
        <w:ind w:left="0"/>
        <w:jc w:val="both"/>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9042D4" w:rsidRPr="00EA43A9" w14:paraId="77C666F3" w14:textId="77777777" w:rsidTr="009042D4">
        <w:tc>
          <w:tcPr>
            <w:tcW w:w="1696" w:type="dxa"/>
          </w:tcPr>
          <w:p w14:paraId="4FCEF541" w14:textId="77777777" w:rsidR="009042D4" w:rsidRPr="00EA43A9" w:rsidRDefault="009042D4" w:rsidP="009042D4">
            <w:pPr>
              <w:rPr>
                <w:rFonts w:ascii="Times New Roman" w:hAnsi="Times New Roman" w:cs="Times New Roman"/>
              </w:rPr>
            </w:pPr>
            <w:r w:rsidRPr="00EA43A9">
              <w:rPr>
                <w:rFonts w:ascii="Times New Roman" w:hAnsi="Times New Roman" w:cs="Times New Roman"/>
                <w:b/>
                <w:sz w:val="20"/>
              </w:rPr>
              <w:t xml:space="preserve">EJERCICIO </w:t>
            </w:r>
            <w:r w:rsidR="00C51A58" w:rsidRPr="00EA43A9">
              <w:rPr>
                <w:rFonts w:ascii="Times New Roman" w:hAnsi="Times New Roman" w:cs="Times New Roman"/>
                <w:b/>
                <w:sz w:val="20"/>
              </w:rPr>
              <w:t>2</w:t>
            </w:r>
          </w:p>
          <w:p w14:paraId="51A3B081" w14:textId="77777777" w:rsidR="009042D4" w:rsidRPr="00EA43A9" w:rsidRDefault="009042D4" w:rsidP="009042D4">
            <w:pPr>
              <w:rPr>
                <w:rFonts w:ascii="Times New Roman" w:hAnsi="Times New Roman" w:cs="Times New Roman"/>
              </w:rPr>
            </w:pPr>
          </w:p>
        </w:tc>
        <w:tc>
          <w:tcPr>
            <w:tcW w:w="6798" w:type="dxa"/>
            <w:gridSpan w:val="2"/>
          </w:tcPr>
          <w:p w14:paraId="0FB7224D" w14:textId="77777777" w:rsidR="009042D4" w:rsidRPr="00EA43A9" w:rsidRDefault="009042D4" w:rsidP="009042D4">
            <w:pPr>
              <w:pStyle w:val="ListParagraph"/>
              <w:ind w:left="0"/>
              <w:rPr>
                <w:rFonts w:ascii="Times New Roman" w:hAnsi="Times New Roman" w:cs="Times New Roman"/>
              </w:rPr>
            </w:pPr>
            <w:r w:rsidRPr="00EA43A9">
              <w:rPr>
                <w:rFonts w:ascii="Times New Roman" w:hAnsi="Times New Roman" w:cs="Times New Roman"/>
              </w:rPr>
              <w:t>Bloque 1. La actividad científica. Bloque 2. Interacción gravitatoria</w:t>
            </w:r>
          </w:p>
          <w:p w14:paraId="7FABAADA" w14:textId="77777777" w:rsidR="009042D4" w:rsidRPr="00EA43A9" w:rsidRDefault="009042D4" w:rsidP="009042D4">
            <w:pPr>
              <w:pStyle w:val="ListParagraph"/>
              <w:ind w:left="0"/>
              <w:rPr>
                <w:rFonts w:ascii="Arial" w:hAnsi="Arial" w:cs="Arial"/>
                <w:b/>
              </w:rPr>
            </w:pPr>
            <w:r w:rsidRPr="00EA43A9">
              <w:rPr>
                <w:rFonts w:ascii="Times New Roman" w:hAnsi="Times New Roman" w:cs="Times New Roman"/>
                <w:b/>
              </w:rPr>
              <w:t>Puntuación máxima 2.5 puntos</w:t>
            </w:r>
          </w:p>
        </w:tc>
      </w:tr>
      <w:tr w:rsidR="009042D4" w:rsidRPr="00EA43A9" w14:paraId="2B9BDC9E" w14:textId="77777777" w:rsidTr="009042D4">
        <w:trPr>
          <w:trHeight w:val="87"/>
        </w:trPr>
        <w:tc>
          <w:tcPr>
            <w:tcW w:w="4531" w:type="dxa"/>
            <w:gridSpan w:val="2"/>
            <w:vMerge w:val="restart"/>
          </w:tcPr>
          <w:p w14:paraId="11687EED" w14:textId="77777777" w:rsidR="00C51A58" w:rsidRPr="00EA43A9" w:rsidRDefault="00C51A58" w:rsidP="00C51A58">
            <w:pPr>
              <w:pStyle w:val="ListParagraph"/>
              <w:tabs>
                <w:tab w:val="left" w:pos="567"/>
                <w:tab w:val="left" w:pos="993"/>
              </w:tabs>
              <w:adjustRightInd w:val="0"/>
              <w:snapToGrid w:val="0"/>
              <w:spacing w:before="240" w:line="300" w:lineRule="exact"/>
              <w:ind w:left="561" w:hanging="561"/>
              <w:contextualSpacing w:val="0"/>
              <w:jc w:val="both"/>
              <w:rPr>
                <w:rFonts w:ascii="Times New Roman" w:hAnsi="Times New Roman"/>
                <w:lang w:val="es-ES_tradnl"/>
              </w:rPr>
            </w:pPr>
            <w:r w:rsidRPr="00EA43A9">
              <w:rPr>
                <w:rFonts w:ascii="Times New Roman" w:hAnsi="Times New Roman"/>
                <w:lang w:val="es-ES_tradnl"/>
              </w:rPr>
              <w:t>Un satélite para comunicaciones se encuentra describiendo una órbita circular alrededor de la Tierra con una velocidad de 6000 m/s. Calcule:</w:t>
            </w:r>
          </w:p>
          <w:p w14:paraId="70DA0D4E"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a.</w:t>
            </w:r>
            <w:r w:rsidRPr="00EA43A9">
              <w:rPr>
                <w:rFonts w:ascii="Times New Roman" w:hAnsi="Times New Roman"/>
                <w:lang w:val="es-ES_tradnl"/>
              </w:rPr>
              <w:tab/>
              <w:t>¿A qué distancia sobre la superficie de la Tierra se desplaza el satélite? (0.75 puntos)</w:t>
            </w:r>
          </w:p>
          <w:p w14:paraId="783D66EA" w14:textId="77777777" w:rsidR="00C51A58" w:rsidRPr="00EA43A9" w:rsidRDefault="00C51A58" w:rsidP="00C51A58">
            <w:pPr>
              <w:pStyle w:val="ListParagraph"/>
              <w:tabs>
                <w:tab w:val="left" w:pos="567"/>
                <w:tab w:val="left" w:pos="993"/>
              </w:tabs>
              <w:adjustRightInd w:val="0"/>
              <w:snapToGrid w:val="0"/>
              <w:spacing w:line="300" w:lineRule="exact"/>
              <w:ind w:left="993" w:hanging="987"/>
              <w:contextualSpacing w:val="0"/>
              <w:jc w:val="both"/>
              <w:rPr>
                <w:rFonts w:ascii="Times New Roman" w:hAnsi="Times New Roman"/>
                <w:lang w:val="es-ES_tradnl"/>
              </w:rPr>
            </w:pPr>
            <w:r w:rsidRPr="00EA43A9">
              <w:rPr>
                <w:rFonts w:ascii="Times New Roman" w:hAnsi="Times New Roman"/>
                <w:lang w:val="es-ES_tradnl"/>
              </w:rPr>
              <w:tab/>
              <w:t>b.</w:t>
            </w:r>
            <w:r w:rsidRPr="00EA43A9">
              <w:rPr>
                <w:rFonts w:ascii="Times New Roman" w:hAnsi="Times New Roman"/>
                <w:lang w:val="es-ES_tradnl"/>
              </w:rPr>
              <w:tab/>
              <w:t>¿A qué velocidad se desplazaría si estuviera moviéndose en torno a Venus describiendo una órbita circular a una distancia de 900 km sobre la superficie de dicho planeta? (0.75 puntos)</w:t>
            </w:r>
          </w:p>
          <w:p w14:paraId="66A20954" w14:textId="77777777" w:rsidR="00C51A58" w:rsidRPr="00EA43A9" w:rsidRDefault="00C51A58" w:rsidP="00C51A58">
            <w:pPr>
              <w:pStyle w:val="ListParagraph"/>
              <w:tabs>
                <w:tab w:val="left" w:pos="567"/>
                <w:tab w:val="left" w:pos="993"/>
              </w:tabs>
              <w:adjustRightInd w:val="0"/>
              <w:snapToGrid w:val="0"/>
              <w:spacing w:line="300" w:lineRule="exact"/>
              <w:ind w:left="993" w:hanging="987"/>
              <w:contextualSpacing w:val="0"/>
              <w:jc w:val="both"/>
              <w:rPr>
                <w:rFonts w:ascii="Times New Roman" w:hAnsi="Times New Roman"/>
                <w:lang w:val="es-ES_tradnl"/>
              </w:rPr>
            </w:pPr>
            <w:r w:rsidRPr="00EA43A9">
              <w:rPr>
                <w:rFonts w:ascii="Times New Roman" w:hAnsi="Times New Roman"/>
                <w:lang w:val="es-ES_tradnl"/>
              </w:rPr>
              <w:tab/>
              <w:t>c.</w:t>
            </w:r>
            <w:r w:rsidRPr="00EA43A9">
              <w:rPr>
                <w:rFonts w:ascii="Times New Roman" w:hAnsi="Times New Roman"/>
                <w:lang w:val="es-ES_tradnl"/>
              </w:rPr>
              <w:tab/>
              <w:t xml:space="preserve">La distancia entre los centros de Venus y la Tierra es de 0,27 UA. ¿En qué punto de la recta que los une la intensidad del campo gravitatorio terrestre anularía a la del venusiano? Dibuja ambos campos en dicho punto (1 punto)   </w:t>
            </w:r>
          </w:p>
          <w:p w14:paraId="714CD220" w14:textId="77777777" w:rsidR="00C51A58" w:rsidRPr="00EA43A9" w:rsidRDefault="00C51A58" w:rsidP="00C51A58">
            <w:pPr>
              <w:rPr>
                <w:rFonts w:ascii="Times New Roman" w:eastAsia="Times New Roman" w:hAnsi="Times New Roman" w:cs="Times New Roman"/>
                <w:lang w:val="es-ES_tradnl" w:eastAsia="es-ES_tradnl"/>
              </w:rPr>
            </w:pPr>
            <w:r w:rsidRPr="00EA43A9">
              <w:rPr>
                <w:rFonts w:ascii="Times New Roman" w:eastAsia="Times New Roman" w:hAnsi="Times New Roman" w:cs="Times New Roman"/>
                <w:lang w:val="es-ES_tradnl" w:eastAsia="es-ES_tradnl"/>
              </w:rPr>
              <w:t>Datos: G = 6.67</w:t>
            </w:r>
            <w:r w:rsidRPr="00EA43A9">
              <w:rPr>
                <w:rFonts w:ascii="Times New Roman" w:eastAsia="Times New Roman" w:hAnsi="Times New Roman" w:cs="Times New Roman"/>
                <w:lang w:val="es-ES_tradnl" w:eastAsia="es-ES_tradnl"/>
              </w:rPr>
              <w:sym w:font="Symbol" w:char="F0B4"/>
            </w:r>
            <w:r w:rsidRPr="00EA43A9">
              <w:rPr>
                <w:rFonts w:ascii="Times New Roman" w:eastAsia="Times New Roman" w:hAnsi="Times New Roman" w:cs="Times New Roman"/>
                <w:lang w:val="es-ES_tradnl" w:eastAsia="es-ES_tradnl"/>
              </w:rPr>
              <w:t>10</w:t>
            </w:r>
            <w:r w:rsidRPr="00EA43A9">
              <w:rPr>
                <w:rFonts w:ascii="Times New Roman" w:eastAsia="Times New Roman" w:hAnsi="Times New Roman" w:cs="Times New Roman"/>
                <w:vertAlign w:val="superscript"/>
                <w:lang w:val="es-ES_tradnl" w:eastAsia="es-ES_tradnl"/>
              </w:rPr>
              <w:t>-11</w:t>
            </w:r>
            <w:r w:rsidRPr="00EA43A9">
              <w:rPr>
                <w:rFonts w:ascii="Times New Roman" w:eastAsia="Times New Roman" w:hAnsi="Times New Roman" w:cs="Times New Roman"/>
                <w:lang w:val="es-ES_tradnl" w:eastAsia="es-ES_tradnl"/>
              </w:rPr>
              <w:t xml:space="preserve"> N·m</w:t>
            </w:r>
            <w:r w:rsidRPr="00EA43A9">
              <w:rPr>
                <w:rFonts w:ascii="Times New Roman" w:eastAsia="Times New Roman" w:hAnsi="Times New Roman" w:cs="Times New Roman"/>
                <w:vertAlign w:val="superscript"/>
                <w:lang w:val="es-ES_tradnl" w:eastAsia="es-ES_tradnl"/>
              </w:rPr>
              <w:t>2</w:t>
            </w:r>
            <w:r w:rsidRPr="00EA43A9">
              <w:rPr>
                <w:rFonts w:ascii="Times New Roman" w:eastAsia="Times New Roman" w:hAnsi="Times New Roman" w:cs="Times New Roman"/>
                <w:lang w:val="es-ES_tradnl" w:eastAsia="es-ES_tradnl"/>
              </w:rPr>
              <w:t>·kg</w:t>
            </w:r>
            <w:r w:rsidRPr="00EA43A9">
              <w:rPr>
                <w:rFonts w:ascii="Times New Roman" w:eastAsia="Times New Roman" w:hAnsi="Times New Roman" w:cs="Times New Roman"/>
                <w:vertAlign w:val="superscript"/>
                <w:lang w:val="es-ES_tradnl" w:eastAsia="es-ES_tradnl"/>
              </w:rPr>
              <w:t>-2</w:t>
            </w:r>
            <w:r w:rsidRPr="00EA43A9">
              <w:rPr>
                <w:rFonts w:ascii="Times New Roman" w:eastAsia="Times New Roman" w:hAnsi="Times New Roman" w:cs="Times New Roman"/>
                <w:lang w:val="es-ES_tradnl" w:eastAsia="es-ES_tradnl"/>
              </w:rPr>
              <w:t>; R</w:t>
            </w:r>
            <w:r w:rsidRPr="00EA43A9">
              <w:rPr>
                <w:rFonts w:ascii="Times New Roman" w:eastAsia="Times New Roman" w:hAnsi="Times New Roman" w:cs="Times New Roman"/>
                <w:vertAlign w:val="subscript"/>
                <w:lang w:val="es-ES_tradnl" w:eastAsia="es-ES_tradnl"/>
              </w:rPr>
              <w:t>T</w:t>
            </w:r>
            <w:r w:rsidRPr="00EA43A9">
              <w:rPr>
                <w:rFonts w:ascii="Times New Roman" w:eastAsia="Times New Roman" w:hAnsi="Times New Roman" w:cs="Times New Roman"/>
                <w:lang w:val="es-ES_tradnl" w:eastAsia="es-ES_tradnl"/>
              </w:rPr>
              <w:t xml:space="preserve"> = 6370 km; M</w:t>
            </w:r>
            <w:r w:rsidRPr="00EA43A9">
              <w:rPr>
                <w:rFonts w:ascii="Times New Roman" w:eastAsia="Times New Roman" w:hAnsi="Times New Roman" w:cs="Times New Roman"/>
                <w:vertAlign w:val="subscript"/>
                <w:lang w:val="es-ES_tradnl" w:eastAsia="es-ES_tradnl"/>
              </w:rPr>
              <w:t>T</w:t>
            </w:r>
            <w:r w:rsidRPr="00EA43A9">
              <w:rPr>
                <w:rFonts w:ascii="Times New Roman" w:eastAsia="Times New Roman" w:hAnsi="Times New Roman" w:cs="Times New Roman"/>
                <w:lang w:val="es-ES_tradnl" w:eastAsia="es-ES_tradnl"/>
              </w:rPr>
              <w:t xml:space="preserve"> = 5.98</w:t>
            </w:r>
            <w:r w:rsidRPr="00EA43A9">
              <w:rPr>
                <w:rFonts w:ascii="Times New Roman" w:eastAsia="Times New Roman" w:hAnsi="Times New Roman" w:cs="Times New Roman"/>
                <w:lang w:val="es-ES_tradnl" w:eastAsia="es-ES_tradnl"/>
              </w:rPr>
              <w:sym w:font="Symbol" w:char="F0B4"/>
            </w:r>
            <w:r w:rsidRPr="00EA43A9">
              <w:rPr>
                <w:rFonts w:ascii="Times New Roman" w:eastAsia="Times New Roman" w:hAnsi="Times New Roman" w:cs="Times New Roman"/>
                <w:lang w:val="es-ES_tradnl" w:eastAsia="es-ES_tradnl"/>
              </w:rPr>
              <w:t>10</w:t>
            </w:r>
            <w:r w:rsidRPr="00EA43A9">
              <w:rPr>
                <w:rFonts w:ascii="Times New Roman" w:eastAsia="Times New Roman" w:hAnsi="Times New Roman" w:cs="Times New Roman"/>
                <w:vertAlign w:val="superscript"/>
                <w:lang w:val="es-ES_tradnl" w:eastAsia="es-ES_tradnl"/>
              </w:rPr>
              <w:t>24</w:t>
            </w:r>
            <w:r w:rsidRPr="00EA43A9">
              <w:rPr>
                <w:rFonts w:ascii="Times New Roman" w:eastAsia="Times New Roman" w:hAnsi="Times New Roman" w:cs="Times New Roman"/>
                <w:lang w:val="es-ES_tradnl" w:eastAsia="es-ES_tradnl"/>
              </w:rPr>
              <w:t xml:space="preserve"> kg; R</w:t>
            </w:r>
            <w:r w:rsidRPr="00EA43A9">
              <w:rPr>
                <w:rFonts w:ascii="Times New Roman" w:eastAsia="Times New Roman" w:hAnsi="Times New Roman" w:cs="Times New Roman"/>
                <w:vertAlign w:val="subscript"/>
                <w:lang w:val="es-ES_tradnl" w:eastAsia="es-ES_tradnl"/>
              </w:rPr>
              <w:t>V</w:t>
            </w:r>
            <w:r w:rsidRPr="00EA43A9">
              <w:rPr>
                <w:rFonts w:ascii="Times New Roman" w:eastAsia="Times New Roman" w:hAnsi="Times New Roman" w:cs="Times New Roman"/>
                <w:lang w:val="es-ES_tradnl" w:eastAsia="es-ES_tradnl"/>
              </w:rPr>
              <w:t xml:space="preserve"> = 6052 km; M</w:t>
            </w:r>
            <w:r w:rsidRPr="00EA43A9">
              <w:rPr>
                <w:rFonts w:ascii="Times New Roman" w:eastAsia="Times New Roman" w:hAnsi="Times New Roman" w:cs="Times New Roman"/>
                <w:vertAlign w:val="subscript"/>
                <w:lang w:val="es-ES_tradnl" w:eastAsia="es-ES_tradnl"/>
              </w:rPr>
              <w:t>V</w:t>
            </w:r>
            <w:r w:rsidRPr="00EA43A9">
              <w:rPr>
                <w:rFonts w:ascii="Times New Roman" w:eastAsia="Times New Roman" w:hAnsi="Times New Roman" w:cs="Times New Roman"/>
                <w:lang w:val="es-ES_tradnl" w:eastAsia="es-ES_tradnl"/>
              </w:rPr>
              <w:t xml:space="preserve"> = 4.87</w:t>
            </w:r>
            <w:r w:rsidRPr="00EA43A9">
              <w:rPr>
                <w:rFonts w:ascii="Times New Roman" w:eastAsia="Times New Roman" w:hAnsi="Times New Roman" w:cs="Times New Roman"/>
                <w:lang w:val="es-ES_tradnl" w:eastAsia="es-ES_tradnl"/>
              </w:rPr>
              <w:sym w:font="Symbol" w:char="F0B4"/>
            </w:r>
            <w:r w:rsidRPr="00EA43A9">
              <w:rPr>
                <w:rFonts w:ascii="Times New Roman" w:eastAsia="Times New Roman" w:hAnsi="Times New Roman" w:cs="Times New Roman"/>
                <w:lang w:val="es-ES_tradnl" w:eastAsia="es-ES_tradnl"/>
              </w:rPr>
              <w:t>10</w:t>
            </w:r>
            <w:r w:rsidRPr="00EA43A9">
              <w:rPr>
                <w:rFonts w:ascii="Times New Roman" w:eastAsia="Times New Roman" w:hAnsi="Times New Roman" w:cs="Times New Roman"/>
                <w:vertAlign w:val="superscript"/>
                <w:lang w:val="es-ES_tradnl" w:eastAsia="es-ES_tradnl"/>
              </w:rPr>
              <w:t>24</w:t>
            </w:r>
            <w:r w:rsidRPr="00EA43A9">
              <w:rPr>
                <w:rFonts w:ascii="Times New Roman" w:eastAsia="Times New Roman" w:hAnsi="Times New Roman" w:cs="Times New Roman"/>
                <w:lang w:val="es-ES_tradnl" w:eastAsia="es-ES_tradnl"/>
              </w:rPr>
              <w:t xml:space="preserve"> kg 1 UA= 1.50 x10</w:t>
            </w:r>
            <w:r w:rsidRPr="00EA43A9">
              <w:rPr>
                <w:rFonts w:ascii="Times New Roman" w:eastAsia="Times New Roman" w:hAnsi="Times New Roman" w:cs="Times New Roman"/>
                <w:vertAlign w:val="superscript"/>
                <w:lang w:val="es-ES_tradnl" w:eastAsia="es-ES_tradnl"/>
              </w:rPr>
              <w:t>11</w:t>
            </w:r>
            <w:r w:rsidRPr="00EA43A9">
              <w:rPr>
                <w:rFonts w:ascii="Times New Roman" w:eastAsia="Times New Roman" w:hAnsi="Times New Roman" w:cs="Times New Roman"/>
                <w:lang w:val="es-ES_tradnl" w:eastAsia="es-ES_tradnl"/>
              </w:rPr>
              <w:t xml:space="preserve"> m</w:t>
            </w:r>
          </w:p>
          <w:p w14:paraId="2B260412" w14:textId="77777777" w:rsidR="009042D4" w:rsidRPr="00EA43A9" w:rsidRDefault="009042D4" w:rsidP="008E0696">
            <w:pPr>
              <w:widowControl w:val="0"/>
              <w:tabs>
                <w:tab w:val="left" w:pos="567"/>
                <w:tab w:val="left" w:pos="993"/>
              </w:tabs>
              <w:autoSpaceDE w:val="0"/>
              <w:autoSpaceDN w:val="0"/>
              <w:adjustRightInd w:val="0"/>
              <w:snapToGrid w:val="0"/>
              <w:spacing w:before="240" w:line="300" w:lineRule="exact"/>
              <w:ind w:left="284" w:hanging="284"/>
              <w:jc w:val="right"/>
              <w:rPr>
                <w:rFonts w:ascii="Times New Roman" w:eastAsia="Times New Roman" w:hAnsi="Times New Roman" w:cs="Times New Roman"/>
                <w:lang w:val="es-ES_tradnl" w:eastAsia="es-ES" w:bidi="es-ES"/>
              </w:rPr>
            </w:pPr>
          </w:p>
        </w:tc>
        <w:tc>
          <w:tcPr>
            <w:tcW w:w="3963" w:type="dxa"/>
          </w:tcPr>
          <w:p w14:paraId="6C76F67C" w14:textId="77777777" w:rsidR="009042D4" w:rsidRPr="00EA43A9" w:rsidRDefault="009042D4" w:rsidP="009042D4">
            <w:pPr>
              <w:rPr>
                <w:rFonts w:ascii="Times New Roman" w:hAnsi="Times New Roman" w:cs="Times New Roman"/>
                <w:b/>
                <w:sz w:val="20"/>
              </w:rPr>
            </w:pPr>
            <w:r w:rsidRPr="00EA43A9">
              <w:rPr>
                <w:rFonts w:ascii="Times New Roman" w:hAnsi="Times New Roman" w:cs="Times New Roman"/>
                <w:b/>
                <w:sz w:val="20"/>
              </w:rPr>
              <w:t xml:space="preserve">Estándares de aprendizaje evaluables. Orden PCI/12/2019, de 14 de enero </w:t>
            </w:r>
          </w:p>
          <w:p w14:paraId="2ADAEBFC" w14:textId="77777777" w:rsidR="009042D4" w:rsidRPr="00EA43A9" w:rsidRDefault="009042D4" w:rsidP="00E362CF">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9042D4" w:rsidRPr="00EA43A9" w14:paraId="6099AF71" w14:textId="77777777" w:rsidTr="009042D4">
        <w:trPr>
          <w:trHeight w:val="86"/>
        </w:trPr>
        <w:tc>
          <w:tcPr>
            <w:tcW w:w="4531" w:type="dxa"/>
            <w:gridSpan w:val="2"/>
            <w:vMerge/>
          </w:tcPr>
          <w:p w14:paraId="156B6A79" w14:textId="77777777" w:rsidR="009042D4" w:rsidRPr="00EA43A9" w:rsidRDefault="009042D4" w:rsidP="009042D4">
            <w:pPr>
              <w:pStyle w:val="ListParagraph"/>
              <w:ind w:left="0"/>
              <w:jc w:val="both"/>
              <w:rPr>
                <w:rFonts w:ascii="Times New Roman" w:hAnsi="Times New Roman" w:cs="Times New Roman"/>
              </w:rPr>
            </w:pPr>
          </w:p>
        </w:tc>
        <w:tc>
          <w:tcPr>
            <w:tcW w:w="3963" w:type="dxa"/>
          </w:tcPr>
          <w:p w14:paraId="54E06BF6" w14:textId="5D04CDC9" w:rsidR="009042D4"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 xml:space="preserve">Cuestiones a y b </w:t>
            </w:r>
          </w:p>
          <w:p w14:paraId="409AAB90"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7. Deduce a partir de la ley fundamental de la dinámica la velocidad orbital de un cuerpo, y la relaciona con el radio de la órbita y la masa del cuerpo central.</w:t>
            </w:r>
          </w:p>
          <w:p w14:paraId="08B47C12"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Relacionar la fuerza de atracción gravitatoria con la aceleración normal de las trayectorias orbitales y deducir las expresiones que relacionan radio, velocidad orbital, periodo de rotación y masa del cuerpo central aplicándolas a la resolución de problemas numéricos.</w:t>
            </w:r>
          </w:p>
          <w:p w14:paraId="0F088054"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Cuestión c</w:t>
            </w:r>
          </w:p>
          <w:p w14:paraId="542FDC6C"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3. Representa el campo gravitatorio mediante las líneas de campo y las superficies de energía equipotencial.</w:t>
            </w:r>
          </w:p>
          <w:p w14:paraId="4B280721"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Determinar el campo y potencial gravitatorio creado por masas puntuales alineadas en un punto de la recta que las une.</w:t>
            </w:r>
          </w:p>
          <w:p w14:paraId="59A66C68" w14:textId="77777777" w:rsidR="008E0696" w:rsidRPr="00EA43A9" w:rsidRDefault="008E0696" w:rsidP="0043314B">
            <w:pPr>
              <w:pStyle w:val="ListParagraph"/>
              <w:tabs>
                <w:tab w:val="left" w:pos="34"/>
              </w:tabs>
              <w:adjustRightInd w:val="0"/>
              <w:snapToGrid w:val="0"/>
              <w:spacing w:before="120" w:line="300" w:lineRule="exact"/>
              <w:ind w:left="176"/>
              <w:jc w:val="both"/>
              <w:rPr>
                <w:rFonts w:ascii="Times New Roman" w:hAnsi="Times New Roman" w:cs="Times New Roman"/>
              </w:rPr>
            </w:pPr>
          </w:p>
        </w:tc>
      </w:tr>
      <w:tr w:rsidR="009042D4" w:rsidRPr="00EA43A9" w14:paraId="17743F16" w14:textId="77777777" w:rsidTr="009042D4">
        <w:tc>
          <w:tcPr>
            <w:tcW w:w="8494" w:type="dxa"/>
            <w:gridSpan w:val="3"/>
          </w:tcPr>
          <w:p w14:paraId="02EC5DD8" w14:textId="77777777" w:rsidR="009042D4" w:rsidRDefault="009042D4" w:rsidP="009042D4">
            <w:pPr>
              <w:rPr>
                <w:rFonts w:ascii="Times New Roman" w:hAnsi="Times New Roman" w:cs="Times New Roman"/>
                <w:b/>
              </w:rPr>
            </w:pPr>
            <w:r w:rsidRPr="00EA43A9">
              <w:rPr>
                <w:rFonts w:ascii="Times New Roman" w:hAnsi="Times New Roman" w:cs="Times New Roman"/>
                <w:b/>
              </w:rPr>
              <w:t xml:space="preserve">Criterios de corrección: </w:t>
            </w:r>
          </w:p>
          <w:p w14:paraId="40D8C823" w14:textId="77777777" w:rsidR="00EA43A9" w:rsidRDefault="00EA43A9" w:rsidP="00EA43A9">
            <w:pPr>
              <w:pStyle w:val="ListParagraph"/>
              <w:numPr>
                <w:ilvl w:val="0"/>
                <w:numId w:val="12"/>
              </w:numPr>
              <w:ind w:right="175"/>
              <w:jc w:val="both"/>
              <w:rPr>
                <w:rFonts w:ascii="Times New Roman" w:hAnsi="Times New Roman" w:cs="Times New Roman"/>
                <w:bCs/>
              </w:rPr>
            </w:pPr>
            <w:r w:rsidRPr="00EA43A9">
              <w:rPr>
                <w:rFonts w:ascii="Times New Roman" w:hAnsi="Times New Roman" w:cs="Times New Roman"/>
                <w:bCs/>
              </w:rPr>
              <w:t xml:space="preserve">Obtiene la expresión que permite calcular el radio de la órbita del satélite identificando la fuerza gravitatoria sobre el satélite como la fuerza centrípeta que justifica su giro en órbita (0.25 puntos). Calcula el radio de la órbita y lo expresa en </w:t>
            </w:r>
            <w:r w:rsidRPr="00EA43A9">
              <w:rPr>
                <w:rFonts w:ascii="Times New Roman" w:hAnsi="Times New Roman" w:cs="Times New Roman"/>
                <w:bCs/>
              </w:rPr>
              <w:lastRenderedPageBreak/>
              <w:t>unidad del S.I. (0.25 puntos). Determina la altura sobre la superficie conocido el radio de la Tierra (0.25 puntos)</w:t>
            </w:r>
            <w:r>
              <w:rPr>
                <w:rFonts w:ascii="Times New Roman" w:hAnsi="Times New Roman" w:cs="Times New Roman"/>
                <w:bCs/>
              </w:rPr>
              <w:t>.</w:t>
            </w:r>
          </w:p>
          <w:p w14:paraId="5782C80C" w14:textId="77777777" w:rsidR="00EA43A9" w:rsidRDefault="00EA43A9" w:rsidP="00EA43A9">
            <w:pPr>
              <w:pStyle w:val="ListParagraph"/>
              <w:numPr>
                <w:ilvl w:val="0"/>
                <w:numId w:val="12"/>
              </w:numPr>
              <w:ind w:right="175"/>
              <w:jc w:val="both"/>
              <w:rPr>
                <w:rFonts w:ascii="Times New Roman" w:hAnsi="Times New Roman" w:cs="Times New Roman"/>
                <w:bCs/>
              </w:rPr>
            </w:pPr>
            <w:r>
              <w:rPr>
                <w:rFonts w:ascii="Times New Roman" w:hAnsi="Times New Roman" w:cs="Times New Roman"/>
                <w:bCs/>
              </w:rPr>
              <w:t>I</w:t>
            </w:r>
            <w:r w:rsidRPr="00EA43A9">
              <w:rPr>
                <w:rFonts w:ascii="Times New Roman" w:hAnsi="Times New Roman" w:cs="Times New Roman"/>
                <w:bCs/>
              </w:rPr>
              <w:t>dentifica la fuerza gravitatoria sobre el satélite como la fuerza centrípeta que justifica su giro en órbita (0.25 puntos)</w:t>
            </w:r>
            <w:r>
              <w:rPr>
                <w:rFonts w:ascii="Times New Roman" w:hAnsi="Times New Roman" w:cs="Times New Roman"/>
                <w:bCs/>
              </w:rPr>
              <w:t>. Obtiene o conoce la expresión de la velocidad orbital (0.25 puntos). Calcula la velocidad del satélite en la órbita solicitada y la expresa en unidades del S.I. (0.25 puntos)</w:t>
            </w:r>
          </w:p>
          <w:p w14:paraId="4F416354" w14:textId="77777777" w:rsidR="00EA43A9" w:rsidRPr="00EA43A9" w:rsidRDefault="00EA43A9" w:rsidP="00EA43A9">
            <w:pPr>
              <w:pStyle w:val="ListParagraph"/>
              <w:numPr>
                <w:ilvl w:val="0"/>
                <w:numId w:val="12"/>
              </w:numPr>
              <w:ind w:right="175"/>
              <w:jc w:val="both"/>
              <w:rPr>
                <w:rFonts w:ascii="Times New Roman" w:hAnsi="Times New Roman" w:cs="Times New Roman"/>
                <w:bCs/>
              </w:rPr>
            </w:pPr>
            <w:r>
              <w:rPr>
                <w:rFonts w:ascii="Times New Roman" w:hAnsi="Times New Roman" w:cs="Times New Roman"/>
                <w:bCs/>
              </w:rPr>
              <w:t>Aplica el principio de superposición de campos, dibuja en el punto pedido ambos campos como vectores opuestos (0.25 puntos) y expresa que sus módulos han de ser iguales (0.25 puntos) para que el campo total en el punto sea nulo. Resuelve la ecuación planteada desde la igualdad de módulos de ambos campos y calcula la posición del punto expresando su distancia al menos a uno de los dos planetas en unidad del S.I. (0.5 puntos)</w:t>
            </w:r>
          </w:p>
          <w:p w14:paraId="1A8C67BB" w14:textId="77777777" w:rsidR="009042D4" w:rsidRPr="00EA43A9" w:rsidRDefault="009042D4" w:rsidP="009042D4">
            <w:pPr>
              <w:pStyle w:val="ListParagraph"/>
              <w:spacing w:line="276" w:lineRule="auto"/>
              <w:ind w:left="0"/>
              <w:jc w:val="both"/>
              <w:rPr>
                <w:rFonts w:ascii="Times New Roman" w:hAnsi="Times New Roman" w:cs="Times New Roman"/>
              </w:rPr>
            </w:pPr>
          </w:p>
        </w:tc>
      </w:tr>
    </w:tbl>
    <w:p w14:paraId="61A4F3C6" w14:textId="77777777" w:rsidR="00D26D56" w:rsidRPr="00EA43A9" w:rsidRDefault="00D26D56" w:rsidP="00D674E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9042D4" w:rsidRPr="00EA43A9" w14:paraId="13281D7D" w14:textId="77777777" w:rsidTr="00D33F01">
        <w:tc>
          <w:tcPr>
            <w:tcW w:w="1696" w:type="dxa"/>
          </w:tcPr>
          <w:p w14:paraId="1028E965" w14:textId="77777777" w:rsidR="009042D4" w:rsidRPr="00EA43A9" w:rsidRDefault="009042D4" w:rsidP="009042D4">
            <w:pPr>
              <w:rPr>
                <w:rFonts w:ascii="Times New Roman" w:hAnsi="Times New Roman" w:cs="Times New Roman"/>
              </w:rPr>
            </w:pPr>
            <w:r w:rsidRPr="00EA43A9">
              <w:rPr>
                <w:rFonts w:ascii="Times New Roman" w:hAnsi="Times New Roman" w:cs="Times New Roman"/>
                <w:b/>
                <w:sz w:val="20"/>
              </w:rPr>
              <w:t xml:space="preserve">EJERCICIO </w:t>
            </w:r>
            <w:r w:rsidR="006601A7" w:rsidRPr="00EA43A9">
              <w:rPr>
                <w:rFonts w:ascii="Times New Roman" w:hAnsi="Times New Roman" w:cs="Times New Roman"/>
                <w:b/>
                <w:sz w:val="20"/>
              </w:rPr>
              <w:t>3</w:t>
            </w:r>
          </w:p>
          <w:p w14:paraId="0C8E81D7" w14:textId="77777777" w:rsidR="009042D4" w:rsidRPr="00EA43A9" w:rsidRDefault="009042D4" w:rsidP="009042D4">
            <w:pPr>
              <w:rPr>
                <w:rFonts w:ascii="Times New Roman" w:hAnsi="Times New Roman" w:cs="Times New Roman"/>
              </w:rPr>
            </w:pPr>
          </w:p>
        </w:tc>
        <w:tc>
          <w:tcPr>
            <w:tcW w:w="6798" w:type="dxa"/>
            <w:gridSpan w:val="2"/>
          </w:tcPr>
          <w:p w14:paraId="5217C6C8" w14:textId="77777777" w:rsidR="009042D4" w:rsidRPr="00EA43A9" w:rsidRDefault="009042D4" w:rsidP="009042D4">
            <w:pPr>
              <w:pStyle w:val="ListParagraph"/>
              <w:ind w:left="0"/>
              <w:rPr>
                <w:rFonts w:ascii="Times New Roman" w:hAnsi="Times New Roman" w:cs="Times New Roman"/>
              </w:rPr>
            </w:pPr>
            <w:r w:rsidRPr="00EA43A9">
              <w:rPr>
                <w:rFonts w:ascii="Times New Roman" w:hAnsi="Times New Roman" w:cs="Times New Roman"/>
              </w:rPr>
              <w:t>Bloque 1. La actividad científica. Bloque 2. Interacción gravitatoria</w:t>
            </w:r>
          </w:p>
          <w:p w14:paraId="7531D0E7" w14:textId="77777777" w:rsidR="009042D4" w:rsidRPr="00EA43A9" w:rsidRDefault="009042D4" w:rsidP="009042D4">
            <w:pPr>
              <w:pStyle w:val="ListParagraph"/>
              <w:ind w:left="0"/>
              <w:rPr>
                <w:rFonts w:ascii="Arial" w:hAnsi="Arial" w:cs="Arial"/>
                <w:b/>
              </w:rPr>
            </w:pPr>
            <w:r w:rsidRPr="00EA43A9">
              <w:rPr>
                <w:rFonts w:ascii="Times New Roman" w:hAnsi="Times New Roman" w:cs="Times New Roman"/>
                <w:b/>
              </w:rPr>
              <w:t>Puntuación máxima 2.5 puntos</w:t>
            </w:r>
          </w:p>
        </w:tc>
      </w:tr>
      <w:tr w:rsidR="009042D4" w:rsidRPr="00EA43A9" w14:paraId="38AEFEE0" w14:textId="77777777" w:rsidTr="00D33F01">
        <w:trPr>
          <w:trHeight w:val="87"/>
        </w:trPr>
        <w:tc>
          <w:tcPr>
            <w:tcW w:w="4531" w:type="dxa"/>
            <w:gridSpan w:val="2"/>
            <w:vMerge w:val="restart"/>
          </w:tcPr>
          <w:p w14:paraId="050009B9" w14:textId="77777777" w:rsidR="006601A7" w:rsidRPr="00EA43A9" w:rsidRDefault="006601A7" w:rsidP="006601A7">
            <w:pPr>
              <w:pStyle w:val="ListParagraph"/>
              <w:tabs>
                <w:tab w:val="left" w:pos="567"/>
                <w:tab w:val="left" w:pos="993"/>
              </w:tabs>
              <w:adjustRightInd w:val="0"/>
              <w:snapToGrid w:val="0"/>
              <w:spacing w:before="240" w:line="300" w:lineRule="exact"/>
              <w:ind w:left="0"/>
              <w:contextualSpacing w:val="0"/>
              <w:jc w:val="both"/>
              <w:rPr>
                <w:rFonts w:ascii="Times New Roman" w:hAnsi="Times New Roman"/>
                <w:lang w:val="es-ES_tradnl"/>
              </w:rPr>
            </w:pPr>
            <w:r w:rsidRPr="00EA43A9">
              <w:rPr>
                <w:rFonts w:ascii="Times New Roman" w:hAnsi="Times New Roman"/>
                <w:lang w:val="es-ES_tradnl"/>
              </w:rPr>
              <w:t xml:space="preserve">Dos cargas puntuales positivas, </w:t>
            </w:r>
            <w:r w:rsidRPr="00EA43A9">
              <w:rPr>
                <w:rFonts w:ascii="Times New Roman" w:hAnsi="Times New Roman"/>
                <w:i/>
                <w:lang w:val="es-ES_tradnl"/>
              </w:rPr>
              <w:t>q</w:t>
            </w:r>
            <w:r w:rsidRPr="00EA43A9">
              <w:rPr>
                <w:rFonts w:ascii="Times New Roman" w:hAnsi="Times New Roman"/>
                <w:vertAlign w:val="subscript"/>
                <w:lang w:val="es-ES_tradnl"/>
              </w:rPr>
              <w:t>1</w:t>
            </w:r>
            <w:r w:rsidRPr="00EA43A9">
              <w:rPr>
                <w:rFonts w:ascii="Times New Roman" w:hAnsi="Times New Roman"/>
                <w:lang w:val="es-ES_tradnl"/>
              </w:rPr>
              <w:t xml:space="preserve"> = +10 µC y </w:t>
            </w:r>
            <w:r w:rsidRPr="00EA43A9">
              <w:rPr>
                <w:rFonts w:ascii="Times New Roman" w:hAnsi="Times New Roman"/>
                <w:i/>
                <w:lang w:val="es-ES_tradnl"/>
              </w:rPr>
              <w:t>q</w:t>
            </w:r>
            <w:r w:rsidRPr="00EA43A9">
              <w:rPr>
                <w:rFonts w:ascii="Times New Roman" w:hAnsi="Times New Roman"/>
                <w:vertAlign w:val="subscript"/>
                <w:lang w:val="es-ES_tradnl"/>
              </w:rPr>
              <w:t>2</w:t>
            </w:r>
            <w:r w:rsidRPr="00EA43A9">
              <w:rPr>
                <w:rFonts w:ascii="Times New Roman" w:hAnsi="Times New Roman"/>
                <w:lang w:val="es-ES_tradnl"/>
              </w:rPr>
              <w:t xml:space="preserve"> = +5 µC, están situadas a una distancia mutua de 1 m. Llamemos A al punto medio situado a lo largo de la línea imaginaria que conecta las dos cargas.</w:t>
            </w:r>
          </w:p>
          <w:p w14:paraId="6D81B25B" w14:textId="77777777" w:rsidR="006601A7" w:rsidRPr="00EA43A9" w:rsidRDefault="006601A7" w:rsidP="006601A7">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a.</w:t>
            </w:r>
            <w:r w:rsidRPr="00EA43A9">
              <w:rPr>
                <w:rFonts w:ascii="Times New Roman" w:hAnsi="Times New Roman"/>
                <w:lang w:val="es-ES_tradnl"/>
              </w:rPr>
              <w:tab/>
              <w:t>Calcule el módulo, la dirección y el sentido del campo eléctrico en el punto A. (1 punto)</w:t>
            </w:r>
          </w:p>
          <w:p w14:paraId="23A43716" w14:textId="77777777" w:rsidR="006601A7" w:rsidRPr="00EA43A9" w:rsidRDefault="006601A7" w:rsidP="006601A7">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b.</w:t>
            </w:r>
            <w:r w:rsidRPr="00EA43A9">
              <w:rPr>
                <w:rFonts w:ascii="Times New Roman" w:hAnsi="Times New Roman"/>
                <w:lang w:val="es-ES_tradnl"/>
              </w:rPr>
              <w:tab/>
              <w:t>Calcule el potencial eléctrico en el punto A. (1 punto)</w:t>
            </w:r>
          </w:p>
          <w:p w14:paraId="6DE1FB5D" w14:textId="77777777" w:rsidR="006601A7" w:rsidRPr="00EA43A9" w:rsidRDefault="006601A7" w:rsidP="006601A7">
            <w:pPr>
              <w:pStyle w:val="ListParagraph"/>
              <w:tabs>
                <w:tab w:val="left" w:pos="567"/>
                <w:tab w:val="left" w:pos="993"/>
              </w:tabs>
              <w:adjustRightInd w:val="0"/>
              <w:snapToGrid w:val="0"/>
              <w:spacing w:line="300" w:lineRule="exact"/>
              <w:ind w:left="993" w:hanging="557"/>
              <w:contextualSpacing w:val="0"/>
              <w:jc w:val="both"/>
              <w:rPr>
                <w:rFonts w:ascii="Times New Roman" w:hAnsi="Times New Roman"/>
                <w:lang w:val="es-ES_tradnl"/>
              </w:rPr>
            </w:pPr>
            <w:r w:rsidRPr="00EA43A9">
              <w:rPr>
                <w:rFonts w:ascii="Times New Roman" w:hAnsi="Times New Roman"/>
                <w:lang w:val="es-ES_tradnl"/>
              </w:rPr>
              <w:tab/>
              <w:t>c.</w:t>
            </w:r>
            <w:r w:rsidRPr="00EA43A9">
              <w:rPr>
                <w:rFonts w:ascii="Times New Roman" w:hAnsi="Times New Roman"/>
                <w:lang w:val="es-ES_tradnl"/>
              </w:rPr>
              <w:tab/>
              <w:t xml:space="preserve">Si colocamos una carga puntual negativa, </w:t>
            </w:r>
            <w:r w:rsidRPr="00EA43A9">
              <w:rPr>
                <w:rFonts w:ascii="Times New Roman" w:hAnsi="Times New Roman"/>
                <w:i/>
                <w:lang w:val="es-ES_tradnl"/>
              </w:rPr>
              <w:t>q</w:t>
            </w:r>
            <w:r w:rsidRPr="00EA43A9">
              <w:rPr>
                <w:rFonts w:ascii="Times New Roman" w:hAnsi="Times New Roman"/>
                <w:lang w:val="es-ES_tradnl"/>
              </w:rPr>
              <w:t xml:space="preserve"> = -2 µC, en el punto A, calcule el módulo, la dirección y el sentido de la fuerza ejercida sobre dicha carga. (0.5 puntos)</w:t>
            </w:r>
          </w:p>
          <w:p w14:paraId="11751DB8" w14:textId="77777777" w:rsidR="009042D4" w:rsidRPr="00EA43A9" w:rsidRDefault="006601A7" w:rsidP="006601A7">
            <w:pPr>
              <w:pStyle w:val="ListParagraph"/>
              <w:tabs>
                <w:tab w:val="left" w:pos="567"/>
                <w:tab w:val="left" w:pos="993"/>
              </w:tabs>
              <w:adjustRightInd w:val="0"/>
              <w:snapToGrid w:val="0"/>
              <w:spacing w:line="300" w:lineRule="exact"/>
              <w:ind w:left="561" w:hanging="561"/>
              <w:contextualSpacing w:val="0"/>
              <w:jc w:val="right"/>
              <w:rPr>
                <w:rFonts w:ascii="Times New Roman" w:hAnsi="Times New Roman"/>
                <w:vertAlign w:val="superscript"/>
                <w:lang w:val="es-ES_tradnl"/>
              </w:rPr>
            </w:pPr>
            <w:r w:rsidRPr="00EA43A9">
              <w:rPr>
                <w:rFonts w:ascii="Times New Roman" w:hAnsi="Times New Roman"/>
                <w:lang w:val="es-ES_tradnl"/>
              </w:rPr>
              <w:t>Dato: K = 9</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9</w:t>
            </w:r>
            <w:r w:rsidRPr="00EA43A9">
              <w:rPr>
                <w:rFonts w:ascii="Times New Roman" w:hAnsi="Times New Roman"/>
                <w:lang w:val="es-ES_tradnl"/>
              </w:rPr>
              <w:t xml:space="preserve"> N·m</w:t>
            </w:r>
            <w:r w:rsidRPr="00EA43A9">
              <w:rPr>
                <w:rFonts w:ascii="Times New Roman" w:hAnsi="Times New Roman"/>
                <w:vertAlign w:val="superscript"/>
                <w:lang w:val="es-ES_tradnl"/>
              </w:rPr>
              <w:t xml:space="preserve">2 </w:t>
            </w:r>
            <w:r w:rsidRPr="00EA43A9">
              <w:rPr>
                <w:rFonts w:ascii="Times New Roman" w:hAnsi="Times New Roman"/>
                <w:lang w:val="es-ES_tradnl"/>
              </w:rPr>
              <w:t>·C</w:t>
            </w:r>
            <w:r w:rsidRPr="00EA43A9">
              <w:rPr>
                <w:rFonts w:ascii="Times New Roman" w:hAnsi="Times New Roman"/>
                <w:vertAlign w:val="superscript"/>
                <w:lang w:val="es-ES_tradnl"/>
              </w:rPr>
              <w:t>-2</w:t>
            </w:r>
          </w:p>
        </w:tc>
        <w:tc>
          <w:tcPr>
            <w:tcW w:w="3963" w:type="dxa"/>
          </w:tcPr>
          <w:p w14:paraId="5501C3EE" w14:textId="77777777" w:rsidR="009042D4" w:rsidRPr="00EA43A9" w:rsidRDefault="009042D4" w:rsidP="009042D4">
            <w:pPr>
              <w:rPr>
                <w:rFonts w:ascii="Times New Roman" w:hAnsi="Times New Roman" w:cs="Times New Roman"/>
                <w:b/>
                <w:sz w:val="20"/>
              </w:rPr>
            </w:pPr>
            <w:r w:rsidRPr="00EA43A9">
              <w:rPr>
                <w:rFonts w:ascii="Times New Roman" w:hAnsi="Times New Roman" w:cs="Times New Roman"/>
                <w:b/>
                <w:sz w:val="20"/>
              </w:rPr>
              <w:t xml:space="preserve">Estándares de aprendizaje evaluables. Orden ECD/42/2018, </w:t>
            </w:r>
          </w:p>
          <w:p w14:paraId="3FC6621E" w14:textId="77777777" w:rsidR="009042D4" w:rsidRPr="00EA43A9" w:rsidRDefault="009042D4" w:rsidP="00E362CF">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9042D4" w:rsidRPr="00EA43A9" w14:paraId="7DA737B7" w14:textId="77777777" w:rsidTr="00D33F01">
        <w:trPr>
          <w:trHeight w:val="86"/>
        </w:trPr>
        <w:tc>
          <w:tcPr>
            <w:tcW w:w="4531" w:type="dxa"/>
            <w:gridSpan w:val="2"/>
            <w:vMerge/>
          </w:tcPr>
          <w:p w14:paraId="2C74B962" w14:textId="77777777" w:rsidR="009042D4" w:rsidRPr="00EA43A9" w:rsidRDefault="009042D4" w:rsidP="009042D4">
            <w:pPr>
              <w:pStyle w:val="ListParagraph"/>
              <w:ind w:left="0"/>
              <w:jc w:val="both"/>
              <w:rPr>
                <w:rFonts w:ascii="Times New Roman" w:hAnsi="Times New Roman" w:cs="Times New Roman"/>
              </w:rPr>
            </w:pPr>
          </w:p>
        </w:tc>
        <w:tc>
          <w:tcPr>
            <w:tcW w:w="3963" w:type="dxa"/>
          </w:tcPr>
          <w:p w14:paraId="14F8AE8F" w14:textId="77777777" w:rsidR="006601A7" w:rsidRPr="00EA43A9" w:rsidRDefault="006601A7" w:rsidP="006601A7">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Cuestiones a y b</w:t>
            </w:r>
          </w:p>
          <w:p w14:paraId="234D6224" w14:textId="77777777" w:rsidR="006601A7" w:rsidRPr="00EA43A9" w:rsidRDefault="006601A7" w:rsidP="006601A7">
            <w:pPr>
              <w:pStyle w:val="TableParagraph"/>
              <w:spacing w:before="11" w:line="230" w:lineRule="auto"/>
              <w:ind w:left="168" w:right="249"/>
              <w:jc w:val="both"/>
            </w:pPr>
            <w:r w:rsidRPr="00EA43A9">
              <w:rPr>
                <w:b/>
                <w:bCs/>
              </w:rPr>
              <w:t xml:space="preserve">3. </w:t>
            </w:r>
            <w:r w:rsidRPr="00EA43A9">
              <w:t>Utiliza el principio de superposición para el calculo de campos y potenciales eléctricos creados por una distribución de cargas puntuales.</w:t>
            </w:r>
          </w:p>
          <w:p w14:paraId="6ABACFC6" w14:textId="77777777" w:rsidR="006601A7" w:rsidRPr="00EA43A9" w:rsidRDefault="006601A7" w:rsidP="006601A7">
            <w:pPr>
              <w:pStyle w:val="TableParagraph"/>
              <w:spacing w:before="11" w:line="230" w:lineRule="auto"/>
              <w:ind w:left="168" w:right="249"/>
              <w:jc w:val="both"/>
            </w:pPr>
            <w:r w:rsidRPr="00EA43A9">
              <w:t>- Calcular el campo y el potencial eléctrico creados por cargas puntuales alineadas en un punto de la recta que las une.</w:t>
            </w:r>
          </w:p>
          <w:p w14:paraId="1BC1D0D3" w14:textId="77777777" w:rsidR="006601A7" w:rsidRPr="00EA43A9" w:rsidRDefault="006601A7" w:rsidP="006601A7">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Cuestión c</w:t>
            </w:r>
          </w:p>
          <w:p w14:paraId="7574E5B9" w14:textId="77777777" w:rsidR="006601A7" w:rsidRPr="00EA43A9" w:rsidRDefault="006601A7" w:rsidP="006601A7">
            <w:pPr>
              <w:pStyle w:val="TableParagraph"/>
              <w:spacing w:before="11" w:line="230" w:lineRule="auto"/>
              <w:ind w:left="168" w:right="249"/>
              <w:jc w:val="both"/>
            </w:pPr>
            <w:r w:rsidRPr="00EA43A9">
              <w:rPr>
                <w:b/>
                <w:bCs/>
              </w:rPr>
              <w:t>2.</w:t>
            </w:r>
            <w:r w:rsidRPr="00EA43A9">
              <w:t xml:space="preserve"> Relaciona los conceptos de fuerza y campo, estableciendo la relación entre intensidad del campo eléctrico y carga eléctrica.</w:t>
            </w:r>
          </w:p>
          <w:p w14:paraId="209DD774" w14:textId="77777777" w:rsidR="006601A7" w:rsidRPr="00EA43A9" w:rsidRDefault="006601A7" w:rsidP="006601A7">
            <w:pPr>
              <w:pStyle w:val="TableParagraph"/>
              <w:spacing w:before="11" w:line="230" w:lineRule="auto"/>
              <w:ind w:left="168" w:right="249"/>
              <w:jc w:val="both"/>
            </w:pPr>
            <w:r w:rsidRPr="00EA43A9">
              <w:t>- Distinguir e identificar los conceptos que describen la interacción eléctrica (campo, fuerza, energía potencial eléctrica y potencial eléctrico</w:t>
            </w:r>
          </w:p>
          <w:p w14:paraId="625F50AF" w14:textId="77777777" w:rsidR="009042D4" w:rsidRPr="00EA43A9" w:rsidRDefault="009042D4" w:rsidP="0043314B">
            <w:pPr>
              <w:tabs>
                <w:tab w:val="left" w:pos="993"/>
              </w:tabs>
              <w:adjustRightInd w:val="0"/>
              <w:snapToGrid w:val="0"/>
              <w:spacing w:before="120" w:line="300" w:lineRule="exact"/>
              <w:jc w:val="both"/>
              <w:rPr>
                <w:rFonts w:ascii="Times New Roman" w:hAnsi="Times New Roman" w:cs="Times New Roman"/>
              </w:rPr>
            </w:pPr>
          </w:p>
        </w:tc>
      </w:tr>
      <w:tr w:rsidR="009042D4" w:rsidRPr="00EA43A9" w14:paraId="6D95DEF9" w14:textId="77777777" w:rsidTr="00D33F01">
        <w:tc>
          <w:tcPr>
            <w:tcW w:w="8494" w:type="dxa"/>
            <w:gridSpan w:val="3"/>
          </w:tcPr>
          <w:p w14:paraId="13116823" w14:textId="77777777" w:rsidR="009042D4" w:rsidRDefault="009042D4" w:rsidP="009042D4">
            <w:pPr>
              <w:rPr>
                <w:rFonts w:ascii="Times New Roman" w:hAnsi="Times New Roman" w:cs="Times New Roman"/>
                <w:b/>
              </w:rPr>
            </w:pPr>
            <w:r w:rsidRPr="00EA43A9">
              <w:rPr>
                <w:rFonts w:ascii="Times New Roman" w:hAnsi="Times New Roman" w:cs="Times New Roman"/>
                <w:b/>
              </w:rPr>
              <w:t xml:space="preserve">Criterios de corrección: </w:t>
            </w:r>
          </w:p>
          <w:p w14:paraId="1DD4B58C" w14:textId="77777777" w:rsidR="00EA43A9" w:rsidRPr="00EA43A9" w:rsidRDefault="00EA43A9" w:rsidP="00EA43A9">
            <w:pPr>
              <w:pStyle w:val="ListParagraph"/>
              <w:numPr>
                <w:ilvl w:val="0"/>
                <w:numId w:val="13"/>
              </w:numPr>
              <w:ind w:right="175"/>
              <w:jc w:val="both"/>
              <w:rPr>
                <w:rFonts w:ascii="Times New Roman" w:hAnsi="Times New Roman" w:cs="Times New Roman"/>
                <w:bCs/>
              </w:rPr>
            </w:pPr>
            <w:r>
              <w:rPr>
                <w:rFonts w:ascii="Times New Roman" w:hAnsi="Times New Roman" w:cs="Times New Roman"/>
                <w:bCs/>
              </w:rPr>
              <w:t>Aplica el principio de superposición de campos, expresando el campo total en el punto A como el vector resultante de la suma de los dos vectores campo originados por sendas cargas o dibuja en el punto medio ambos campos (0.25 puntos). Expresa y calcula el modulo del campo eléctrico en el punto A como la diferencia de los módulos de los dos vectores de sentidos opuestos que se superponen en A (0.25 puntos). Calcula el módulo del campo y lo expresa en unidades del S.I (0.25 puntos) indicando su dirección y sentido o dando su expresión vectorial (0.25 puntos)</w:t>
            </w:r>
          </w:p>
          <w:p w14:paraId="0445837F" w14:textId="77777777" w:rsidR="00EA43A9" w:rsidRPr="00EA43A9" w:rsidRDefault="00EA43A9" w:rsidP="009726D6">
            <w:pPr>
              <w:pStyle w:val="ListParagraph"/>
              <w:numPr>
                <w:ilvl w:val="0"/>
                <w:numId w:val="13"/>
              </w:numPr>
              <w:ind w:right="175"/>
              <w:jc w:val="both"/>
              <w:rPr>
                <w:rFonts w:ascii="Times New Roman" w:hAnsi="Times New Roman" w:cs="Times New Roman"/>
                <w:b/>
                <w:bCs/>
              </w:rPr>
            </w:pPr>
            <w:r w:rsidRPr="00EA43A9">
              <w:rPr>
                <w:rFonts w:ascii="Times New Roman" w:hAnsi="Times New Roman" w:cs="Times New Roman"/>
                <w:bCs/>
              </w:rPr>
              <w:lastRenderedPageBreak/>
              <w:t xml:space="preserve">Aplica el principio de superposición de campos, expresando el potencial en el punto A como la suma de los potenciales originados por sendas cargas (0.25 puntos). Expresa el potencial </w:t>
            </w:r>
            <w:r>
              <w:rPr>
                <w:rFonts w:ascii="Times New Roman" w:hAnsi="Times New Roman" w:cs="Times New Roman"/>
                <w:bCs/>
              </w:rPr>
              <w:t xml:space="preserve">total </w:t>
            </w:r>
            <w:r w:rsidRPr="00EA43A9">
              <w:rPr>
                <w:rFonts w:ascii="Times New Roman" w:hAnsi="Times New Roman" w:cs="Times New Roman"/>
                <w:bCs/>
              </w:rPr>
              <w:t>en el punto A conociendo la expresión de</w:t>
            </w:r>
            <w:r>
              <w:rPr>
                <w:rFonts w:ascii="Times New Roman" w:hAnsi="Times New Roman" w:cs="Times New Roman"/>
                <w:bCs/>
              </w:rPr>
              <w:t xml:space="preserve"> cada</w:t>
            </w:r>
            <w:r w:rsidRPr="00EA43A9">
              <w:rPr>
                <w:rFonts w:ascii="Times New Roman" w:hAnsi="Times New Roman" w:cs="Times New Roman"/>
                <w:bCs/>
              </w:rPr>
              <w:t xml:space="preserve"> potencial eléctrico en función de las carga</w:t>
            </w:r>
            <w:r>
              <w:rPr>
                <w:rFonts w:ascii="Times New Roman" w:hAnsi="Times New Roman" w:cs="Times New Roman"/>
                <w:bCs/>
              </w:rPr>
              <w:t>s</w:t>
            </w:r>
            <w:r w:rsidRPr="00EA43A9">
              <w:rPr>
                <w:rFonts w:ascii="Times New Roman" w:hAnsi="Times New Roman" w:cs="Times New Roman"/>
                <w:bCs/>
              </w:rPr>
              <w:t xml:space="preserve"> y sus distancias respectivas al punto A (0.25 puntos). Calcula el potencial eléctrico en A y lo expresa en unidad del S.I (0.5</w:t>
            </w:r>
            <w:r>
              <w:rPr>
                <w:rFonts w:ascii="Times New Roman" w:hAnsi="Times New Roman" w:cs="Times New Roman"/>
                <w:bCs/>
              </w:rPr>
              <w:t>0</w:t>
            </w:r>
            <w:r w:rsidRPr="00EA43A9">
              <w:rPr>
                <w:rFonts w:ascii="Times New Roman" w:hAnsi="Times New Roman" w:cs="Times New Roman"/>
                <w:bCs/>
              </w:rPr>
              <w:t xml:space="preserve"> puntos) </w:t>
            </w:r>
          </w:p>
          <w:p w14:paraId="79D2451F" w14:textId="77777777" w:rsidR="00EA43A9" w:rsidRPr="00EA43A9" w:rsidRDefault="00EA43A9" w:rsidP="00EA43A9">
            <w:pPr>
              <w:pStyle w:val="ListParagraph"/>
              <w:numPr>
                <w:ilvl w:val="0"/>
                <w:numId w:val="13"/>
              </w:numPr>
              <w:ind w:right="175"/>
              <w:jc w:val="both"/>
              <w:rPr>
                <w:rFonts w:ascii="Times New Roman" w:hAnsi="Times New Roman" w:cs="Times New Roman"/>
                <w:bCs/>
              </w:rPr>
            </w:pPr>
            <w:r w:rsidRPr="00EA43A9">
              <w:rPr>
                <w:rFonts w:ascii="Times New Roman" w:hAnsi="Times New Roman" w:cs="Times New Roman"/>
                <w:bCs/>
              </w:rPr>
              <w:t>Conoce la relación entre la fuerza que exp</w:t>
            </w:r>
            <w:r>
              <w:rPr>
                <w:rFonts w:ascii="Times New Roman" w:hAnsi="Times New Roman" w:cs="Times New Roman"/>
                <w:bCs/>
              </w:rPr>
              <w:t>e</w:t>
            </w:r>
            <w:r w:rsidRPr="00EA43A9">
              <w:rPr>
                <w:rFonts w:ascii="Times New Roman" w:hAnsi="Times New Roman" w:cs="Times New Roman"/>
                <w:bCs/>
              </w:rPr>
              <w:t xml:space="preserve">rimenta una carga en un punto y </w:t>
            </w:r>
            <w:r>
              <w:rPr>
                <w:rFonts w:ascii="Times New Roman" w:hAnsi="Times New Roman" w:cs="Times New Roman"/>
                <w:bCs/>
              </w:rPr>
              <w:t xml:space="preserve">el campo eléctrico en ese punto (0.25 puntos). Calcula la fuerza a partir de la expresión vectorial que indica la relación anterior o calcula el módulo de la fuerza e indica su dirección y sentido contrario al campo en A al tratarse de una carga negativa (o la dibuja) (0.25 puntos)  </w:t>
            </w:r>
          </w:p>
          <w:p w14:paraId="12B2B9FD" w14:textId="77777777" w:rsidR="009042D4" w:rsidRPr="00EA43A9" w:rsidRDefault="009042D4" w:rsidP="009042D4">
            <w:pPr>
              <w:pStyle w:val="ListParagraph"/>
              <w:spacing w:before="120" w:line="300" w:lineRule="exact"/>
              <w:ind w:left="0"/>
              <w:jc w:val="both"/>
              <w:rPr>
                <w:rFonts w:ascii="Times New Roman" w:hAnsi="Times New Roman" w:cs="Times New Roman"/>
              </w:rPr>
            </w:pPr>
          </w:p>
        </w:tc>
      </w:tr>
    </w:tbl>
    <w:p w14:paraId="2997DBE9" w14:textId="77777777" w:rsidR="00D26D56" w:rsidRPr="00EA43A9" w:rsidRDefault="00D26D56" w:rsidP="00D674E6">
      <w:pPr>
        <w:spacing w:after="0"/>
        <w:rPr>
          <w:rFonts w:ascii="Times New Roman" w:hAnsi="Times New Roman" w:cs="Times New Roman"/>
        </w:rPr>
      </w:pPr>
    </w:p>
    <w:p w14:paraId="41DC5163" w14:textId="77777777" w:rsidR="00D26D56" w:rsidRPr="00EA43A9" w:rsidRDefault="00D26D56" w:rsidP="00D674E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9042D4" w:rsidRPr="00EA43A9" w14:paraId="72BCFD6B" w14:textId="77777777" w:rsidTr="00D33F01">
        <w:tc>
          <w:tcPr>
            <w:tcW w:w="1696" w:type="dxa"/>
          </w:tcPr>
          <w:p w14:paraId="3C2B1157" w14:textId="77777777" w:rsidR="009042D4" w:rsidRPr="00EA43A9" w:rsidRDefault="009042D4" w:rsidP="009042D4">
            <w:pPr>
              <w:rPr>
                <w:rFonts w:ascii="Times New Roman" w:hAnsi="Times New Roman" w:cs="Times New Roman"/>
              </w:rPr>
            </w:pPr>
            <w:r w:rsidRPr="00EA43A9">
              <w:rPr>
                <w:rFonts w:ascii="Times New Roman" w:hAnsi="Times New Roman" w:cs="Times New Roman"/>
                <w:b/>
                <w:sz w:val="20"/>
              </w:rPr>
              <w:t xml:space="preserve">EJERCICIO </w:t>
            </w:r>
            <w:r w:rsidR="00EA43A9">
              <w:rPr>
                <w:rFonts w:ascii="Times New Roman" w:hAnsi="Times New Roman" w:cs="Times New Roman"/>
                <w:b/>
                <w:sz w:val="20"/>
              </w:rPr>
              <w:t>4</w:t>
            </w:r>
          </w:p>
          <w:p w14:paraId="5B45104B" w14:textId="77777777" w:rsidR="009042D4" w:rsidRPr="00EA43A9" w:rsidRDefault="009042D4" w:rsidP="009042D4">
            <w:pPr>
              <w:rPr>
                <w:rFonts w:ascii="Times New Roman" w:hAnsi="Times New Roman" w:cs="Times New Roman"/>
              </w:rPr>
            </w:pPr>
          </w:p>
        </w:tc>
        <w:tc>
          <w:tcPr>
            <w:tcW w:w="6798" w:type="dxa"/>
            <w:gridSpan w:val="2"/>
          </w:tcPr>
          <w:p w14:paraId="038EF759" w14:textId="77777777" w:rsidR="009042D4" w:rsidRPr="00EA43A9" w:rsidRDefault="009042D4" w:rsidP="009042D4">
            <w:pPr>
              <w:pStyle w:val="ListParagraph"/>
              <w:ind w:left="0"/>
              <w:rPr>
                <w:rFonts w:ascii="Times New Roman" w:hAnsi="Times New Roman" w:cs="Times New Roman"/>
              </w:rPr>
            </w:pPr>
            <w:r w:rsidRPr="00EA43A9">
              <w:rPr>
                <w:rFonts w:ascii="Times New Roman" w:hAnsi="Times New Roman" w:cs="Times New Roman"/>
              </w:rPr>
              <w:t>Bloque 1. La actividad científica. Bloque 3. Interacción electromagnética</w:t>
            </w:r>
          </w:p>
          <w:p w14:paraId="1EB3CC9A" w14:textId="77777777" w:rsidR="009042D4" w:rsidRPr="00EA43A9" w:rsidRDefault="009042D4" w:rsidP="009042D4">
            <w:pPr>
              <w:pStyle w:val="ListParagraph"/>
              <w:ind w:left="0"/>
              <w:rPr>
                <w:rFonts w:ascii="Times New Roman" w:hAnsi="Times New Roman" w:cs="Times New Roman"/>
                <w:b/>
              </w:rPr>
            </w:pPr>
            <w:r w:rsidRPr="00EA43A9">
              <w:rPr>
                <w:rFonts w:ascii="Times New Roman" w:hAnsi="Times New Roman" w:cs="Times New Roman"/>
                <w:b/>
              </w:rPr>
              <w:t>Puntuación máxima 2,5 puntos</w:t>
            </w:r>
          </w:p>
        </w:tc>
      </w:tr>
      <w:tr w:rsidR="009042D4" w:rsidRPr="00EA43A9" w14:paraId="2DE70A0C" w14:textId="77777777" w:rsidTr="00D33F01">
        <w:trPr>
          <w:trHeight w:val="87"/>
        </w:trPr>
        <w:tc>
          <w:tcPr>
            <w:tcW w:w="4531" w:type="dxa"/>
            <w:gridSpan w:val="2"/>
            <w:vMerge w:val="restart"/>
          </w:tcPr>
          <w:p w14:paraId="5752EB07" w14:textId="77777777" w:rsidR="00C51A58" w:rsidRPr="00EA43A9" w:rsidRDefault="00C51A58" w:rsidP="00C51A58">
            <w:pPr>
              <w:tabs>
                <w:tab w:val="left" w:pos="567"/>
                <w:tab w:val="left" w:pos="993"/>
              </w:tabs>
              <w:adjustRightInd w:val="0"/>
              <w:snapToGrid w:val="0"/>
              <w:spacing w:before="240" w:line="300" w:lineRule="exact"/>
              <w:ind w:left="567" w:hanging="561"/>
              <w:jc w:val="both"/>
              <w:rPr>
                <w:rFonts w:ascii="Times New Roman" w:eastAsia="Calibri" w:hAnsi="Times New Roman" w:cs="Times New Roman"/>
                <w:lang w:val="es-ES_tradnl"/>
              </w:rPr>
            </w:pPr>
            <w:r w:rsidRPr="00EA43A9">
              <w:rPr>
                <w:rFonts w:ascii="Times New Roman" w:eastAsia="Calibri" w:hAnsi="Times New Roman" w:cs="Times New Roman"/>
                <w:lang w:val="es-ES_tradnl"/>
              </w:rPr>
              <w:t xml:space="preserve">Una partícula alfa </w:t>
            </w:r>
            <m:oMath>
              <m:r>
                <w:rPr>
                  <w:rFonts w:ascii="Cambria Math" w:eastAsia="Calibri" w:hAnsi="Cambria Math" w:cs="Times New Roman"/>
                  <w:lang w:val="es-ES_tradnl"/>
                </w:rPr>
                <m:t>α</m:t>
              </m:r>
            </m:oMath>
            <w:r w:rsidRPr="00EA43A9">
              <w:rPr>
                <w:rFonts w:ascii="Times New Roman" w:eastAsia="Calibri" w:hAnsi="Times New Roman" w:cs="Times New Roman"/>
                <w:lang w:val="es-ES_tradnl"/>
              </w:rPr>
              <w:t xml:space="preserve"> (núcleo de He con 2 protones y 2 neutrones) viaja en línea recta con velocidad constante y entra en una región donde existen un campo eléctrico y un campo magnético constantes, mutuamente perpendiculares y a su vez perpendiculares a la trayectoria de la partícula alfa. La magnitud del campo eléctrico es de 2</w:t>
            </w:r>
            <w:r w:rsidRPr="00EA43A9">
              <w:rPr>
                <w:rFonts w:ascii="Times New Roman" w:eastAsia="Calibri" w:hAnsi="Times New Roman" w:cs="Times New Roman"/>
                <w:lang w:val="es-ES_tradnl"/>
              </w:rPr>
              <w:sym w:font="Symbol" w:char="F0B4"/>
            </w:r>
            <w:r w:rsidRPr="00EA43A9">
              <w:rPr>
                <w:rFonts w:ascii="Times New Roman" w:eastAsia="Calibri" w:hAnsi="Times New Roman" w:cs="Times New Roman"/>
                <w:lang w:val="es-ES_tradnl"/>
              </w:rPr>
              <w:t>10</w:t>
            </w:r>
            <w:r w:rsidRPr="00EA43A9">
              <w:rPr>
                <w:rFonts w:ascii="Times New Roman" w:eastAsia="Calibri" w:hAnsi="Times New Roman" w:cs="Times New Roman"/>
                <w:vertAlign w:val="superscript"/>
                <w:lang w:val="es-ES_tradnl"/>
              </w:rPr>
              <w:t>5</w:t>
            </w:r>
            <w:r w:rsidRPr="00EA43A9">
              <w:rPr>
                <w:rFonts w:ascii="Times New Roman" w:eastAsia="Calibri" w:hAnsi="Times New Roman" w:cs="Times New Roman"/>
                <w:lang w:val="es-ES_tradnl"/>
              </w:rPr>
              <w:t xml:space="preserve"> N/C y la del campo magnético 0.5 T. Calcule:</w:t>
            </w:r>
          </w:p>
          <w:p w14:paraId="230F60CF" w14:textId="77777777" w:rsidR="00C51A58" w:rsidRPr="00EA43A9" w:rsidRDefault="00C51A58" w:rsidP="00C51A58">
            <w:pPr>
              <w:tabs>
                <w:tab w:val="left" w:pos="567"/>
                <w:tab w:val="left" w:pos="993"/>
              </w:tabs>
              <w:adjustRightInd w:val="0"/>
              <w:snapToGrid w:val="0"/>
              <w:spacing w:line="300" w:lineRule="exact"/>
              <w:ind w:left="993" w:hanging="987"/>
              <w:jc w:val="both"/>
              <w:rPr>
                <w:rFonts w:ascii="Times New Roman" w:eastAsia="Calibri" w:hAnsi="Times New Roman" w:cs="Times New Roman"/>
                <w:lang w:val="es-ES_tradnl"/>
              </w:rPr>
            </w:pPr>
            <w:r w:rsidRPr="00EA43A9">
              <w:rPr>
                <w:rFonts w:ascii="Times New Roman" w:eastAsia="Calibri" w:hAnsi="Times New Roman" w:cs="Times New Roman"/>
                <w:lang w:val="es-ES_tradnl"/>
              </w:rPr>
              <w:tab/>
              <w:t>a.</w:t>
            </w:r>
            <w:r w:rsidRPr="00EA43A9">
              <w:rPr>
                <w:rFonts w:ascii="Times New Roman" w:eastAsia="Calibri" w:hAnsi="Times New Roman" w:cs="Times New Roman"/>
                <w:lang w:val="es-ES_tradnl"/>
              </w:rPr>
              <w:tab/>
              <w:t>La velocidad de la partícula alfa si atraviesa dicha región sin modificar su trayectoria. (1 punto)</w:t>
            </w:r>
          </w:p>
          <w:p w14:paraId="2001A2F1" w14:textId="77777777" w:rsidR="00C51A58" w:rsidRPr="00EA43A9" w:rsidRDefault="00C51A58" w:rsidP="00C51A58">
            <w:pPr>
              <w:tabs>
                <w:tab w:val="left" w:pos="567"/>
                <w:tab w:val="left" w:pos="993"/>
              </w:tabs>
              <w:adjustRightInd w:val="0"/>
              <w:snapToGrid w:val="0"/>
              <w:spacing w:line="300" w:lineRule="exact"/>
              <w:ind w:left="993" w:hanging="987"/>
              <w:jc w:val="both"/>
              <w:rPr>
                <w:rFonts w:ascii="Times New Roman" w:eastAsia="Calibri" w:hAnsi="Times New Roman" w:cs="Times New Roman"/>
                <w:lang w:val="es-ES_tradnl"/>
              </w:rPr>
            </w:pPr>
            <w:r w:rsidRPr="00EA43A9">
              <w:rPr>
                <w:rFonts w:ascii="Times New Roman" w:eastAsia="Calibri" w:hAnsi="Times New Roman" w:cs="Times New Roman"/>
                <w:lang w:val="es-ES_tradnl"/>
              </w:rPr>
              <w:tab/>
              <w:t>b.</w:t>
            </w:r>
            <w:r w:rsidRPr="00EA43A9">
              <w:rPr>
                <w:rFonts w:ascii="Times New Roman" w:eastAsia="Calibri" w:hAnsi="Times New Roman" w:cs="Times New Roman"/>
                <w:lang w:val="es-ES_tradnl"/>
              </w:rPr>
              <w:tab/>
              <w:t>La diferencia de potencial necesaria para acelerar la partícula alfa desde el reposo hasta esa velocidad. (0.75 puntos)</w:t>
            </w:r>
          </w:p>
          <w:p w14:paraId="79D4C4CC" w14:textId="77777777" w:rsidR="00C51A58" w:rsidRPr="00EA43A9" w:rsidRDefault="00C51A58" w:rsidP="00C51A58">
            <w:pPr>
              <w:tabs>
                <w:tab w:val="left" w:pos="567"/>
                <w:tab w:val="left" w:pos="993"/>
              </w:tabs>
              <w:adjustRightInd w:val="0"/>
              <w:snapToGrid w:val="0"/>
              <w:spacing w:line="300" w:lineRule="exact"/>
              <w:ind w:left="993" w:hanging="987"/>
              <w:jc w:val="both"/>
              <w:rPr>
                <w:rFonts w:ascii="Times New Roman" w:eastAsia="Calibri" w:hAnsi="Times New Roman" w:cs="Times New Roman"/>
                <w:lang w:val="es-ES_tradnl"/>
              </w:rPr>
            </w:pPr>
            <w:r w:rsidRPr="00EA43A9">
              <w:rPr>
                <w:rFonts w:ascii="Times New Roman" w:eastAsia="Calibri" w:hAnsi="Times New Roman" w:cs="Times New Roman"/>
                <w:lang w:val="es-ES_tradnl"/>
              </w:rPr>
              <w:tab/>
              <w:t>c.</w:t>
            </w:r>
            <w:r w:rsidRPr="00EA43A9">
              <w:rPr>
                <w:rFonts w:ascii="Times New Roman" w:eastAsia="Calibri" w:hAnsi="Times New Roman" w:cs="Times New Roman"/>
                <w:lang w:val="es-ES_tradnl"/>
              </w:rPr>
              <w:tab/>
              <w:t>Cómo se debe modificar el campo eléctrico (en módulo, dirección y sentido) para que un electrón acelerado con la misma diferencia de potencial atraviese la región sin modificar su trayectoria. (0.75 puntos)</w:t>
            </w:r>
          </w:p>
          <w:p w14:paraId="728ED0B9" w14:textId="77777777" w:rsidR="00C51A58" w:rsidRPr="00EA43A9" w:rsidRDefault="00C51A58" w:rsidP="00C51A58">
            <w:pPr>
              <w:spacing w:before="120" w:line="300" w:lineRule="exact"/>
              <w:ind w:left="561" w:hanging="561"/>
              <w:jc w:val="right"/>
              <w:rPr>
                <w:rFonts w:ascii="Times New Roman" w:eastAsia="Times New Roman" w:hAnsi="Times New Roman" w:cs="Times New Roman"/>
                <w:lang w:eastAsia="es-ES_tradnl"/>
              </w:rPr>
            </w:pPr>
            <w:r w:rsidRPr="00EA43A9">
              <w:rPr>
                <w:rFonts w:ascii="Times New Roman" w:eastAsia="Times New Roman" w:hAnsi="Times New Roman" w:cs="Times New Roman"/>
                <w:lang w:eastAsia="es-ES_tradnl"/>
              </w:rPr>
              <w:t>Datos: |</w:t>
            </w:r>
            <w:proofErr w:type="spellStart"/>
            <w:r w:rsidRPr="00EA43A9">
              <w:rPr>
                <w:rFonts w:ascii="Times New Roman" w:eastAsia="Times New Roman" w:hAnsi="Times New Roman" w:cs="Times New Roman"/>
                <w:lang w:eastAsia="es-ES_tradnl"/>
              </w:rPr>
              <w:t>q</w:t>
            </w:r>
            <w:r w:rsidRPr="00EA43A9">
              <w:rPr>
                <w:rFonts w:ascii="Times New Roman" w:eastAsia="Times New Roman" w:hAnsi="Times New Roman" w:cs="Times New Roman"/>
                <w:vertAlign w:val="subscript"/>
                <w:lang w:eastAsia="es-ES_tradnl"/>
              </w:rPr>
              <w:t>e</w:t>
            </w:r>
            <w:proofErr w:type="spellEnd"/>
            <w:r w:rsidRPr="00EA43A9">
              <w:rPr>
                <w:rFonts w:ascii="Times New Roman" w:eastAsia="Times New Roman" w:hAnsi="Times New Roman" w:cs="Times New Roman"/>
                <w:lang w:eastAsia="es-ES_tradnl"/>
              </w:rPr>
              <w:t>| = 1.6</w:t>
            </w:r>
            <w:r w:rsidRPr="00EA43A9">
              <w:rPr>
                <w:rFonts w:ascii="Times New Roman" w:eastAsia="Times New Roman" w:hAnsi="Times New Roman" w:cs="Times New Roman"/>
                <w:lang w:eastAsia="es-ES_tradnl"/>
              </w:rPr>
              <w:sym w:font="Symbol" w:char="F0B4"/>
            </w:r>
            <w:r w:rsidRPr="00EA43A9">
              <w:rPr>
                <w:rFonts w:ascii="Times New Roman" w:eastAsia="Times New Roman" w:hAnsi="Times New Roman" w:cs="Times New Roman"/>
                <w:lang w:eastAsia="es-ES_tradnl"/>
              </w:rPr>
              <w:t>10</w:t>
            </w:r>
            <w:r w:rsidRPr="00EA43A9">
              <w:rPr>
                <w:rFonts w:ascii="Times New Roman" w:eastAsia="Times New Roman" w:hAnsi="Times New Roman" w:cs="Times New Roman"/>
                <w:vertAlign w:val="superscript"/>
                <w:lang w:eastAsia="es-ES_tradnl"/>
              </w:rPr>
              <w:t>-19</w:t>
            </w:r>
            <w:r w:rsidRPr="00EA43A9">
              <w:rPr>
                <w:rFonts w:ascii="Times New Roman" w:eastAsia="Times New Roman" w:hAnsi="Times New Roman" w:cs="Times New Roman"/>
                <w:lang w:eastAsia="es-ES_tradnl"/>
              </w:rPr>
              <w:t xml:space="preserve"> C; m</w:t>
            </w:r>
            <w:r w:rsidRPr="00EA43A9">
              <w:rPr>
                <w:rFonts w:ascii="Times New Roman" w:eastAsia="Times New Roman" w:hAnsi="Times New Roman" w:cs="Times New Roman"/>
                <w:vertAlign w:val="subscript"/>
                <w:lang w:eastAsia="es-ES_tradnl"/>
              </w:rPr>
              <w:t>e</w:t>
            </w:r>
            <w:r w:rsidRPr="00EA43A9">
              <w:rPr>
                <w:rFonts w:ascii="Times New Roman" w:eastAsia="Times New Roman" w:hAnsi="Times New Roman" w:cs="Times New Roman"/>
                <w:lang w:eastAsia="es-ES_tradnl"/>
              </w:rPr>
              <w:t xml:space="preserve"> = 9.1</w:t>
            </w:r>
            <w:r w:rsidRPr="00EA43A9">
              <w:rPr>
                <w:rFonts w:ascii="Times New Roman" w:eastAsia="Times New Roman" w:hAnsi="Times New Roman" w:cs="Times New Roman"/>
                <w:lang w:eastAsia="es-ES_tradnl"/>
              </w:rPr>
              <w:sym w:font="Symbol" w:char="F0B4"/>
            </w:r>
            <w:r w:rsidRPr="00EA43A9">
              <w:rPr>
                <w:rFonts w:ascii="Times New Roman" w:eastAsia="Times New Roman" w:hAnsi="Times New Roman" w:cs="Times New Roman"/>
                <w:lang w:eastAsia="es-ES_tradnl"/>
              </w:rPr>
              <w:t>10</w:t>
            </w:r>
            <w:r w:rsidRPr="00EA43A9">
              <w:rPr>
                <w:rFonts w:ascii="Times New Roman" w:eastAsia="Times New Roman" w:hAnsi="Times New Roman" w:cs="Times New Roman"/>
                <w:vertAlign w:val="superscript"/>
                <w:lang w:eastAsia="es-ES_tradnl"/>
              </w:rPr>
              <w:t>-31</w:t>
            </w:r>
            <w:r w:rsidRPr="00EA43A9">
              <w:rPr>
                <w:rFonts w:ascii="Times New Roman" w:eastAsia="Times New Roman" w:hAnsi="Times New Roman" w:cs="Times New Roman"/>
                <w:lang w:eastAsia="es-ES_tradnl"/>
              </w:rPr>
              <w:t xml:space="preserve"> kg; m</w:t>
            </w:r>
            <m:oMath>
              <m:r>
                <w:rPr>
                  <w:rFonts w:ascii="Cambria Math" w:eastAsia="Times New Roman" w:hAnsi="Cambria Math" w:cs="Times New Roman"/>
                  <w:lang w:eastAsia="es-ES_tradnl"/>
                </w:rPr>
                <m:t>α</m:t>
              </m:r>
            </m:oMath>
            <w:r w:rsidRPr="00EA43A9">
              <w:rPr>
                <w:rFonts w:ascii="Times New Roman" w:eastAsia="Times New Roman" w:hAnsi="Times New Roman" w:cs="Times New Roman"/>
                <w:lang w:eastAsia="es-ES_tradnl"/>
              </w:rPr>
              <w:t>=6.64x10</w:t>
            </w:r>
            <w:r w:rsidRPr="00EA43A9">
              <w:rPr>
                <w:rFonts w:ascii="Times New Roman" w:eastAsia="Times New Roman" w:hAnsi="Times New Roman" w:cs="Times New Roman"/>
                <w:vertAlign w:val="superscript"/>
                <w:lang w:eastAsia="es-ES_tradnl"/>
              </w:rPr>
              <w:t>-27</w:t>
            </w:r>
            <w:r w:rsidRPr="00EA43A9">
              <w:rPr>
                <w:rFonts w:ascii="Times New Roman" w:eastAsia="Times New Roman" w:hAnsi="Times New Roman" w:cs="Times New Roman"/>
                <w:lang w:eastAsia="es-ES_tradnl"/>
              </w:rPr>
              <w:t xml:space="preserve"> kg</w:t>
            </w:r>
          </w:p>
          <w:p w14:paraId="6BEA4AE8" w14:textId="77777777" w:rsidR="009042D4" w:rsidRPr="00EA43A9" w:rsidRDefault="009042D4" w:rsidP="009042D4">
            <w:pPr>
              <w:rPr>
                <w:rFonts w:ascii="Times New Roman" w:hAnsi="Times New Roman" w:cs="Times New Roman"/>
                <w:b/>
              </w:rPr>
            </w:pPr>
          </w:p>
          <w:p w14:paraId="1648904F" w14:textId="77777777" w:rsidR="009042D4" w:rsidRPr="00EA43A9" w:rsidRDefault="009042D4" w:rsidP="009042D4">
            <w:pPr>
              <w:rPr>
                <w:rFonts w:ascii="Times New Roman" w:hAnsi="Times New Roman" w:cs="Times New Roman"/>
              </w:rPr>
            </w:pPr>
          </w:p>
        </w:tc>
        <w:tc>
          <w:tcPr>
            <w:tcW w:w="3963" w:type="dxa"/>
          </w:tcPr>
          <w:p w14:paraId="78D4DB12" w14:textId="77777777" w:rsidR="009042D4" w:rsidRPr="00EA43A9" w:rsidRDefault="009042D4" w:rsidP="009042D4">
            <w:pPr>
              <w:rPr>
                <w:rFonts w:ascii="Times New Roman" w:hAnsi="Times New Roman" w:cs="Times New Roman"/>
                <w:b/>
                <w:sz w:val="20"/>
              </w:rPr>
            </w:pPr>
            <w:r w:rsidRPr="00EA43A9">
              <w:rPr>
                <w:rFonts w:ascii="Times New Roman" w:hAnsi="Times New Roman" w:cs="Times New Roman"/>
                <w:b/>
                <w:sz w:val="20"/>
              </w:rPr>
              <w:t xml:space="preserve">Estándares de aprendizaje evaluables. Orden ECD/42/2018, </w:t>
            </w:r>
          </w:p>
          <w:p w14:paraId="18E54078" w14:textId="77777777" w:rsidR="009042D4" w:rsidRPr="00EA43A9" w:rsidRDefault="009042D4" w:rsidP="00E362CF">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9042D4" w:rsidRPr="00EA43A9" w14:paraId="107049E6" w14:textId="77777777" w:rsidTr="00D33F01">
        <w:trPr>
          <w:trHeight w:val="86"/>
        </w:trPr>
        <w:tc>
          <w:tcPr>
            <w:tcW w:w="4531" w:type="dxa"/>
            <w:gridSpan w:val="2"/>
            <w:vMerge/>
          </w:tcPr>
          <w:p w14:paraId="137928A8" w14:textId="77777777" w:rsidR="009042D4" w:rsidRPr="00EA43A9" w:rsidRDefault="009042D4" w:rsidP="009042D4">
            <w:pPr>
              <w:pStyle w:val="ListParagraph"/>
              <w:ind w:left="0"/>
              <w:jc w:val="both"/>
              <w:rPr>
                <w:rFonts w:ascii="Times New Roman" w:hAnsi="Times New Roman" w:cs="Times New Roman"/>
              </w:rPr>
            </w:pPr>
          </w:p>
        </w:tc>
        <w:tc>
          <w:tcPr>
            <w:tcW w:w="3963" w:type="dxa"/>
          </w:tcPr>
          <w:p w14:paraId="2A1974A6" w14:textId="6463F7D0"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Cuestiones a y c</w:t>
            </w:r>
          </w:p>
          <w:p w14:paraId="2D9CBFF3"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11. Establece la relación que debe existir entre el campo magnético y el campo eléctrico para que una partícula cargada se mueva con movimiento rectilíneo uniforme aplicando la ley fundamental de la dinámica y la ley de Lorentz.</w:t>
            </w:r>
          </w:p>
          <w:p w14:paraId="717C973B" w14:textId="6A26D095"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 xml:space="preserve">Cuestión b  </w:t>
            </w:r>
          </w:p>
          <w:p w14:paraId="53C296FD"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6. Calcula el trabajo necesario para transportar una carga entre dos puntos de un campo eléctrico creado por una o más cargas puntuales a partir de la diferencia de potencial.</w:t>
            </w:r>
          </w:p>
          <w:p w14:paraId="6B2738C1" w14:textId="77777777" w:rsidR="00C51A58" w:rsidRPr="00EA43A9" w:rsidRDefault="00C51A58" w:rsidP="00C51A58">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Determinar el trabajo para trasladar una carga eléctrica de un punto a otro en el seno de un campo eléctrico en términos de variación de energía.</w:t>
            </w:r>
          </w:p>
          <w:p w14:paraId="5AB943F1" w14:textId="77777777" w:rsidR="009042D4" w:rsidRPr="00EA43A9" w:rsidRDefault="009042D4" w:rsidP="0043314B">
            <w:pPr>
              <w:tabs>
                <w:tab w:val="left" w:pos="993"/>
              </w:tabs>
              <w:adjustRightInd w:val="0"/>
              <w:snapToGrid w:val="0"/>
              <w:spacing w:before="120" w:line="300" w:lineRule="exact"/>
              <w:jc w:val="both"/>
              <w:rPr>
                <w:rFonts w:ascii="Times New Roman" w:hAnsi="Times New Roman" w:cs="Times New Roman"/>
              </w:rPr>
            </w:pPr>
          </w:p>
        </w:tc>
      </w:tr>
      <w:tr w:rsidR="009042D4" w:rsidRPr="00EA43A9" w14:paraId="67F15A1C" w14:textId="77777777" w:rsidTr="00D33F01">
        <w:tc>
          <w:tcPr>
            <w:tcW w:w="8494" w:type="dxa"/>
            <w:gridSpan w:val="3"/>
          </w:tcPr>
          <w:p w14:paraId="3ECFABC3" w14:textId="77777777" w:rsidR="009042D4" w:rsidRPr="00EA43A9" w:rsidRDefault="009042D4" w:rsidP="009042D4">
            <w:pPr>
              <w:rPr>
                <w:rFonts w:ascii="Times New Roman" w:hAnsi="Times New Roman" w:cs="Times New Roman"/>
                <w:b/>
              </w:rPr>
            </w:pPr>
            <w:r w:rsidRPr="00EA43A9">
              <w:rPr>
                <w:rFonts w:ascii="Times New Roman" w:hAnsi="Times New Roman" w:cs="Times New Roman"/>
                <w:b/>
              </w:rPr>
              <w:lastRenderedPageBreak/>
              <w:t xml:space="preserve">Criterios de corrección: </w:t>
            </w:r>
          </w:p>
          <w:p w14:paraId="3FFD1BF3" w14:textId="77777777" w:rsidR="009042D4" w:rsidRDefault="00EA43A9" w:rsidP="00EA43A9">
            <w:pPr>
              <w:pStyle w:val="ListParagraph"/>
              <w:numPr>
                <w:ilvl w:val="0"/>
                <w:numId w:val="14"/>
              </w:numPr>
              <w:ind w:right="175"/>
              <w:jc w:val="both"/>
              <w:rPr>
                <w:rFonts w:ascii="Times New Roman" w:hAnsi="Times New Roman" w:cs="Times New Roman"/>
              </w:rPr>
            </w:pPr>
            <w:r>
              <w:rPr>
                <w:rFonts w:ascii="Times New Roman" w:hAnsi="Times New Roman" w:cs="Times New Roman"/>
              </w:rPr>
              <w:t>Indica la condición de fuerza resultante como vector nulo para que la trayectoria no se modifique o realiza un dibujo donde se representen campo magnético, campo eléctrico y velocidad de la carga positiva mutuamente perpendiculares, así como el sentido correcto de las fuerzas eléctrica y magnética, opuestas entre sí (0.25 puntos). Plantea la ecuación de igualdad de módulos de las fuerzas con la expresión correcta de ambas en función del valor de los campos, la velocidad y la carga de la partícula (0.25 puntos).  Calcula el valor correcto de la velocidad y lo expresa en unidades del S.I. (0.5 puntos)</w:t>
            </w:r>
          </w:p>
          <w:p w14:paraId="6C261763" w14:textId="77777777" w:rsidR="00EA43A9" w:rsidRDefault="00EA43A9" w:rsidP="00EA43A9">
            <w:pPr>
              <w:pStyle w:val="ListParagraph"/>
              <w:numPr>
                <w:ilvl w:val="0"/>
                <w:numId w:val="14"/>
              </w:numPr>
              <w:ind w:right="175"/>
              <w:jc w:val="both"/>
              <w:rPr>
                <w:rFonts w:ascii="Times New Roman" w:hAnsi="Times New Roman" w:cs="Times New Roman"/>
              </w:rPr>
            </w:pPr>
            <w:r>
              <w:rPr>
                <w:rFonts w:ascii="Times New Roman" w:hAnsi="Times New Roman" w:cs="Times New Roman"/>
              </w:rPr>
              <w:t>Aplica el principio de conservación de la energía para establecer la relación entre la diferencia de potencial solicitada y la velocidad final que adquiere la partícula cargada cuando se le aplica (0.25 puntos). Calcula la magnitud pedida y la expresa en unidad del S.I. (0.5 puntos)</w:t>
            </w:r>
          </w:p>
          <w:p w14:paraId="0C5C1034" w14:textId="77777777" w:rsidR="00EA43A9" w:rsidRDefault="00EA43A9" w:rsidP="00EA43A9">
            <w:pPr>
              <w:pStyle w:val="ListParagraph"/>
              <w:numPr>
                <w:ilvl w:val="0"/>
                <w:numId w:val="14"/>
              </w:numPr>
              <w:ind w:right="175"/>
              <w:jc w:val="both"/>
              <w:rPr>
                <w:rFonts w:ascii="Times New Roman" w:hAnsi="Times New Roman" w:cs="Times New Roman"/>
              </w:rPr>
            </w:pPr>
            <w:r>
              <w:rPr>
                <w:rFonts w:ascii="Times New Roman" w:hAnsi="Times New Roman" w:cs="Times New Roman"/>
              </w:rPr>
              <w:t>Aplica el principio de conservación de la energía para establecer la relación entre la diferencia de potencial solicitada y la velocidad final que adquiere el electrón cuando se le aplica y calcula la velocidad que adquiere el electrón tras la aplicación de la diferencia de potencial expresada en unidades del S.I (0.25 puntos).</w:t>
            </w:r>
          </w:p>
          <w:p w14:paraId="42E64945" w14:textId="77777777" w:rsidR="00EA43A9" w:rsidRDefault="00EA43A9" w:rsidP="00EA43A9">
            <w:pPr>
              <w:pStyle w:val="ListParagraph"/>
              <w:ind w:right="175"/>
              <w:jc w:val="both"/>
              <w:rPr>
                <w:rFonts w:ascii="Times New Roman" w:hAnsi="Times New Roman" w:cs="Times New Roman"/>
              </w:rPr>
            </w:pPr>
            <w:r>
              <w:rPr>
                <w:rFonts w:ascii="Times New Roman" w:hAnsi="Times New Roman" w:cs="Times New Roman"/>
              </w:rPr>
              <w:t xml:space="preserve">Expresa el valor que debe tener el campo eléctrico para que el electrón no desvíe su trayectoria en función del valor de la velocidad y el campo magnético, calcula y expresa su valor en unidades del S.I. (0.25 puntos). Indica que la dirección y sentido del campo eléctrico no se debe modificar si se mantienen la dirección y sentido del campo magnético, al tratarse de una carga negativa los sentidos de la fuerza eléctrica y magnética se invierten respecto al de las fuerzas experimentadas por la partícula alfa (0.25 puntos).   </w:t>
            </w:r>
          </w:p>
          <w:p w14:paraId="1795C69E" w14:textId="77777777" w:rsidR="00EA43A9" w:rsidRPr="00EA43A9" w:rsidRDefault="00EA43A9" w:rsidP="00EA43A9">
            <w:pPr>
              <w:ind w:right="175"/>
              <w:jc w:val="both"/>
              <w:rPr>
                <w:rFonts w:ascii="Times New Roman" w:hAnsi="Times New Roman" w:cs="Times New Roman"/>
              </w:rPr>
            </w:pPr>
          </w:p>
        </w:tc>
      </w:tr>
    </w:tbl>
    <w:p w14:paraId="311AE5A6" w14:textId="77777777" w:rsidR="00CF57C3" w:rsidRPr="00EA43A9" w:rsidRDefault="00CF57C3">
      <w:pPr>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560955" w:rsidRPr="00EA43A9" w14:paraId="29DAB8A7" w14:textId="77777777" w:rsidTr="00D33F01">
        <w:tc>
          <w:tcPr>
            <w:tcW w:w="1696" w:type="dxa"/>
          </w:tcPr>
          <w:p w14:paraId="6FE8E658" w14:textId="77777777" w:rsidR="00560955" w:rsidRPr="00EA43A9" w:rsidRDefault="00560955" w:rsidP="00560955">
            <w:pPr>
              <w:rPr>
                <w:rFonts w:ascii="Times New Roman" w:hAnsi="Times New Roman" w:cs="Times New Roman"/>
              </w:rPr>
            </w:pPr>
            <w:r w:rsidRPr="00EA43A9">
              <w:rPr>
                <w:rFonts w:ascii="Times New Roman" w:hAnsi="Times New Roman" w:cs="Times New Roman"/>
                <w:b/>
                <w:sz w:val="20"/>
              </w:rPr>
              <w:t>EJERCICIO 5</w:t>
            </w:r>
          </w:p>
          <w:p w14:paraId="54D9C464" w14:textId="77777777" w:rsidR="00560955" w:rsidRPr="00EA43A9" w:rsidRDefault="00560955" w:rsidP="00560955">
            <w:pPr>
              <w:rPr>
                <w:rFonts w:ascii="Times New Roman" w:hAnsi="Times New Roman" w:cs="Times New Roman"/>
              </w:rPr>
            </w:pPr>
          </w:p>
          <w:p w14:paraId="41500513" w14:textId="77777777" w:rsidR="00560955" w:rsidRPr="00EA43A9" w:rsidRDefault="00560955" w:rsidP="00560955">
            <w:pPr>
              <w:rPr>
                <w:rFonts w:ascii="Times New Roman" w:hAnsi="Times New Roman" w:cs="Times New Roman"/>
              </w:rPr>
            </w:pPr>
          </w:p>
        </w:tc>
        <w:tc>
          <w:tcPr>
            <w:tcW w:w="6798" w:type="dxa"/>
            <w:gridSpan w:val="2"/>
          </w:tcPr>
          <w:p w14:paraId="35DF6E17" w14:textId="77777777" w:rsidR="00560955" w:rsidRPr="00EA43A9" w:rsidRDefault="00560955" w:rsidP="00560955">
            <w:pPr>
              <w:rPr>
                <w:rFonts w:ascii="Times New Roman" w:hAnsi="Times New Roman" w:cs="Times New Roman"/>
              </w:rPr>
            </w:pPr>
            <w:r w:rsidRPr="00EA43A9">
              <w:rPr>
                <w:rFonts w:ascii="Times New Roman" w:hAnsi="Times New Roman" w:cs="Times New Roman"/>
              </w:rPr>
              <w:t>Bloque 1. La actividad científica. Bloque 4. Ondas. Bloque 5. Óptica geométrica</w:t>
            </w:r>
          </w:p>
          <w:p w14:paraId="578F2712" w14:textId="77777777" w:rsidR="00560955" w:rsidRPr="00EA43A9" w:rsidRDefault="00560955" w:rsidP="00560955">
            <w:pPr>
              <w:pStyle w:val="ListParagraph"/>
              <w:ind w:left="0"/>
              <w:rPr>
                <w:rFonts w:ascii="Arial" w:hAnsi="Arial" w:cs="Arial"/>
              </w:rPr>
            </w:pPr>
            <w:r w:rsidRPr="00EA43A9">
              <w:rPr>
                <w:rFonts w:ascii="Times New Roman" w:hAnsi="Times New Roman" w:cs="Times New Roman"/>
                <w:b/>
              </w:rPr>
              <w:t>Puntuación máxima 2.5 puntos</w:t>
            </w:r>
          </w:p>
        </w:tc>
      </w:tr>
      <w:tr w:rsidR="006601A7" w:rsidRPr="00EA43A9" w14:paraId="7D0582EC" w14:textId="77777777" w:rsidTr="00D33F01">
        <w:trPr>
          <w:trHeight w:val="87"/>
        </w:trPr>
        <w:tc>
          <w:tcPr>
            <w:tcW w:w="4531" w:type="dxa"/>
            <w:gridSpan w:val="2"/>
            <w:vMerge w:val="restart"/>
          </w:tcPr>
          <w:p w14:paraId="46EAB3B6" w14:textId="77777777" w:rsidR="006601A7" w:rsidRPr="00EA43A9" w:rsidRDefault="006601A7" w:rsidP="00D33F01">
            <w:pPr>
              <w:pStyle w:val="ListParagraph"/>
              <w:tabs>
                <w:tab w:val="left" w:pos="567"/>
                <w:tab w:val="left" w:pos="993"/>
              </w:tabs>
              <w:adjustRightInd w:val="0"/>
              <w:snapToGrid w:val="0"/>
              <w:spacing w:before="240" w:line="300" w:lineRule="exact"/>
              <w:ind w:left="0"/>
              <w:contextualSpacing w:val="0"/>
              <w:jc w:val="both"/>
              <w:rPr>
                <w:rFonts w:ascii="Times New Roman" w:hAnsi="Times New Roman"/>
                <w:lang w:val="es-ES_tradnl"/>
              </w:rPr>
            </w:pPr>
            <w:r w:rsidRPr="00EA43A9">
              <w:rPr>
                <w:rFonts w:ascii="Times New Roman" w:hAnsi="Times New Roman"/>
                <w:lang w:val="es-ES_tradnl"/>
              </w:rPr>
              <w:t>Un pescador percibe que su barca se mueve periódicamente arriba y abajo impulsada por las olas en la superficie del mar. La barca tarda 3 s en desplazarse desde el punto más alto al punto más bajo, distantes entre si 60 cm. En un instante dado la distancia entre dos crestas consecutivas de las olas es de 8 m.</w:t>
            </w:r>
          </w:p>
          <w:p w14:paraId="34FD2D2D" w14:textId="77777777" w:rsidR="006601A7" w:rsidRPr="00EA43A9" w:rsidRDefault="006601A7" w:rsidP="00D33F01">
            <w:pPr>
              <w:pStyle w:val="ListParagraph"/>
              <w:tabs>
                <w:tab w:val="left" w:pos="567"/>
                <w:tab w:val="left" w:pos="993"/>
              </w:tabs>
              <w:adjustRightInd w:val="0"/>
              <w:snapToGrid w:val="0"/>
              <w:spacing w:line="300" w:lineRule="exact"/>
              <w:ind w:left="993" w:hanging="987"/>
              <w:contextualSpacing w:val="0"/>
              <w:jc w:val="both"/>
              <w:rPr>
                <w:rFonts w:ascii="Times New Roman" w:hAnsi="Times New Roman"/>
                <w:lang w:val="es-ES_tradnl"/>
              </w:rPr>
            </w:pPr>
            <w:r w:rsidRPr="00EA43A9">
              <w:rPr>
                <w:rFonts w:ascii="Times New Roman" w:hAnsi="Times New Roman"/>
                <w:lang w:val="es-ES_tradnl"/>
              </w:rPr>
              <w:tab/>
              <w:t>a.</w:t>
            </w:r>
            <w:r w:rsidRPr="00EA43A9">
              <w:rPr>
                <w:rFonts w:ascii="Times New Roman" w:hAnsi="Times New Roman"/>
                <w:lang w:val="es-ES_tradnl"/>
              </w:rPr>
              <w:tab/>
              <w:t xml:space="preserve">Calcule la velocidad a la que se desplazan las olas. (1 punto) </w:t>
            </w:r>
          </w:p>
          <w:p w14:paraId="6FBAEBF0" w14:textId="77777777" w:rsidR="006601A7" w:rsidRPr="00EA43A9" w:rsidRDefault="006601A7" w:rsidP="00D33F01">
            <w:pPr>
              <w:pStyle w:val="ListParagraph"/>
              <w:tabs>
                <w:tab w:val="left" w:pos="567"/>
                <w:tab w:val="left" w:pos="993"/>
              </w:tabs>
              <w:adjustRightInd w:val="0"/>
              <w:snapToGrid w:val="0"/>
              <w:spacing w:line="300" w:lineRule="exact"/>
              <w:ind w:left="993" w:hanging="987"/>
              <w:contextualSpacing w:val="0"/>
              <w:jc w:val="both"/>
              <w:rPr>
                <w:rFonts w:ascii="Times New Roman" w:hAnsi="Times New Roman"/>
                <w:lang w:val="es-ES_tradnl"/>
              </w:rPr>
            </w:pPr>
            <w:r w:rsidRPr="00EA43A9">
              <w:rPr>
                <w:rFonts w:ascii="Times New Roman" w:hAnsi="Times New Roman"/>
                <w:lang w:val="es-ES_tradnl"/>
              </w:rPr>
              <w:tab/>
              <w:t>b.</w:t>
            </w:r>
            <w:r w:rsidRPr="00EA43A9">
              <w:rPr>
                <w:rFonts w:ascii="Times New Roman" w:hAnsi="Times New Roman"/>
                <w:lang w:val="es-ES_tradnl"/>
              </w:rPr>
              <w:tab/>
              <w:t xml:space="preserve">Escribe la ecuación de la onda asociada a las olas en la superficie del mar, considerando que en el instante inicial que se producen las olas, la barca del pescador tiene desplazamiento nulo respecto al mar en calma. (1.5 puntos) </w:t>
            </w:r>
          </w:p>
          <w:p w14:paraId="70FA5929" w14:textId="77777777" w:rsidR="006601A7" w:rsidRPr="00EA43A9" w:rsidRDefault="006601A7" w:rsidP="00D33F01">
            <w:pPr>
              <w:tabs>
                <w:tab w:val="left" w:pos="567"/>
                <w:tab w:val="left" w:pos="993"/>
              </w:tabs>
              <w:adjustRightInd w:val="0"/>
              <w:snapToGrid w:val="0"/>
              <w:spacing w:line="300" w:lineRule="exact"/>
              <w:jc w:val="both"/>
              <w:rPr>
                <w:rFonts w:ascii="Times New Roman" w:hAnsi="Times New Roman" w:cs="Times New Roman"/>
                <w:b/>
              </w:rPr>
            </w:pPr>
          </w:p>
        </w:tc>
        <w:tc>
          <w:tcPr>
            <w:tcW w:w="3963" w:type="dxa"/>
          </w:tcPr>
          <w:p w14:paraId="4F3B6737" w14:textId="77777777" w:rsidR="006601A7" w:rsidRPr="00EA43A9" w:rsidRDefault="006601A7" w:rsidP="00D33F01">
            <w:pPr>
              <w:rPr>
                <w:rFonts w:ascii="Times New Roman" w:hAnsi="Times New Roman" w:cs="Times New Roman"/>
                <w:b/>
              </w:rPr>
            </w:pPr>
            <w:r w:rsidRPr="00EA43A9">
              <w:rPr>
                <w:rFonts w:ascii="Times New Roman" w:hAnsi="Times New Roman" w:cs="Times New Roman"/>
                <w:b/>
              </w:rPr>
              <w:lastRenderedPageBreak/>
              <w:t xml:space="preserve">Estándares de aprendizaje evaluables. Orden ECD/42/2018, </w:t>
            </w:r>
          </w:p>
          <w:p w14:paraId="34F3836B" w14:textId="77777777" w:rsidR="006601A7" w:rsidRPr="00EA43A9" w:rsidRDefault="006601A7" w:rsidP="00D33F01">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rPr>
              <w:t>Indicadores de los criterios de evaluación, asociados a los estándares, que figuran en el Decreto 42/2015</w:t>
            </w:r>
          </w:p>
        </w:tc>
      </w:tr>
      <w:tr w:rsidR="006601A7" w:rsidRPr="00EA43A9" w14:paraId="6AE8E4F1" w14:textId="77777777" w:rsidTr="00D33F01">
        <w:trPr>
          <w:trHeight w:val="86"/>
        </w:trPr>
        <w:tc>
          <w:tcPr>
            <w:tcW w:w="4531" w:type="dxa"/>
            <w:gridSpan w:val="2"/>
            <w:vMerge/>
          </w:tcPr>
          <w:p w14:paraId="577C9CE1" w14:textId="77777777" w:rsidR="006601A7" w:rsidRPr="00EA43A9" w:rsidRDefault="006601A7" w:rsidP="00D33F01">
            <w:pPr>
              <w:pStyle w:val="ListParagraph"/>
              <w:ind w:left="0"/>
              <w:jc w:val="both"/>
              <w:rPr>
                <w:rFonts w:ascii="Times New Roman" w:hAnsi="Times New Roman" w:cs="Times New Roman"/>
              </w:rPr>
            </w:pPr>
          </w:p>
        </w:tc>
        <w:tc>
          <w:tcPr>
            <w:tcW w:w="3963" w:type="dxa"/>
          </w:tcPr>
          <w:p w14:paraId="629B5B66" w14:textId="77777777" w:rsidR="006601A7" w:rsidRPr="00EA43A9" w:rsidRDefault="006601A7" w:rsidP="00D33F01">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 xml:space="preserve">Cuestión a.  </w:t>
            </w:r>
          </w:p>
          <w:p w14:paraId="7D0E34F6" w14:textId="77777777" w:rsidR="006601A7" w:rsidRPr="00EA43A9" w:rsidRDefault="006601A7" w:rsidP="00D33F01">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b/>
                <w:bCs/>
                <w:lang w:eastAsia="es-ES" w:bidi="es-ES"/>
              </w:rPr>
              <w:t>2.</w:t>
            </w:r>
            <w:r w:rsidRPr="00EA43A9">
              <w:rPr>
                <w:rFonts w:ascii="Times New Roman" w:eastAsia="Times New Roman" w:hAnsi="Times New Roman"/>
                <w:lang w:eastAsia="es-ES" w:bidi="es-ES"/>
              </w:rPr>
              <w:t xml:space="preserve"> Determina la velocidad de propagación de una onda y la de vibración de las partículas que la forman, interpretando ambos resultados.</w:t>
            </w:r>
          </w:p>
          <w:p w14:paraId="2512CA90" w14:textId="77777777" w:rsidR="006601A7" w:rsidRPr="00EA43A9" w:rsidRDefault="006601A7" w:rsidP="00D33F01">
            <w:pPr>
              <w:pStyle w:val="ListParagraph"/>
              <w:tabs>
                <w:tab w:val="left" w:pos="142"/>
                <w:tab w:val="left" w:pos="567"/>
              </w:tabs>
              <w:adjustRightInd w:val="0"/>
              <w:snapToGrid w:val="0"/>
              <w:spacing w:line="300" w:lineRule="exact"/>
              <w:ind w:left="142" w:hanging="136"/>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Distinguir entre la velocidad de propagación de una onda y la velocidad de oscilación de una partícula perturbada por la propagación de un movimiento armónico simple.</w:t>
            </w:r>
          </w:p>
          <w:p w14:paraId="5CF1C044" w14:textId="77777777" w:rsidR="006601A7" w:rsidRPr="00EA43A9" w:rsidRDefault="006601A7" w:rsidP="00D33F01">
            <w:pPr>
              <w:pStyle w:val="ListParagraph"/>
              <w:tabs>
                <w:tab w:val="left" w:pos="567"/>
                <w:tab w:val="left" w:pos="993"/>
              </w:tabs>
              <w:adjustRightInd w:val="0"/>
              <w:snapToGrid w:val="0"/>
              <w:spacing w:line="300" w:lineRule="exact"/>
              <w:ind w:left="993" w:hanging="987"/>
              <w:contextualSpacing w:val="0"/>
              <w:jc w:val="both"/>
              <w:rPr>
                <w:rFonts w:ascii="Times New Roman" w:hAnsi="Times New Roman"/>
                <w:b/>
                <w:bCs/>
              </w:rPr>
            </w:pPr>
            <w:r w:rsidRPr="00EA43A9">
              <w:rPr>
                <w:rFonts w:ascii="Times New Roman" w:hAnsi="Times New Roman"/>
                <w:b/>
                <w:bCs/>
              </w:rPr>
              <w:t>Cuestión b.</w:t>
            </w:r>
          </w:p>
          <w:p w14:paraId="4169D542" w14:textId="77777777" w:rsidR="006601A7" w:rsidRPr="00EA43A9" w:rsidRDefault="006601A7" w:rsidP="00D33F01">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lastRenderedPageBreak/>
              <w:t>5. Escribe e interpreta la expresión matemática de una onda armónica transversal dadas sus magnitudes características.</w:t>
            </w:r>
          </w:p>
          <w:p w14:paraId="142715AD" w14:textId="77777777" w:rsidR="006601A7" w:rsidRPr="00EA43A9" w:rsidRDefault="006601A7" w:rsidP="00D33F01">
            <w:pPr>
              <w:pStyle w:val="ListParagraph"/>
              <w:tabs>
                <w:tab w:val="left" w:pos="142"/>
                <w:tab w:val="left" w:pos="567"/>
              </w:tabs>
              <w:adjustRightInd w:val="0"/>
              <w:snapToGrid w:val="0"/>
              <w:spacing w:line="300" w:lineRule="exact"/>
              <w:ind w:left="142" w:hanging="136"/>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Definir las magnitudes características de las ondas e identificarlas en situaciones reales para plantear y resolver problemas</w:t>
            </w:r>
          </w:p>
          <w:p w14:paraId="3A775960" w14:textId="77777777" w:rsidR="006601A7" w:rsidRPr="00EA43A9" w:rsidRDefault="006601A7" w:rsidP="00D33F01">
            <w:pPr>
              <w:pStyle w:val="ListParagraph"/>
              <w:tabs>
                <w:tab w:val="left" w:pos="142"/>
                <w:tab w:val="left" w:pos="567"/>
              </w:tabs>
              <w:adjustRightInd w:val="0"/>
              <w:snapToGrid w:val="0"/>
              <w:spacing w:line="300" w:lineRule="exact"/>
              <w:ind w:left="142" w:hanging="136"/>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 Deducir los valores de las magnitudes características de una onda armónica plana a partir de su ecuación y viceversa.</w:t>
            </w:r>
          </w:p>
          <w:p w14:paraId="0FAC9550" w14:textId="77777777" w:rsidR="006601A7" w:rsidRPr="00EA43A9" w:rsidRDefault="006601A7" w:rsidP="00D33F01">
            <w:pPr>
              <w:pStyle w:val="ListParagraph"/>
              <w:tabs>
                <w:tab w:val="left" w:pos="993"/>
              </w:tabs>
              <w:adjustRightInd w:val="0"/>
              <w:snapToGrid w:val="0"/>
              <w:spacing w:before="120" w:line="300" w:lineRule="exact"/>
              <w:ind w:left="216"/>
              <w:contextualSpacing w:val="0"/>
              <w:jc w:val="both"/>
              <w:rPr>
                <w:rFonts w:ascii="Times New Roman" w:hAnsi="Times New Roman" w:cs="Times New Roman"/>
              </w:rPr>
            </w:pPr>
          </w:p>
        </w:tc>
      </w:tr>
      <w:tr w:rsidR="006601A7" w:rsidRPr="00EA43A9" w14:paraId="1DF634D3" w14:textId="77777777" w:rsidTr="00D33F01">
        <w:tc>
          <w:tcPr>
            <w:tcW w:w="8494" w:type="dxa"/>
            <w:gridSpan w:val="3"/>
          </w:tcPr>
          <w:p w14:paraId="03A3EB50" w14:textId="77777777" w:rsidR="006601A7" w:rsidRDefault="006601A7" w:rsidP="00D33F01">
            <w:pPr>
              <w:rPr>
                <w:rFonts w:ascii="Times New Roman" w:hAnsi="Times New Roman" w:cs="Times New Roman"/>
                <w:b/>
              </w:rPr>
            </w:pPr>
            <w:r w:rsidRPr="00EA43A9">
              <w:rPr>
                <w:rFonts w:ascii="Times New Roman" w:hAnsi="Times New Roman" w:cs="Times New Roman"/>
                <w:b/>
              </w:rPr>
              <w:lastRenderedPageBreak/>
              <w:t xml:space="preserve">Criterios de corrección: </w:t>
            </w:r>
          </w:p>
          <w:p w14:paraId="428715FB" w14:textId="6E1CE527" w:rsidR="0070250F" w:rsidRPr="0070250F" w:rsidRDefault="0070250F" w:rsidP="0070250F">
            <w:pPr>
              <w:pStyle w:val="ListParagraph"/>
              <w:numPr>
                <w:ilvl w:val="0"/>
                <w:numId w:val="15"/>
              </w:numPr>
              <w:ind w:right="175"/>
              <w:jc w:val="both"/>
              <w:rPr>
                <w:rFonts w:ascii="Times New Roman" w:hAnsi="Times New Roman" w:cs="Times New Roman"/>
                <w:bCs/>
              </w:rPr>
            </w:pPr>
            <w:r>
              <w:rPr>
                <w:rFonts w:ascii="Times New Roman" w:hAnsi="Times New Roman" w:cs="Times New Roman"/>
                <w:bCs/>
              </w:rPr>
              <w:t xml:space="preserve">Identifica el tiempo de desplazamiento entre dos posiciones extremas como la mitad del periodo de la onda (0.25 puntos). Reconoce el valor de la longitud de onda en los datos del enunciado (0.25 puntos). Conoce la relación entre la velocidad de propagación, la longitud de onda y el periodo (0.25 puntos), calcula la velocidad de propagación y la expresa en unidades del S.I (0.25 puntos) </w:t>
            </w:r>
          </w:p>
          <w:p w14:paraId="536327AF" w14:textId="77777777" w:rsidR="006601A7" w:rsidRPr="0070250F" w:rsidRDefault="0070250F" w:rsidP="0070250F">
            <w:pPr>
              <w:pStyle w:val="ListParagraph"/>
              <w:numPr>
                <w:ilvl w:val="0"/>
                <w:numId w:val="15"/>
              </w:numPr>
              <w:ind w:right="175"/>
              <w:jc w:val="both"/>
              <w:rPr>
                <w:rFonts w:ascii="Times New Roman" w:hAnsi="Times New Roman" w:cs="Times New Roman"/>
                <w:bCs/>
              </w:rPr>
            </w:pPr>
            <w:r w:rsidRPr="0070250F">
              <w:rPr>
                <w:rFonts w:ascii="Times New Roman" w:hAnsi="Times New Roman" w:cs="Times New Roman"/>
                <w:bCs/>
              </w:rPr>
              <w:t>Identifica el valor de la amplitud de la onda como la mitad de la distancia vertical entre el punto más alto y el mas bajo que alcanzan las olas (0</w:t>
            </w:r>
            <w:r>
              <w:rPr>
                <w:rFonts w:ascii="Times New Roman" w:hAnsi="Times New Roman" w:cs="Times New Roman"/>
                <w:bCs/>
              </w:rPr>
              <w:t>.</w:t>
            </w:r>
            <w:r w:rsidRPr="0070250F">
              <w:rPr>
                <w:rFonts w:ascii="Times New Roman" w:hAnsi="Times New Roman" w:cs="Times New Roman"/>
                <w:bCs/>
              </w:rPr>
              <w:t xml:space="preserve">25 puntos). </w:t>
            </w:r>
            <w:r>
              <w:rPr>
                <w:rFonts w:ascii="Times New Roman" w:hAnsi="Times New Roman" w:cs="Times New Roman"/>
                <w:bCs/>
              </w:rPr>
              <w:t xml:space="preserve">Calcula el numero de onda conocida la longitud de onda (0.25 puntos) y la pulsación (0.25 puntos) y las expresa en unidades del S.I. Expresa la ecuación de onda en función de la distancia al foco emisor, el tiempo y la fase inicial (son validas tanto la expresión con la función seno como con la función coseno) (0.25 puntos). Averigua la fase inicial conocido el desplazamiento en el instante inicial para la función elegida (0.25 puntos). Expresa la función de onda con sus parámetros característicos expresados en unidades del S.I. (0.25 puntos) </w:t>
            </w:r>
          </w:p>
        </w:tc>
      </w:tr>
    </w:tbl>
    <w:p w14:paraId="09554ABD" w14:textId="77777777" w:rsidR="006601A7" w:rsidRPr="00EA43A9" w:rsidRDefault="006601A7">
      <w:pPr>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331C36" w:rsidRPr="00EA43A9" w14:paraId="738F8BF1" w14:textId="77777777" w:rsidTr="00D33F01">
        <w:tc>
          <w:tcPr>
            <w:tcW w:w="1696" w:type="dxa"/>
          </w:tcPr>
          <w:p w14:paraId="2820DE19" w14:textId="77777777" w:rsidR="00331C36" w:rsidRPr="00EA43A9" w:rsidRDefault="00331C36" w:rsidP="00331C36">
            <w:pPr>
              <w:rPr>
                <w:rFonts w:ascii="Times New Roman" w:hAnsi="Times New Roman" w:cs="Times New Roman"/>
              </w:rPr>
            </w:pPr>
            <w:r w:rsidRPr="00EA43A9">
              <w:rPr>
                <w:rFonts w:ascii="Times New Roman" w:hAnsi="Times New Roman" w:cs="Times New Roman"/>
                <w:b/>
                <w:sz w:val="20"/>
              </w:rPr>
              <w:t xml:space="preserve">EJERCICIO </w:t>
            </w:r>
            <w:r w:rsidR="00560955" w:rsidRPr="00EA43A9">
              <w:rPr>
                <w:rFonts w:ascii="Times New Roman" w:hAnsi="Times New Roman" w:cs="Times New Roman"/>
                <w:b/>
                <w:sz w:val="20"/>
              </w:rPr>
              <w:t>6</w:t>
            </w:r>
          </w:p>
          <w:p w14:paraId="0FF529B8" w14:textId="77777777" w:rsidR="00331C36" w:rsidRPr="00EA43A9" w:rsidRDefault="00331C36" w:rsidP="00331C36">
            <w:pPr>
              <w:rPr>
                <w:rFonts w:ascii="Times New Roman" w:hAnsi="Times New Roman" w:cs="Times New Roman"/>
              </w:rPr>
            </w:pPr>
          </w:p>
          <w:p w14:paraId="4B4E3A01" w14:textId="77777777" w:rsidR="00331C36" w:rsidRPr="00EA43A9" w:rsidRDefault="00331C36" w:rsidP="00331C36">
            <w:pPr>
              <w:rPr>
                <w:rFonts w:ascii="Times New Roman" w:hAnsi="Times New Roman" w:cs="Times New Roman"/>
              </w:rPr>
            </w:pPr>
          </w:p>
        </w:tc>
        <w:tc>
          <w:tcPr>
            <w:tcW w:w="6798" w:type="dxa"/>
            <w:gridSpan w:val="2"/>
          </w:tcPr>
          <w:p w14:paraId="1314211E" w14:textId="77777777" w:rsidR="00331C36" w:rsidRPr="00EA43A9" w:rsidRDefault="00331C36" w:rsidP="00331C36">
            <w:pPr>
              <w:rPr>
                <w:rFonts w:ascii="Times New Roman" w:hAnsi="Times New Roman" w:cs="Times New Roman"/>
              </w:rPr>
            </w:pPr>
            <w:r w:rsidRPr="00EA43A9">
              <w:rPr>
                <w:rFonts w:ascii="Times New Roman" w:hAnsi="Times New Roman" w:cs="Times New Roman"/>
              </w:rPr>
              <w:t>Bloque 1. La actividad científica. Bloque 4. Ondas. Bloque 5. Óptica geométrica</w:t>
            </w:r>
          </w:p>
          <w:p w14:paraId="06472CD5" w14:textId="77777777" w:rsidR="00331C36" w:rsidRPr="00EA43A9" w:rsidRDefault="00331C36" w:rsidP="00331C36">
            <w:pPr>
              <w:pStyle w:val="ListParagraph"/>
              <w:ind w:left="0"/>
              <w:rPr>
                <w:rFonts w:ascii="Arial" w:hAnsi="Arial" w:cs="Arial"/>
              </w:rPr>
            </w:pPr>
            <w:r w:rsidRPr="00EA43A9">
              <w:rPr>
                <w:rFonts w:ascii="Times New Roman" w:hAnsi="Times New Roman" w:cs="Times New Roman"/>
                <w:b/>
              </w:rPr>
              <w:t>Puntuación máxima 2.5 puntos</w:t>
            </w:r>
          </w:p>
        </w:tc>
      </w:tr>
      <w:tr w:rsidR="00331C36" w:rsidRPr="00EA43A9" w14:paraId="783ED1BC" w14:textId="77777777" w:rsidTr="00D33F01">
        <w:trPr>
          <w:trHeight w:val="87"/>
        </w:trPr>
        <w:tc>
          <w:tcPr>
            <w:tcW w:w="4531" w:type="dxa"/>
            <w:gridSpan w:val="2"/>
            <w:vMerge w:val="restart"/>
          </w:tcPr>
          <w:p w14:paraId="64F88EF7" w14:textId="77777777" w:rsidR="00C51A58" w:rsidRPr="00EA43A9" w:rsidRDefault="00331C36" w:rsidP="00C51A58">
            <w:pPr>
              <w:ind w:left="540"/>
              <w:jc w:val="both"/>
              <w:rPr>
                <w:rFonts w:ascii="Times New Roman" w:eastAsia="Times New Roman" w:hAnsi="Times New Roman" w:cs="Times New Roman"/>
                <w:lang w:eastAsia="es-ES_tradnl"/>
              </w:rPr>
            </w:pPr>
            <w:r w:rsidRPr="00EA43A9">
              <w:rPr>
                <w:rFonts w:ascii="Times New Roman" w:hAnsi="Times New Roman" w:cs="Times New Roman"/>
              </w:rPr>
              <w:t xml:space="preserve"> </w:t>
            </w:r>
            <w:r w:rsidR="00C51A58" w:rsidRPr="00EA43A9">
              <w:rPr>
                <w:rFonts w:ascii="Times New Roman" w:eastAsia="Times New Roman" w:hAnsi="Times New Roman" w:cs="Times New Roman"/>
                <w:lang w:eastAsia="es-ES_tradnl"/>
              </w:rPr>
              <w:t>Colocamos entre agua y aire un material de caras planas y paralelas que tiene un espesor de 5 cm y un índice de refracción desconocido. Incidimos desde el aire con un rayo de luz monocromática de 520 nm y un ángulo de incidencia de 60º en el material.</w:t>
            </w:r>
          </w:p>
          <w:p w14:paraId="2E9181A8" w14:textId="77777777" w:rsidR="00C51A58" w:rsidRPr="00EA43A9" w:rsidRDefault="00C51A58" w:rsidP="00C51A58">
            <w:pPr>
              <w:ind w:left="540"/>
              <w:jc w:val="both"/>
              <w:rPr>
                <w:rFonts w:ascii="Times New Roman" w:eastAsia="Times New Roman" w:hAnsi="Times New Roman" w:cs="Times New Roman"/>
                <w:lang w:eastAsia="es-ES_tradnl"/>
              </w:rPr>
            </w:pPr>
            <w:r w:rsidRPr="00EA43A9">
              <w:rPr>
                <w:rFonts w:ascii="Times New Roman" w:eastAsia="Times New Roman" w:hAnsi="Times New Roman" w:cs="Times New Roman"/>
                <w:lang w:eastAsia="es-ES_tradnl"/>
              </w:rPr>
              <w:t xml:space="preserve">a.  Realiza el trazado de rayos y determina el ángulo que forma el rayo con la superficie de separación entre el material y el agua (1.5 puntos)  </w:t>
            </w:r>
          </w:p>
          <w:p w14:paraId="1F27E166" w14:textId="77777777" w:rsidR="00C51A58" w:rsidRPr="00EA43A9" w:rsidRDefault="00C51A58" w:rsidP="00C51A58">
            <w:pPr>
              <w:ind w:left="540"/>
              <w:jc w:val="both"/>
              <w:rPr>
                <w:rFonts w:ascii="Times New Roman" w:eastAsia="Times New Roman" w:hAnsi="Times New Roman" w:cs="Times New Roman"/>
                <w:lang w:eastAsia="es-ES_tradnl"/>
              </w:rPr>
            </w:pPr>
            <w:r w:rsidRPr="00EA43A9">
              <w:rPr>
                <w:rFonts w:ascii="Times New Roman" w:eastAsia="Times New Roman" w:hAnsi="Times New Roman" w:cs="Times New Roman"/>
                <w:lang w:eastAsia="es-ES_tradnl"/>
              </w:rPr>
              <w:t>b. La longitud de onda del rayo en el agua. (0.5 puntos)</w:t>
            </w:r>
          </w:p>
          <w:p w14:paraId="57FED7F3" w14:textId="77777777" w:rsidR="00C51A58" w:rsidRPr="00EA43A9" w:rsidRDefault="00C51A58" w:rsidP="00C51A58">
            <w:pPr>
              <w:ind w:left="540"/>
              <w:jc w:val="both"/>
              <w:rPr>
                <w:rFonts w:ascii="Times New Roman" w:eastAsia="Times New Roman" w:hAnsi="Times New Roman" w:cs="Times New Roman"/>
                <w:lang w:eastAsia="es-ES_tradnl"/>
              </w:rPr>
            </w:pPr>
            <w:r w:rsidRPr="00EA43A9">
              <w:rPr>
                <w:rFonts w:ascii="Times New Roman" w:eastAsia="Times New Roman" w:hAnsi="Times New Roman" w:cs="Times New Roman"/>
                <w:lang w:eastAsia="es-ES_tradnl"/>
              </w:rPr>
              <w:t xml:space="preserve">c. El índice de refracción del material si con un ángulo de incidencia de 80º del rayo desde el agua sobre el material se produce </w:t>
            </w:r>
            <w:r w:rsidRPr="00EA43A9">
              <w:rPr>
                <w:rFonts w:ascii="Times New Roman" w:eastAsia="Times New Roman" w:hAnsi="Times New Roman" w:cs="Times New Roman"/>
                <w:lang w:eastAsia="es-ES_tradnl"/>
              </w:rPr>
              <w:lastRenderedPageBreak/>
              <w:t>reflexión total interna en el agua (0.5 puntos)</w:t>
            </w:r>
          </w:p>
          <w:p w14:paraId="66AF7392" w14:textId="77777777" w:rsidR="00C51A58" w:rsidRPr="00EA43A9" w:rsidRDefault="0070250F" w:rsidP="00C51A58">
            <w:pPr>
              <w:spacing w:line="300" w:lineRule="atLeast"/>
              <w:jc w:val="right"/>
              <w:rPr>
                <w:rFonts w:ascii="Times New Roman" w:eastAsia="Times New Roman" w:hAnsi="Times New Roman" w:cs="Times New Roman"/>
                <w:vertAlign w:val="superscript"/>
                <w:lang w:eastAsia="es-ES_tradnl"/>
              </w:rPr>
            </w:pPr>
            <w:r w:rsidRPr="00EA43A9">
              <w:rPr>
                <w:rFonts w:ascii="Times New Roman" w:eastAsia="Times New Roman" w:hAnsi="Times New Roman" w:cs="Times New Roman"/>
                <w:noProof/>
                <w:lang w:eastAsia="es-ES_tradnl"/>
              </w:rPr>
              <mc:AlternateContent>
                <mc:Choice Requires="wps">
                  <w:drawing>
                    <wp:anchor distT="0" distB="0" distL="114300" distR="114300" simplePos="0" relativeHeight="251661312" behindDoc="0" locked="0" layoutInCell="1" allowOverlap="1" wp14:anchorId="05FB20F0" wp14:editId="0E2B3D2E">
                      <wp:simplePos x="0" y="0"/>
                      <wp:positionH relativeFrom="column">
                        <wp:posOffset>1289978</wp:posOffset>
                      </wp:positionH>
                      <wp:positionV relativeFrom="paragraph">
                        <wp:posOffset>70094</wp:posOffset>
                      </wp:positionV>
                      <wp:extent cx="308344" cy="361507"/>
                      <wp:effectExtent l="25400" t="0" r="22225" b="32385"/>
                      <wp:wrapNone/>
                      <wp:docPr id="4" name="Conector recto de flecha 4"/>
                      <wp:cNvGraphicFramePr/>
                      <a:graphic xmlns:a="http://schemas.openxmlformats.org/drawingml/2006/main">
                        <a:graphicData uri="http://schemas.microsoft.com/office/word/2010/wordprocessingShape">
                          <wps:wsp>
                            <wps:cNvCnPr/>
                            <wps:spPr>
                              <a:xfrm flipH="1">
                                <a:off x="0" y="0"/>
                                <a:ext cx="308344" cy="3615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F5D911" id="_x0000_t32" coordsize="21600,21600" o:spt="32" o:oned="t" path="m,l21600,21600e" filled="f">
                      <v:path arrowok="t" fillok="f" o:connecttype="none"/>
                      <o:lock v:ext="edit" shapetype="t"/>
                    </v:shapetype>
                    <v:shape id="Conector recto de flecha 4" o:spid="_x0000_s1026" type="#_x0000_t32" style="position:absolute;margin-left:101.55pt;margin-top:5.5pt;width:24.3pt;height:28.4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" strokecolor="#5b9bd5 [3204]" strokeweight=".5pt">
                      <v:stroke endarrow="block" joinstyle="miter"/>
                    </v:shape>
                  </w:pict>
                </mc:Fallback>
              </mc:AlternateContent>
            </w:r>
            <w:r w:rsidR="00C51A58" w:rsidRPr="00EA43A9">
              <w:rPr>
                <w:rFonts w:ascii="Times New Roman" w:eastAsia="Times New Roman" w:hAnsi="Times New Roman" w:cs="Times New Roman"/>
                <w:noProof/>
                <w:lang w:eastAsia="es-ES_tradnl"/>
              </w:rPr>
              <mc:AlternateContent>
                <mc:Choice Requires="wps">
                  <w:drawing>
                    <wp:anchor distT="0" distB="0" distL="114300" distR="114300" simplePos="0" relativeHeight="251663360" behindDoc="0" locked="0" layoutInCell="1" allowOverlap="1" wp14:anchorId="2BD6C4B6" wp14:editId="69453A07">
                      <wp:simplePos x="0" y="0"/>
                      <wp:positionH relativeFrom="column">
                        <wp:posOffset>1252530</wp:posOffset>
                      </wp:positionH>
                      <wp:positionV relativeFrom="paragraph">
                        <wp:posOffset>175393</wp:posOffset>
                      </wp:positionV>
                      <wp:extent cx="0" cy="63795"/>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0" cy="63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75478"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8.6pt,13.8pt" to="98.6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" strokecolor="#5b9bd5 [3204]" strokeweight=".5pt">
                      <v:stroke joinstyle="miter"/>
                    </v:line>
                  </w:pict>
                </mc:Fallback>
              </mc:AlternateContent>
            </w:r>
            <w:r w:rsidR="00C51A58" w:rsidRPr="00EA43A9">
              <w:rPr>
                <w:rFonts w:ascii="Times New Roman" w:eastAsia="Times New Roman" w:hAnsi="Times New Roman" w:cs="Times New Roman"/>
                <w:noProof/>
                <w:lang w:eastAsia="es-ES_tradnl"/>
              </w:rPr>
              <mc:AlternateContent>
                <mc:Choice Requires="wps">
                  <w:drawing>
                    <wp:anchor distT="0" distB="0" distL="114300" distR="114300" simplePos="0" relativeHeight="251662336" behindDoc="0" locked="0" layoutInCell="1" allowOverlap="1" wp14:anchorId="1FD01C6D" wp14:editId="0DDF3B12">
                      <wp:simplePos x="0" y="0"/>
                      <wp:positionH relativeFrom="column">
                        <wp:posOffset>1252530</wp:posOffset>
                      </wp:positionH>
                      <wp:positionV relativeFrom="paragraph">
                        <wp:posOffset>47802</wp:posOffset>
                      </wp:positionV>
                      <wp:extent cx="0" cy="74428"/>
                      <wp:effectExtent l="0" t="0" r="12700" b="14605"/>
                      <wp:wrapNone/>
                      <wp:docPr id="5" name="Conector recto 5"/>
                      <wp:cNvGraphicFramePr/>
                      <a:graphic xmlns:a="http://schemas.openxmlformats.org/drawingml/2006/main">
                        <a:graphicData uri="http://schemas.microsoft.com/office/word/2010/wordprocessingShape">
                          <wps:wsp>
                            <wps:cNvCnPr/>
                            <wps:spPr>
                              <a:xfrm>
                                <a:off x="0" y="0"/>
                                <a:ext cx="0" cy="744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1D1A9"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8.6pt,3.75pt" to="98.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" strokecolor="#5b9bd5 [3204]" strokeweight=".5pt">
                      <v:stroke joinstyle="miter"/>
                    </v:line>
                  </w:pict>
                </mc:Fallback>
              </mc:AlternateContent>
            </w:r>
          </w:p>
          <w:p w14:paraId="73F19043" w14:textId="77777777" w:rsidR="00C51A58" w:rsidRPr="0070250F" w:rsidRDefault="00C51A58" w:rsidP="00C51A58">
            <w:pPr>
              <w:ind w:left="540"/>
              <w:jc w:val="both"/>
              <w:rPr>
                <w:rFonts w:ascii="Times New Roman" w:eastAsia="Times New Roman" w:hAnsi="Times New Roman" w:cs="Times New Roman"/>
                <w:b/>
                <w:bCs/>
                <w:sz w:val="18"/>
                <w:szCs w:val="18"/>
                <w:lang w:eastAsia="es-ES_tradnl"/>
              </w:rPr>
            </w:pPr>
            <w:r w:rsidRPr="0070250F">
              <w:rPr>
                <w:rFonts w:ascii="Times New Roman" w:eastAsia="Times New Roman" w:hAnsi="Times New Roman" w:cs="Times New Roman"/>
                <w:b/>
                <w:bCs/>
                <w:noProof/>
                <w:sz w:val="18"/>
                <w:szCs w:val="18"/>
                <w:lang w:eastAsia="es-ES_tradnl"/>
              </w:rPr>
              <mc:AlternateContent>
                <mc:Choice Requires="wps">
                  <w:drawing>
                    <wp:anchor distT="0" distB="0" distL="114300" distR="114300" simplePos="0" relativeHeight="251664384" behindDoc="0" locked="0" layoutInCell="1" allowOverlap="1" wp14:anchorId="47E9E13A" wp14:editId="7272570B">
                      <wp:simplePos x="0" y="0"/>
                      <wp:positionH relativeFrom="column">
                        <wp:posOffset>1248395</wp:posOffset>
                      </wp:positionH>
                      <wp:positionV relativeFrom="paragraph">
                        <wp:posOffset>48393</wp:posOffset>
                      </wp:positionV>
                      <wp:extent cx="4135" cy="138519"/>
                      <wp:effectExtent l="0" t="0" r="21590" b="13970"/>
                      <wp:wrapNone/>
                      <wp:docPr id="7" name="Conector recto 7"/>
                      <wp:cNvGraphicFramePr/>
                      <a:graphic xmlns:a="http://schemas.openxmlformats.org/drawingml/2006/main">
                        <a:graphicData uri="http://schemas.microsoft.com/office/word/2010/wordprocessingShape">
                          <wps:wsp>
                            <wps:cNvCnPr/>
                            <wps:spPr>
                              <a:xfrm>
                                <a:off x="0" y="0"/>
                                <a:ext cx="4135" cy="1385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70654" id="Conector recto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3pt,3.8pt" to="98.6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" strokecolor="#5b9bd5 [3204]" strokeweight=".5pt">
                      <v:stroke joinstyle="miter"/>
                    </v:line>
                  </w:pict>
                </mc:Fallback>
              </mc:AlternateContent>
            </w:r>
            <w:r w:rsidRPr="0070250F">
              <w:rPr>
                <w:rFonts w:ascii="Times New Roman" w:eastAsia="Times New Roman" w:hAnsi="Times New Roman" w:cs="Times New Roman"/>
                <w:b/>
                <w:bCs/>
                <w:sz w:val="18"/>
                <w:szCs w:val="18"/>
                <w:lang w:eastAsia="es-ES_tradnl"/>
              </w:rPr>
              <w:t>aire</w:t>
            </w:r>
          </w:p>
          <w:p w14:paraId="15384D95" w14:textId="77777777" w:rsidR="00C51A58" w:rsidRPr="00EA43A9" w:rsidRDefault="00C51A58" w:rsidP="00C51A58">
            <w:pPr>
              <w:ind w:left="540"/>
              <w:jc w:val="both"/>
              <w:rPr>
                <w:rFonts w:ascii="Times New Roman" w:eastAsia="Times New Roman" w:hAnsi="Times New Roman" w:cs="Times New Roman"/>
                <w:lang w:eastAsia="es-ES_tradnl"/>
              </w:rPr>
            </w:pPr>
            <w:r w:rsidRPr="00EA43A9">
              <w:rPr>
                <w:rFonts w:ascii="Times New Roman" w:eastAsia="Times New Roman" w:hAnsi="Times New Roman" w:cs="Times New Roman"/>
                <w:noProof/>
                <w:lang w:eastAsia="es-ES_tradnl"/>
              </w:rPr>
              <mc:AlternateContent>
                <mc:Choice Requires="wps">
                  <w:drawing>
                    <wp:anchor distT="0" distB="0" distL="114300" distR="114300" simplePos="0" relativeHeight="251659264" behindDoc="0" locked="0" layoutInCell="1" allowOverlap="1" wp14:anchorId="27822D32" wp14:editId="480C95BB">
                      <wp:simplePos x="0" y="0"/>
                      <wp:positionH relativeFrom="column">
                        <wp:posOffset>631706</wp:posOffset>
                      </wp:positionH>
                      <wp:positionV relativeFrom="paragraph">
                        <wp:posOffset>107182</wp:posOffset>
                      </wp:positionV>
                      <wp:extent cx="1286539" cy="0"/>
                      <wp:effectExtent l="0" t="0" r="8890" b="12700"/>
                      <wp:wrapNone/>
                      <wp:docPr id="3" name="Conector recto 3"/>
                      <wp:cNvGraphicFramePr/>
                      <a:graphic xmlns:a="http://schemas.openxmlformats.org/drawingml/2006/main">
                        <a:graphicData uri="http://schemas.microsoft.com/office/word/2010/wordprocessingShape">
                          <wps:wsp>
                            <wps:cNvCnPr/>
                            <wps:spPr>
                              <a:xfrm>
                                <a:off x="0" y="0"/>
                                <a:ext cx="12865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55E3C"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75pt,8.45pt" to="151.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" strokecolor="#5b9bd5 [3204]" strokeweight=".5pt">
                      <v:stroke joinstyle="miter"/>
                    </v:line>
                  </w:pict>
                </mc:Fallback>
              </mc:AlternateContent>
            </w:r>
          </w:p>
          <w:p w14:paraId="2C050EB1" w14:textId="77777777" w:rsidR="00C51A58" w:rsidRPr="00EA43A9" w:rsidRDefault="00C51A58" w:rsidP="00C51A58">
            <w:pPr>
              <w:ind w:left="540"/>
              <w:jc w:val="both"/>
              <w:rPr>
                <w:rFonts w:ascii="Times New Roman" w:eastAsia="Times New Roman" w:hAnsi="Times New Roman" w:cs="Times New Roman"/>
                <w:lang w:eastAsia="es-ES_tradnl"/>
              </w:rPr>
            </w:pPr>
          </w:p>
          <w:p w14:paraId="591173AA" w14:textId="77777777" w:rsidR="00C51A58" w:rsidRPr="0070250F" w:rsidRDefault="00C51A58" w:rsidP="00C51A58">
            <w:pPr>
              <w:ind w:left="540"/>
              <w:jc w:val="both"/>
              <w:rPr>
                <w:rFonts w:ascii="Times New Roman" w:eastAsia="Times New Roman" w:hAnsi="Times New Roman" w:cs="Times New Roman"/>
                <w:b/>
                <w:bCs/>
                <w:sz w:val="18"/>
                <w:szCs w:val="18"/>
                <w:lang w:eastAsia="es-ES_tradnl"/>
              </w:rPr>
            </w:pPr>
            <w:r w:rsidRPr="0070250F">
              <w:rPr>
                <w:rFonts w:ascii="Times New Roman" w:eastAsia="Times New Roman" w:hAnsi="Times New Roman" w:cs="Times New Roman"/>
                <w:b/>
                <w:bCs/>
                <w:sz w:val="18"/>
                <w:szCs w:val="18"/>
                <w:lang w:eastAsia="es-ES_tradnl"/>
              </w:rPr>
              <w:t>material</w:t>
            </w:r>
          </w:p>
          <w:p w14:paraId="0D8F3905" w14:textId="77777777" w:rsidR="00C51A58" w:rsidRPr="00EA43A9" w:rsidRDefault="00C51A58" w:rsidP="00C51A58">
            <w:pPr>
              <w:ind w:left="540"/>
              <w:jc w:val="both"/>
              <w:rPr>
                <w:rFonts w:ascii="Times New Roman" w:eastAsia="Times New Roman" w:hAnsi="Times New Roman" w:cs="Times New Roman"/>
                <w:lang w:eastAsia="es-ES_tradnl"/>
              </w:rPr>
            </w:pPr>
            <w:r w:rsidRPr="00EA43A9">
              <w:rPr>
                <w:rFonts w:ascii="Times New Roman" w:eastAsia="Times New Roman" w:hAnsi="Times New Roman" w:cs="Times New Roman"/>
                <w:noProof/>
                <w:lang w:eastAsia="es-ES_tradnl"/>
              </w:rPr>
              <mc:AlternateContent>
                <mc:Choice Requires="wps">
                  <w:drawing>
                    <wp:anchor distT="0" distB="0" distL="114300" distR="114300" simplePos="0" relativeHeight="251660288" behindDoc="0" locked="0" layoutInCell="1" allowOverlap="1" wp14:anchorId="25D8F41D" wp14:editId="0F19B376">
                      <wp:simplePos x="0" y="0"/>
                      <wp:positionH relativeFrom="column">
                        <wp:posOffset>567912</wp:posOffset>
                      </wp:positionH>
                      <wp:positionV relativeFrom="paragraph">
                        <wp:posOffset>38115</wp:posOffset>
                      </wp:positionV>
                      <wp:extent cx="1350335" cy="0"/>
                      <wp:effectExtent l="0" t="0" r="8890" b="12700"/>
                      <wp:wrapNone/>
                      <wp:docPr id="8" name="Conector recto 8"/>
                      <wp:cNvGraphicFramePr/>
                      <a:graphic xmlns:a="http://schemas.openxmlformats.org/drawingml/2006/main">
                        <a:graphicData uri="http://schemas.microsoft.com/office/word/2010/wordprocessingShape">
                          <wps:wsp>
                            <wps:cNvCnPr/>
                            <wps:spPr>
                              <a:xfrm flipV="1">
                                <a:off x="0" y="0"/>
                                <a:ext cx="135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66B98" id="Conector recto 8"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pt,3pt" to="151.0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" strokecolor="#5b9bd5 [3204]" strokeweight=".5pt">
                      <v:stroke joinstyle="miter"/>
                    </v:line>
                  </w:pict>
                </mc:Fallback>
              </mc:AlternateContent>
            </w:r>
          </w:p>
          <w:p w14:paraId="4A8B3CBF" w14:textId="77777777" w:rsidR="00C51A58" w:rsidRPr="0070250F" w:rsidRDefault="00C51A58" w:rsidP="00C51A58">
            <w:pPr>
              <w:ind w:left="540"/>
              <w:jc w:val="both"/>
              <w:rPr>
                <w:rFonts w:ascii="Times New Roman" w:eastAsia="Times New Roman" w:hAnsi="Times New Roman" w:cs="Times New Roman"/>
                <w:sz w:val="18"/>
                <w:szCs w:val="18"/>
                <w:lang w:eastAsia="es-ES_tradnl"/>
              </w:rPr>
            </w:pPr>
            <w:r w:rsidRPr="0070250F">
              <w:rPr>
                <w:rFonts w:ascii="Times New Roman" w:eastAsia="Times New Roman" w:hAnsi="Times New Roman" w:cs="Times New Roman"/>
                <w:sz w:val="18"/>
                <w:szCs w:val="18"/>
                <w:lang w:eastAsia="es-ES_tradnl"/>
              </w:rPr>
              <w:t>agua</w:t>
            </w:r>
          </w:p>
          <w:p w14:paraId="5AA6539C" w14:textId="77777777" w:rsidR="00331C36" w:rsidRPr="00EA43A9" w:rsidRDefault="00331C36" w:rsidP="00331C36">
            <w:pPr>
              <w:autoSpaceDE w:val="0"/>
              <w:autoSpaceDN w:val="0"/>
              <w:adjustRightInd w:val="0"/>
              <w:ind w:left="142"/>
              <w:jc w:val="both"/>
              <w:rPr>
                <w:rFonts w:ascii="Times New Roman" w:hAnsi="Times New Roman" w:cs="Times New Roman"/>
              </w:rPr>
            </w:pPr>
          </w:p>
          <w:p w14:paraId="39E27AEA" w14:textId="77777777" w:rsidR="00331C36" w:rsidRPr="00EA43A9" w:rsidRDefault="00C51A58" w:rsidP="00C51A58">
            <w:pPr>
              <w:jc w:val="right"/>
              <w:rPr>
                <w:rFonts w:ascii="Times New Roman" w:hAnsi="Times New Roman" w:cs="Times New Roman"/>
                <w:b/>
              </w:rPr>
            </w:pPr>
            <w:r w:rsidRPr="00EA43A9">
              <w:rPr>
                <w:rFonts w:ascii="Times New Roman" w:eastAsia="Times New Roman" w:hAnsi="Times New Roman" w:cs="Times New Roman"/>
                <w:lang w:eastAsia="es-ES_tradnl"/>
              </w:rPr>
              <w:t>Datos: nagua=1.33 naire=1 c=3x10</w:t>
            </w:r>
            <w:r w:rsidRPr="00EA43A9">
              <w:rPr>
                <w:rFonts w:ascii="Times New Roman" w:eastAsia="Times New Roman" w:hAnsi="Times New Roman" w:cs="Times New Roman"/>
                <w:vertAlign w:val="superscript"/>
                <w:lang w:eastAsia="es-ES_tradnl"/>
              </w:rPr>
              <w:t>8</w:t>
            </w:r>
            <w:r w:rsidRPr="00EA43A9">
              <w:rPr>
                <w:rFonts w:ascii="Times New Roman" w:eastAsia="Times New Roman" w:hAnsi="Times New Roman" w:cs="Times New Roman"/>
                <w:lang w:eastAsia="es-ES_tradnl"/>
              </w:rPr>
              <w:t xml:space="preserve"> m·s</w:t>
            </w:r>
            <w:r w:rsidRPr="00EA43A9">
              <w:rPr>
                <w:rFonts w:ascii="Times New Roman" w:eastAsia="Times New Roman" w:hAnsi="Times New Roman" w:cs="Times New Roman"/>
                <w:vertAlign w:val="superscript"/>
                <w:lang w:eastAsia="es-ES_tradnl"/>
              </w:rPr>
              <w:t>-1</w:t>
            </w:r>
          </w:p>
          <w:p w14:paraId="4092246C" w14:textId="77777777" w:rsidR="00331C36" w:rsidRPr="00EA43A9" w:rsidRDefault="00331C36" w:rsidP="00331C36">
            <w:pPr>
              <w:rPr>
                <w:rFonts w:ascii="Times New Roman" w:hAnsi="Times New Roman" w:cs="Times New Roman"/>
                <w:b/>
                <w:lang w:val="es-ES_tradnl"/>
              </w:rPr>
            </w:pPr>
          </w:p>
        </w:tc>
        <w:tc>
          <w:tcPr>
            <w:tcW w:w="3963" w:type="dxa"/>
          </w:tcPr>
          <w:p w14:paraId="418C0CAA" w14:textId="77777777" w:rsidR="00331C36" w:rsidRPr="00EA43A9" w:rsidRDefault="00331C36" w:rsidP="00331C36">
            <w:pPr>
              <w:rPr>
                <w:rFonts w:ascii="Times New Roman" w:hAnsi="Times New Roman" w:cs="Times New Roman"/>
                <w:b/>
                <w:sz w:val="20"/>
              </w:rPr>
            </w:pPr>
            <w:r w:rsidRPr="00EA43A9">
              <w:rPr>
                <w:rFonts w:ascii="Times New Roman" w:hAnsi="Times New Roman" w:cs="Times New Roman"/>
                <w:b/>
                <w:sz w:val="20"/>
              </w:rPr>
              <w:lastRenderedPageBreak/>
              <w:t xml:space="preserve">Estándares de aprendizaje evaluables. Orden ECD/42/2018 </w:t>
            </w:r>
          </w:p>
          <w:p w14:paraId="34CEAFE6" w14:textId="77777777" w:rsidR="00331C36" w:rsidRPr="00EA43A9" w:rsidRDefault="00331C36" w:rsidP="00E362CF">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331C36" w:rsidRPr="00EA43A9" w14:paraId="3FCC9C8A" w14:textId="77777777" w:rsidTr="00D33F01">
        <w:trPr>
          <w:trHeight w:val="86"/>
        </w:trPr>
        <w:tc>
          <w:tcPr>
            <w:tcW w:w="4531" w:type="dxa"/>
            <w:gridSpan w:val="2"/>
            <w:vMerge/>
          </w:tcPr>
          <w:p w14:paraId="1D010891" w14:textId="77777777" w:rsidR="00331C36" w:rsidRPr="00EA43A9" w:rsidRDefault="00331C36" w:rsidP="00331C36">
            <w:pPr>
              <w:pStyle w:val="ListParagraph"/>
              <w:ind w:left="0"/>
              <w:jc w:val="both"/>
              <w:rPr>
                <w:rFonts w:ascii="Times New Roman" w:hAnsi="Times New Roman" w:cs="Times New Roman"/>
              </w:rPr>
            </w:pPr>
          </w:p>
        </w:tc>
        <w:tc>
          <w:tcPr>
            <w:tcW w:w="3963" w:type="dxa"/>
          </w:tcPr>
          <w:p w14:paraId="4BB27279"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Cuestiones a y b</w:t>
            </w:r>
          </w:p>
          <w:p w14:paraId="17DE76F5"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11. Experimenta y justifica, aplicando la ley de Snell, el comportamiento de la luz al cambiar de medio, conocidos los índices de refracción.</w:t>
            </w:r>
          </w:p>
          <w:p w14:paraId="4C86572A"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 xml:space="preserve">- Definir el concepto de índice de refracción e interpretar la refracción como una consecuencia de la modificación en la velocidad de </w:t>
            </w:r>
            <w:r w:rsidRPr="00EA43A9">
              <w:rPr>
                <w:rFonts w:ascii="Times New Roman" w:hAnsi="Times New Roman"/>
              </w:rPr>
              <w:lastRenderedPageBreak/>
              <w:t>propagación de la luz al cambiar de medio.</w:t>
            </w:r>
          </w:p>
          <w:p w14:paraId="58CACF02"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Cuestión c</w:t>
            </w:r>
          </w:p>
          <w:p w14:paraId="77745704"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13. Considera el fenómeno de reflexión total como el principio físico subyacente a la propagación de la luz en las fibras ópticas y su relevancia en las telecomunicaciones.</w:t>
            </w:r>
          </w:p>
          <w:p w14:paraId="453B25BF"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 Justificar cualitativa y cuantitativamente la reflexión total interna.</w:t>
            </w:r>
          </w:p>
          <w:p w14:paraId="0923DC71" w14:textId="77777777" w:rsidR="00331C36" w:rsidRPr="00EA43A9" w:rsidRDefault="00331C36" w:rsidP="00C51A58">
            <w:pPr>
              <w:tabs>
                <w:tab w:val="left" w:pos="993"/>
              </w:tabs>
              <w:adjustRightInd w:val="0"/>
              <w:snapToGrid w:val="0"/>
              <w:spacing w:before="120" w:line="300" w:lineRule="exact"/>
              <w:ind w:left="74"/>
              <w:jc w:val="both"/>
              <w:rPr>
                <w:rFonts w:ascii="Times New Roman" w:hAnsi="Times New Roman" w:cs="Times New Roman"/>
              </w:rPr>
            </w:pPr>
          </w:p>
        </w:tc>
      </w:tr>
      <w:tr w:rsidR="009042D4" w:rsidRPr="00EA43A9" w14:paraId="112C6A35" w14:textId="77777777" w:rsidTr="00D33F01">
        <w:tc>
          <w:tcPr>
            <w:tcW w:w="8494" w:type="dxa"/>
            <w:gridSpan w:val="3"/>
          </w:tcPr>
          <w:p w14:paraId="279E2A88" w14:textId="77777777" w:rsidR="00331C36" w:rsidRDefault="00331C36" w:rsidP="00331C36">
            <w:pPr>
              <w:rPr>
                <w:rFonts w:ascii="Times New Roman" w:hAnsi="Times New Roman" w:cs="Times New Roman"/>
                <w:b/>
              </w:rPr>
            </w:pPr>
            <w:r w:rsidRPr="00EA43A9">
              <w:rPr>
                <w:rFonts w:ascii="Times New Roman" w:hAnsi="Times New Roman" w:cs="Times New Roman"/>
                <w:b/>
              </w:rPr>
              <w:lastRenderedPageBreak/>
              <w:t xml:space="preserve">Criterios de corrección: </w:t>
            </w:r>
          </w:p>
          <w:p w14:paraId="79D2796C" w14:textId="77777777" w:rsidR="0070250F" w:rsidRPr="0070250F" w:rsidRDefault="0070250F" w:rsidP="0070250F">
            <w:pPr>
              <w:pStyle w:val="ListParagraph"/>
              <w:numPr>
                <w:ilvl w:val="0"/>
                <w:numId w:val="16"/>
              </w:numPr>
              <w:ind w:right="175"/>
              <w:jc w:val="both"/>
              <w:rPr>
                <w:rFonts w:ascii="Times New Roman" w:hAnsi="Times New Roman" w:cs="Times New Roman"/>
                <w:bCs/>
              </w:rPr>
            </w:pPr>
            <w:r w:rsidRPr="0070250F">
              <w:rPr>
                <w:rFonts w:ascii="Times New Roman" w:hAnsi="Times New Roman" w:cs="Times New Roman"/>
                <w:bCs/>
              </w:rPr>
              <w:t>Realiza el trazado correcto de</w:t>
            </w:r>
            <w:r>
              <w:rPr>
                <w:rFonts w:ascii="Times New Roman" w:hAnsi="Times New Roman" w:cs="Times New Roman"/>
                <w:bCs/>
              </w:rPr>
              <w:t>l</w:t>
            </w:r>
            <w:r w:rsidRPr="0070250F">
              <w:rPr>
                <w:rFonts w:ascii="Times New Roman" w:hAnsi="Times New Roman" w:cs="Times New Roman"/>
                <w:bCs/>
              </w:rPr>
              <w:t xml:space="preserve"> rayo</w:t>
            </w:r>
            <w:r>
              <w:rPr>
                <w:rFonts w:ascii="Times New Roman" w:hAnsi="Times New Roman" w:cs="Times New Roman"/>
                <w:bCs/>
              </w:rPr>
              <w:t xml:space="preserve"> de propagación en el material y en el agua, indicando los ángulos de incidencia y refracción sobre la superficie de separación material-agua (0.5 puntos). Aplica la ley de la refracción en la superficie de separación aire-material (0.25 puntos). Aplica la ley de la refracción en la superficie de separación material-agua (0.25 puntos). Resuelve el sistema de ecuaciones planteado para calcular el ángulo de la segunda refracción (0.25 puntos). Identifica el ángulo pedido como complementario del ángulo de refracción en el agua (0.25 puntos) </w:t>
            </w:r>
          </w:p>
          <w:p w14:paraId="1A891228" w14:textId="77777777" w:rsidR="0070250F" w:rsidRDefault="0070250F" w:rsidP="0070250F">
            <w:pPr>
              <w:pStyle w:val="ListParagraph"/>
              <w:numPr>
                <w:ilvl w:val="0"/>
                <w:numId w:val="16"/>
              </w:numPr>
              <w:ind w:right="175"/>
              <w:jc w:val="both"/>
              <w:rPr>
                <w:rFonts w:ascii="Times New Roman" w:hAnsi="Times New Roman" w:cs="Times New Roman"/>
                <w:bCs/>
              </w:rPr>
            </w:pPr>
            <w:r>
              <w:rPr>
                <w:rFonts w:ascii="Times New Roman" w:hAnsi="Times New Roman" w:cs="Times New Roman"/>
                <w:bCs/>
              </w:rPr>
              <w:t>Identifica el índice de refracción del agua como la relación entre la longitud de onda en el aire y la longitud de onda en el agua (0.25 puntos). Calcula la longitud de agua en el agua en unidades del S.I. (0.25 puntos).</w:t>
            </w:r>
          </w:p>
          <w:p w14:paraId="178A4DFE" w14:textId="77777777" w:rsidR="0070250F" w:rsidRPr="0070250F" w:rsidRDefault="0070250F" w:rsidP="0070250F">
            <w:pPr>
              <w:pStyle w:val="ListParagraph"/>
              <w:numPr>
                <w:ilvl w:val="0"/>
                <w:numId w:val="16"/>
              </w:numPr>
              <w:ind w:right="175"/>
              <w:jc w:val="both"/>
              <w:rPr>
                <w:rFonts w:ascii="Times New Roman" w:hAnsi="Times New Roman" w:cs="Times New Roman"/>
                <w:bCs/>
              </w:rPr>
            </w:pPr>
            <w:r>
              <w:rPr>
                <w:rFonts w:ascii="Times New Roman" w:hAnsi="Times New Roman"/>
              </w:rPr>
              <w:t xml:space="preserve">Identifica </w:t>
            </w:r>
            <w:r w:rsidRPr="00EA43A9">
              <w:rPr>
                <w:rFonts w:ascii="Times New Roman" w:hAnsi="Times New Roman"/>
              </w:rPr>
              <w:t>el fenómeno de reflexión</w:t>
            </w:r>
            <w:r>
              <w:rPr>
                <w:rFonts w:ascii="Times New Roman" w:hAnsi="Times New Roman"/>
              </w:rPr>
              <w:t xml:space="preserve"> total para c</w:t>
            </w:r>
            <w:r w:rsidRPr="00EA43A9">
              <w:rPr>
                <w:rFonts w:ascii="Times New Roman" w:hAnsi="Times New Roman"/>
              </w:rPr>
              <w:t>onsidera</w:t>
            </w:r>
            <w:r>
              <w:rPr>
                <w:rFonts w:ascii="Times New Roman" w:hAnsi="Times New Roman"/>
              </w:rPr>
              <w:t>r</w:t>
            </w:r>
            <w:r w:rsidRPr="00EA43A9">
              <w:rPr>
                <w:rFonts w:ascii="Times New Roman" w:hAnsi="Times New Roman"/>
              </w:rPr>
              <w:t xml:space="preserve"> </w:t>
            </w:r>
            <w:r>
              <w:rPr>
                <w:rFonts w:ascii="Times New Roman" w:hAnsi="Times New Roman"/>
              </w:rPr>
              <w:t xml:space="preserve">un ángulo de refracción máximo en la aplicación de la 2º ley de Snell en la refracción agua-material (0.25 puntos) y calcula el índice de refracción del material (0.25 puntos) a partir de la ecuación así planteada. </w:t>
            </w:r>
            <w:r>
              <w:rPr>
                <w:rFonts w:ascii="Times New Roman" w:hAnsi="Times New Roman" w:cs="Times New Roman"/>
                <w:bCs/>
              </w:rPr>
              <w:t xml:space="preserve"> </w:t>
            </w:r>
          </w:p>
          <w:p w14:paraId="2FDECB5D" w14:textId="77777777" w:rsidR="009042D4" w:rsidRPr="00EA43A9" w:rsidRDefault="009042D4" w:rsidP="00D33F01">
            <w:pPr>
              <w:pStyle w:val="ListParagraph"/>
              <w:ind w:left="0"/>
              <w:jc w:val="both"/>
              <w:rPr>
                <w:rFonts w:ascii="Times New Roman" w:hAnsi="Times New Roman" w:cs="Times New Roman"/>
              </w:rPr>
            </w:pPr>
          </w:p>
        </w:tc>
      </w:tr>
    </w:tbl>
    <w:p w14:paraId="6FF3284D" w14:textId="77777777" w:rsidR="00CF57C3" w:rsidRPr="00EA43A9" w:rsidRDefault="00CF57C3">
      <w:pPr>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560955" w:rsidRPr="00EA43A9" w14:paraId="53B1F170" w14:textId="77777777" w:rsidTr="00D33F01">
        <w:tc>
          <w:tcPr>
            <w:tcW w:w="1696" w:type="dxa"/>
          </w:tcPr>
          <w:p w14:paraId="5E5E02E3" w14:textId="77777777" w:rsidR="00560955" w:rsidRPr="00EA43A9" w:rsidRDefault="00560955" w:rsidP="00D33F01">
            <w:pPr>
              <w:rPr>
                <w:rFonts w:ascii="Times New Roman" w:hAnsi="Times New Roman" w:cs="Times New Roman"/>
              </w:rPr>
            </w:pPr>
            <w:r w:rsidRPr="00EA43A9">
              <w:rPr>
                <w:rFonts w:ascii="Times New Roman" w:hAnsi="Times New Roman" w:cs="Times New Roman"/>
                <w:b/>
                <w:sz w:val="20"/>
              </w:rPr>
              <w:t>EJERCICIO 7</w:t>
            </w:r>
          </w:p>
          <w:p w14:paraId="57A1B47A" w14:textId="77777777" w:rsidR="00560955" w:rsidRPr="00EA43A9" w:rsidRDefault="00560955" w:rsidP="00D33F01">
            <w:pPr>
              <w:rPr>
                <w:rFonts w:ascii="Times New Roman" w:hAnsi="Times New Roman" w:cs="Times New Roman"/>
              </w:rPr>
            </w:pPr>
          </w:p>
        </w:tc>
        <w:tc>
          <w:tcPr>
            <w:tcW w:w="6798" w:type="dxa"/>
            <w:gridSpan w:val="2"/>
          </w:tcPr>
          <w:p w14:paraId="71958961" w14:textId="77777777" w:rsidR="00560955" w:rsidRPr="00EA43A9" w:rsidRDefault="00560955" w:rsidP="00D33F01">
            <w:pPr>
              <w:rPr>
                <w:rFonts w:ascii="Times New Roman" w:hAnsi="Times New Roman" w:cs="Times New Roman"/>
              </w:rPr>
            </w:pPr>
            <w:r w:rsidRPr="00EA43A9">
              <w:rPr>
                <w:rFonts w:ascii="Times New Roman" w:hAnsi="Times New Roman" w:cs="Times New Roman"/>
              </w:rPr>
              <w:t>Bloque 1. La actividad científica. Bloque 6. Física del siglo XX</w:t>
            </w:r>
          </w:p>
          <w:p w14:paraId="10C43F02" w14:textId="77777777" w:rsidR="00560955" w:rsidRPr="00EA43A9" w:rsidRDefault="00560955" w:rsidP="00D33F01">
            <w:pPr>
              <w:rPr>
                <w:rFonts w:ascii="Times New Roman" w:hAnsi="Times New Roman" w:cs="Times New Roman"/>
              </w:rPr>
            </w:pPr>
            <w:r w:rsidRPr="00EA43A9">
              <w:rPr>
                <w:rFonts w:ascii="Times New Roman" w:hAnsi="Times New Roman" w:cs="Times New Roman"/>
                <w:b/>
              </w:rPr>
              <w:t>Puntuación máxima 2.5 puntos</w:t>
            </w:r>
          </w:p>
        </w:tc>
      </w:tr>
      <w:tr w:rsidR="00560955" w:rsidRPr="00EA43A9" w14:paraId="4F0B589F" w14:textId="77777777" w:rsidTr="00D33F01">
        <w:trPr>
          <w:trHeight w:val="87"/>
        </w:trPr>
        <w:tc>
          <w:tcPr>
            <w:tcW w:w="4531" w:type="dxa"/>
            <w:gridSpan w:val="2"/>
            <w:vMerge w:val="restart"/>
          </w:tcPr>
          <w:p w14:paraId="6C883AFD" w14:textId="77777777" w:rsidR="00560955" w:rsidRPr="00EA43A9" w:rsidRDefault="00560955" w:rsidP="00560955">
            <w:pPr>
              <w:pStyle w:val="ListParagraph"/>
              <w:tabs>
                <w:tab w:val="left" w:pos="567"/>
                <w:tab w:val="left" w:pos="993"/>
              </w:tabs>
              <w:adjustRightInd w:val="0"/>
              <w:snapToGrid w:val="0"/>
              <w:spacing w:before="240" w:line="300" w:lineRule="exact"/>
              <w:ind w:left="561" w:hanging="561"/>
              <w:contextualSpacing w:val="0"/>
              <w:jc w:val="both"/>
              <w:rPr>
                <w:rFonts w:ascii="Times New Roman" w:hAnsi="Times New Roman"/>
                <w:lang w:val="es-ES_tradnl"/>
              </w:rPr>
            </w:pPr>
            <w:r w:rsidRPr="00EA43A9">
              <w:rPr>
                <w:rFonts w:ascii="Times New Roman" w:hAnsi="Times New Roman"/>
                <w:lang w:val="es-ES_tradnl"/>
              </w:rPr>
              <w:t xml:space="preserve">Conocemos la longitud de onda de los electrones que inciden sobre un material en un experimento de difracción de electrones, </w:t>
            </w:r>
            <w:r w:rsidRPr="00EA43A9">
              <w:rPr>
                <w:rFonts w:ascii="Symbol" w:hAnsi="Symbol"/>
                <w:i/>
                <w:iCs/>
                <w:lang w:val="es-ES_tradnl"/>
              </w:rPr>
              <w:t>l</w:t>
            </w:r>
            <w:r w:rsidRPr="00EA43A9">
              <w:rPr>
                <w:rFonts w:ascii="Times New Roman" w:hAnsi="Times New Roman"/>
                <w:vertAlign w:val="subscript"/>
                <w:lang w:val="es-ES_tradnl"/>
              </w:rPr>
              <w:t>e</w:t>
            </w:r>
            <w:r w:rsidRPr="00EA43A9">
              <w:rPr>
                <w:rFonts w:ascii="Times New Roman" w:hAnsi="Times New Roman"/>
                <w:lang w:val="es-ES_tradnl"/>
              </w:rPr>
              <w:t xml:space="preserve"> = 1.5</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-10</w:t>
            </w:r>
            <w:r w:rsidRPr="00EA43A9">
              <w:rPr>
                <w:rFonts w:ascii="Times New Roman" w:hAnsi="Times New Roman"/>
                <w:lang w:val="es-ES_tradnl"/>
              </w:rPr>
              <w:t xml:space="preserve"> m. Calcule:</w:t>
            </w:r>
          </w:p>
          <w:p w14:paraId="414BEBEE" w14:textId="77777777" w:rsidR="00560955" w:rsidRPr="00EA43A9" w:rsidRDefault="00560955" w:rsidP="00560955">
            <w:pPr>
              <w:pStyle w:val="ListParagraph"/>
              <w:numPr>
                <w:ilvl w:val="0"/>
                <w:numId w:val="10"/>
              </w:numPr>
              <w:tabs>
                <w:tab w:val="left" w:pos="567"/>
                <w:tab w:val="left" w:pos="993"/>
              </w:tabs>
              <w:adjustRightInd w:val="0"/>
              <w:snapToGrid w:val="0"/>
              <w:spacing w:line="300" w:lineRule="exact"/>
              <w:contextualSpacing w:val="0"/>
              <w:jc w:val="both"/>
              <w:rPr>
                <w:rFonts w:ascii="Times New Roman" w:hAnsi="Times New Roman"/>
                <w:lang w:val="es-ES_tradnl"/>
              </w:rPr>
            </w:pPr>
            <w:r w:rsidRPr="00EA43A9">
              <w:rPr>
                <w:rFonts w:ascii="Times New Roman" w:hAnsi="Times New Roman"/>
                <w:lang w:val="es-ES_tradnl"/>
              </w:rPr>
              <w:t>La velocidad de los electrones que inciden sobre el material. (1 punto)</w:t>
            </w:r>
          </w:p>
          <w:p w14:paraId="18A6D238" w14:textId="622F3BC7" w:rsidR="00560955" w:rsidRPr="00EA43A9" w:rsidRDefault="00560955" w:rsidP="00560955">
            <w:pPr>
              <w:pStyle w:val="ListParagraph"/>
              <w:numPr>
                <w:ilvl w:val="0"/>
                <w:numId w:val="10"/>
              </w:numPr>
              <w:tabs>
                <w:tab w:val="left" w:pos="567"/>
                <w:tab w:val="left" w:pos="993"/>
              </w:tabs>
              <w:adjustRightInd w:val="0"/>
              <w:snapToGrid w:val="0"/>
              <w:spacing w:line="300" w:lineRule="exact"/>
              <w:contextualSpacing w:val="0"/>
              <w:jc w:val="both"/>
              <w:rPr>
                <w:rFonts w:ascii="Times New Roman" w:hAnsi="Times New Roman"/>
                <w:lang w:val="es-ES_tradnl"/>
              </w:rPr>
            </w:pPr>
            <w:r w:rsidRPr="00EA43A9">
              <w:rPr>
                <w:rFonts w:ascii="Times New Roman" w:hAnsi="Times New Roman"/>
                <w:lang w:val="es-ES_tradnl"/>
              </w:rPr>
              <w:t xml:space="preserve">Determina la diferencia de energía entre dos niveles atómicos si la radiación emitida tiene la misma longitud de onda que la de los </w:t>
            </w:r>
            <w:r w:rsidRPr="00EA43A9">
              <w:rPr>
                <w:rFonts w:ascii="Times New Roman" w:hAnsi="Times New Roman"/>
                <w:lang w:val="es-ES_tradnl"/>
              </w:rPr>
              <w:lastRenderedPageBreak/>
              <w:t>electrones empleados en la difracción</w:t>
            </w:r>
            <w:r w:rsidR="006416BF">
              <w:rPr>
                <w:rFonts w:ascii="Times New Roman" w:hAnsi="Times New Roman"/>
                <w:lang w:val="es-ES_tradnl"/>
              </w:rPr>
              <w:t xml:space="preserve"> </w:t>
            </w:r>
            <w:r w:rsidRPr="00EA43A9">
              <w:rPr>
                <w:rFonts w:ascii="Times New Roman" w:hAnsi="Times New Roman"/>
                <w:lang w:val="es-ES_tradnl"/>
              </w:rPr>
              <w:t>(1 punto)</w:t>
            </w:r>
          </w:p>
          <w:p w14:paraId="52DB7021" w14:textId="77777777" w:rsidR="00560955" w:rsidRPr="00EA43A9" w:rsidRDefault="00560955" w:rsidP="00560955">
            <w:pPr>
              <w:pStyle w:val="ListParagraph"/>
              <w:numPr>
                <w:ilvl w:val="0"/>
                <w:numId w:val="10"/>
              </w:numPr>
              <w:tabs>
                <w:tab w:val="left" w:pos="567"/>
                <w:tab w:val="left" w:pos="993"/>
              </w:tabs>
              <w:adjustRightInd w:val="0"/>
              <w:snapToGrid w:val="0"/>
              <w:spacing w:line="300" w:lineRule="exact"/>
              <w:contextualSpacing w:val="0"/>
              <w:jc w:val="both"/>
              <w:rPr>
                <w:rFonts w:ascii="Times New Roman" w:hAnsi="Times New Roman"/>
                <w:lang w:val="es-ES_tradnl"/>
              </w:rPr>
            </w:pPr>
            <w:r w:rsidRPr="00EA43A9">
              <w:rPr>
                <w:rFonts w:ascii="Times New Roman" w:hAnsi="Times New Roman"/>
              </w:rPr>
              <w:t>L</w:t>
            </w:r>
            <w:r w:rsidRPr="00EA43A9">
              <w:rPr>
                <w:rFonts w:ascii="Times New Roman" w:hAnsi="Times New Roman"/>
                <w:lang w:val="es-ES_tradnl"/>
              </w:rPr>
              <w:t xml:space="preserve">a longitud de onda de </w:t>
            </w:r>
            <w:proofErr w:type="spellStart"/>
            <w:r w:rsidRPr="00EA43A9">
              <w:rPr>
                <w:rFonts w:ascii="Times New Roman" w:hAnsi="Times New Roman"/>
                <w:lang w:val="es-ES_tradnl"/>
              </w:rPr>
              <w:t>De</w:t>
            </w:r>
            <w:proofErr w:type="spellEnd"/>
            <w:r w:rsidRPr="00EA43A9">
              <w:rPr>
                <w:rFonts w:ascii="Times New Roman" w:hAnsi="Times New Roman"/>
                <w:lang w:val="es-ES_tradnl"/>
              </w:rPr>
              <w:t xml:space="preserve"> Broglie asociada a una partícula de masa, </w:t>
            </w:r>
            <w:r w:rsidRPr="00EA43A9">
              <w:rPr>
                <w:rFonts w:ascii="Times New Roman" w:hAnsi="Times New Roman"/>
                <w:i/>
                <w:iCs/>
                <w:lang w:val="es-ES_tradnl"/>
              </w:rPr>
              <w:t>m</w:t>
            </w:r>
            <w:r w:rsidRPr="00EA43A9">
              <w:rPr>
                <w:rFonts w:ascii="Times New Roman" w:hAnsi="Times New Roman"/>
                <w:lang w:val="es-ES_tradnl"/>
              </w:rPr>
              <w:t xml:space="preserve"> = 5 </w:t>
            </w:r>
            <w:r w:rsidRPr="00EA43A9">
              <w:rPr>
                <w:rFonts w:ascii="Times New Roman" w:hAnsi="Times New Roman"/>
                <w:lang w:val="es-ES_tradnl"/>
              </w:rPr>
              <w:sym w:font="Symbol" w:char="F0B4"/>
            </w:r>
            <w:r w:rsidRPr="00EA43A9">
              <w:rPr>
                <w:rFonts w:ascii="Times New Roman" w:hAnsi="Times New Roman"/>
              </w:rPr>
              <w:t>10</w:t>
            </w:r>
            <w:r w:rsidRPr="00EA43A9">
              <w:rPr>
                <w:rFonts w:ascii="Times New Roman" w:hAnsi="Times New Roman"/>
                <w:vertAlign w:val="superscript"/>
              </w:rPr>
              <w:t>-12</w:t>
            </w:r>
            <w:r w:rsidRPr="00EA43A9">
              <w:rPr>
                <w:rFonts w:ascii="Times New Roman" w:hAnsi="Times New Roman"/>
              </w:rPr>
              <w:t xml:space="preserve"> kg</w:t>
            </w:r>
            <w:r w:rsidRPr="00EA43A9">
              <w:rPr>
                <w:rFonts w:ascii="Times New Roman" w:hAnsi="Times New Roman"/>
                <w:lang w:val="es-ES_tradnl"/>
              </w:rPr>
              <w:t xml:space="preserve"> con la misma velocidad que el haz de electrones de los apartados anteriores (0.5 puntos)</w:t>
            </w:r>
          </w:p>
          <w:p w14:paraId="47698E42" w14:textId="77777777" w:rsidR="00560955" w:rsidRPr="00EA43A9" w:rsidRDefault="00560955" w:rsidP="00560955">
            <w:pPr>
              <w:pStyle w:val="ListParagraph"/>
              <w:tabs>
                <w:tab w:val="left" w:pos="567"/>
                <w:tab w:val="left" w:pos="993"/>
              </w:tabs>
              <w:adjustRightInd w:val="0"/>
              <w:snapToGrid w:val="0"/>
              <w:spacing w:line="300" w:lineRule="exact"/>
              <w:ind w:left="567" w:hanging="561"/>
              <w:contextualSpacing w:val="0"/>
              <w:jc w:val="right"/>
              <w:rPr>
                <w:rFonts w:ascii="Times New Roman" w:hAnsi="Times New Roman"/>
              </w:rPr>
            </w:pPr>
            <w:r w:rsidRPr="00EA43A9">
              <w:rPr>
                <w:rFonts w:ascii="Times New Roman" w:hAnsi="Times New Roman"/>
              </w:rPr>
              <w:t>Datos: |</w:t>
            </w:r>
            <w:proofErr w:type="spellStart"/>
            <w:r w:rsidRPr="00EA43A9">
              <w:rPr>
                <w:rFonts w:ascii="Times New Roman" w:hAnsi="Times New Roman"/>
              </w:rPr>
              <w:t>q</w:t>
            </w:r>
            <w:r w:rsidRPr="00EA43A9">
              <w:rPr>
                <w:rFonts w:ascii="Times New Roman" w:hAnsi="Times New Roman"/>
                <w:vertAlign w:val="subscript"/>
              </w:rPr>
              <w:t>e</w:t>
            </w:r>
            <w:proofErr w:type="spellEnd"/>
            <w:r w:rsidRPr="00EA43A9">
              <w:rPr>
                <w:rFonts w:ascii="Times New Roman" w:hAnsi="Times New Roman"/>
              </w:rPr>
              <w:t>| = 1.6</w:t>
            </w:r>
            <w:r w:rsidRPr="00EA43A9">
              <w:rPr>
                <w:rFonts w:ascii="Times New Roman" w:hAnsi="Times New Roman"/>
                <w:lang w:val="es-ES_tradnl"/>
              </w:rPr>
              <w:sym w:font="Symbol" w:char="F0B4"/>
            </w:r>
            <w:r w:rsidRPr="00EA43A9">
              <w:rPr>
                <w:rFonts w:ascii="Times New Roman" w:hAnsi="Times New Roman"/>
              </w:rPr>
              <w:t>10</w:t>
            </w:r>
            <w:r w:rsidRPr="00EA43A9">
              <w:rPr>
                <w:rFonts w:ascii="Times New Roman" w:hAnsi="Times New Roman"/>
                <w:vertAlign w:val="superscript"/>
              </w:rPr>
              <w:t>-19</w:t>
            </w:r>
            <w:r w:rsidRPr="00EA43A9">
              <w:rPr>
                <w:rFonts w:ascii="Times New Roman" w:hAnsi="Times New Roman"/>
              </w:rPr>
              <w:t xml:space="preserve"> C; m</w:t>
            </w:r>
            <w:r w:rsidRPr="00EA43A9">
              <w:rPr>
                <w:rFonts w:ascii="Times New Roman" w:hAnsi="Times New Roman"/>
                <w:vertAlign w:val="subscript"/>
              </w:rPr>
              <w:t>e</w:t>
            </w:r>
            <w:r w:rsidRPr="00EA43A9">
              <w:rPr>
                <w:rFonts w:ascii="Times New Roman" w:hAnsi="Times New Roman"/>
              </w:rPr>
              <w:t xml:space="preserve"> = 9.1</w:t>
            </w:r>
            <w:r w:rsidRPr="00EA43A9">
              <w:rPr>
                <w:rFonts w:ascii="Times New Roman" w:hAnsi="Times New Roman"/>
                <w:lang w:val="es-ES_tradnl"/>
              </w:rPr>
              <w:sym w:font="Symbol" w:char="F0B4"/>
            </w:r>
            <w:r w:rsidRPr="00EA43A9">
              <w:rPr>
                <w:rFonts w:ascii="Times New Roman" w:hAnsi="Times New Roman"/>
              </w:rPr>
              <w:t>10</w:t>
            </w:r>
            <w:r w:rsidRPr="00EA43A9">
              <w:rPr>
                <w:rFonts w:ascii="Times New Roman" w:hAnsi="Times New Roman"/>
                <w:vertAlign w:val="superscript"/>
              </w:rPr>
              <w:t>-31</w:t>
            </w:r>
            <w:r w:rsidRPr="00EA43A9">
              <w:rPr>
                <w:rFonts w:ascii="Times New Roman" w:hAnsi="Times New Roman"/>
              </w:rPr>
              <w:t xml:space="preserve"> kg; h = 6.626</w:t>
            </w:r>
            <w:r w:rsidRPr="00EA43A9">
              <w:rPr>
                <w:rFonts w:ascii="Times New Roman" w:hAnsi="Times New Roman"/>
                <w:lang w:val="es-ES_tradnl"/>
              </w:rPr>
              <w:sym w:font="Symbol" w:char="F0B4"/>
            </w:r>
            <w:r w:rsidRPr="00EA43A9">
              <w:rPr>
                <w:rFonts w:ascii="Times New Roman" w:hAnsi="Times New Roman"/>
              </w:rPr>
              <w:t>10</w:t>
            </w:r>
            <w:r w:rsidRPr="00EA43A9">
              <w:rPr>
                <w:rFonts w:ascii="Times New Roman" w:hAnsi="Times New Roman"/>
                <w:vertAlign w:val="superscript"/>
              </w:rPr>
              <w:t>-34</w:t>
            </w:r>
            <w:r w:rsidRPr="00EA43A9">
              <w:rPr>
                <w:rFonts w:ascii="Times New Roman" w:hAnsi="Times New Roman"/>
              </w:rPr>
              <w:t xml:space="preserve"> J</w:t>
            </w:r>
            <w:r w:rsidRPr="00EA43A9">
              <w:rPr>
                <w:rFonts w:ascii="Times New Roman" w:hAnsi="Times New Roman"/>
                <w:lang w:val="es-ES_tradnl"/>
              </w:rPr>
              <w:t>·</w:t>
            </w:r>
            <w:r w:rsidRPr="00EA43A9">
              <w:rPr>
                <w:rFonts w:ascii="Times New Roman" w:hAnsi="Times New Roman"/>
              </w:rPr>
              <w:t>s</w:t>
            </w:r>
          </w:p>
        </w:tc>
        <w:tc>
          <w:tcPr>
            <w:tcW w:w="3963" w:type="dxa"/>
          </w:tcPr>
          <w:p w14:paraId="378365E0" w14:textId="77777777" w:rsidR="00560955" w:rsidRPr="00EA43A9" w:rsidRDefault="00560955" w:rsidP="00D33F01">
            <w:pPr>
              <w:rPr>
                <w:rFonts w:ascii="Times New Roman" w:hAnsi="Times New Roman" w:cs="Times New Roman"/>
                <w:b/>
                <w:sz w:val="20"/>
              </w:rPr>
            </w:pPr>
            <w:r w:rsidRPr="00EA43A9">
              <w:rPr>
                <w:rFonts w:ascii="Times New Roman" w:hAnsi="Times New Roman" w:cs="Times New Roman"/>
                <w:b/>
                <w:sz w:val="20"/>
              </w:rPr>
              <w:lastRenderedPageBreak/>
              <w:t xml:space="preserve">Estándares de aprendizaje evaluables. Orden ECD/42/2018 </w:t>
            </w:r>
          </w:p>
          <w:p w14:paraId="46E80B6E" w14:textId="77777777" w:rsidR="00560955" w:rsidRPr="00EA43A9" w:rsidRDefault="00560955" w:rsidP="00D33F01">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560955" w:rsidRPr="00EA43A9" w14:paraId="2314D5E8" w14:textId="77777777" w:rsidTr="00D33F01">
        <w:trPr>
          <w:trHeight w:val="86"/>
        </w:trPr>
        <w:tc>
          <w:tcPr>
            <w:tcW w:w="4531" w:type="dxa"/>
            <w:gridSpan w:val="2"/>
            <w:vMerge/>
          </w:tcPr>
          <w:p w14:paraId="0153A78E" w14:textId="77777777" w:rsidR="00560955" w:rsidRPr="00EA43A9" w:rsidRDefault="00560955" w:rsidP="00D33F01">
            <w:pPr>
              <w:pStyle w:val="ListParagraph"/>
              <w:ind w:left="0"/>
              <w:jc w:val="both"/>
              <w:rPr>
                <w:rFonts w:ascii="Times New Roman" w:hAnsi="Times New Roman" w:cs="Times New Roman"/>
              </w:rPr>
            </w:pPr>
          </w:p>
        </w:tc>
        <w:tc>
          <w:tcPr>
            <w:tcW w:w="3963" w:type="dxa"/>
          </w:tcPr>
          <w:p w14:paraId="014F9342" w14:textId="77777777" w:rsidR="00560955" w:rsidRPr="00EA43A9" w:rsidRDefault="00560955" w:rsidP="00560955">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 xml:space="preserve">Cuestiones a y c </w:t>
            </w:r>
          </w:p>
          <w:p w14:paraId="64D105F2" w14:textId="77777777" w:rsidR="00560955" w:rsidRPr="00EA43A9" w:rsidRDefault="00560955" w:rsidP="00560955">
            <w:pPr>
              <w:tabs>
                <w:tab w:val="left" w:pos="284"/>
                <w:tab w:val="left" w:pos="567"/>
              </w:tabs>
              <w:adjustRightInd w:val="0"/>
              <w:snapToGrid w:val="0"/>
              <w:spacing w:line="300" w:lineRule="exact"/>
              <w:jc w:val="both"/>
              <w:rPr>
                <w:rFonts w:ascii="Times New Roman" w:hAnsi="Times New Roman"/>
                <w:lang w:eastAsia="es-ES" w:bidi="es-ES"/>
              </w:rPr>
            </w:pPr>
            <w:r w:rsidRPr="00EA43A9">
              <w:rPr>
                <w:rFonts w:ascii="Times New Roman" w:hAnsi="Times New Roman"/>
                <w:lang w:eastAsia="es-ES" w:bidi="es-ES"/>
              </w:rPr>
              <w:t>7. Determina las longitudes de onda asociadas a partículas en movimiento a diferentes escalas, extrayendo conclusiones acerca de los efectos cuánticos a escalas macroscópicas.</w:t>
            </w:r>
          </w:p>
          <w:p w14:paraId="41DDF861" w14:textId="77777777" w:rsidR="00560955" w:rsidRPr="00EA43A9" w:rsidRDefault="00560955" w:rsidP="00560955">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lastRenderedPageBreak/>
              <w:t>- Calcular la longitud de onda asociada a una partícula en movimiento y estimar lo que suponen los efectos cuánticos a escala macroscópica</w:t>
            </w:r>
          </w:p>
          <w:p w14:paraId="7B8E7C33" w14:textId="77777777" w:rsidR="00560955" w:rsidRPr="00EA43A9" w:rsidRDefault="00560955" w:rsidP="00560955">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b/>
                <w:bCs/>
                <w:lang w:eastAsia="es-ES" w:bidi="es-ES"/>
              </w:rPr>
            </w:pPr>
            <w:r w:rsidRPr="00EA43A9">
              <w:rPr>
                <w:rFonts w:ascii="Times New Roman" w:eastAsia="Times New Roman" w:hAnsi="Times New Roman"/>
                <w:b/>
                <w:bCs/>
                <w:lang w:eastAsia="es-ES" w:bidi="es-ES"/>
              </w:rPr>
              <w:t xml:space="preserve">Cuestión 4 b </w:t>
            </w:r>
          </w:p>
          <w:p w14:paraId="243F9E00" w14:textId="77777777" w:rsidR="00560955" w:rsidRPr="00EA43A9" w:rsidRDefault="00560955" w:rsidP="00560955">
            <w:pPr>
              <w:pStyle w:val="ListParagraph"/>
              <w:tabs>
                <w:tab w:val="left" w:pos="284"/>
                <w:tab w:val="left" w:pos="567"/>
              </w:tabs>
              <w:adjustRightInd w:val="0"/>
              <w:snapToGrid w:val="0"/>
              <w:spacing w:line="300" w:lineRule="exact"/>
              <w:ind w:left="284" w:hanging="278"/>
              <w:contextualSpacing w:val="0"/>
              <w:jc w:val="both"/>
              <w:rPr>
                <w:rFonts w:ascii="Times New Roman" w:eastAsia="Times New Roman" w:hAnsi="Times New Roman"/>
                <w:lang w:eastAsia="es-ES" w:bidi="es-ES"/>
              </w:rPr>
            </w:pPr>
            <w:r w:rsidRPr="00EA43A9">
              <w:rPr>
                <w:rFonts w:ascii="Times New Roman" w:eastAsia="Times New Roman" w:hAnsi="Times New Roman"/>
                <w:lang w:eastAsia="es-ES" w:bidi="es-ES"/>
              </w:rPr>
              <w:t>5. Relaciona la longitud de onda o frecuencia de la radiación absorbida o emitida por un átomo con la energía de los niveles atómicos involucrados.</w:t>
            </w:r>
          </w:p>
          <w:p w14:paraId="379D2803" w14:textId="77777777" w:rsidR="00560955" w:rsidRPr="00EA43A9" w:rsidRDefault="00560955" w:rsidP="00560955">
            <w:pPr>
              <w:pStyle w:val="ListParagraph"/>
              <w:tabs>
                <w:tab w:val="left" w:pos="567"/>
                <w:tab w:val="left" w:pos="993"/>
              </w:tabs>
              <w:adjustRightInd w:val="0"/>
              <w:snapToGrid w:val="0"/>
              <w:spacing w:before="120" w:line="300" w:lineRule="exact"/>
              <w:ind w:left="360"/>
              <w:contextualSpacing w:val="0"/>
              <w:jc w:val="both"/>
              <w:rPr>
                <w:rFonts w:ascii="Times New Roman" w:hAnsi="Times New Roman" w:cs="Times New Roman"/>
              </w:rPr>
            </w:pPr>
            <w:r w:rsidRPr="00EA43A9">
              <w:rPr>
                <w:rFonts w:ascii="Times New Roman" w:eastAsia="Times New Roman" w:hAnsi="Times New Roman"/>
                <w:lang w:eastAsia="es-ES" w:bidi="es-ES"/>
              </w:rPr>
              <w:t>- Calcular la relación entre la energía de un cuanto y la frecuencia (o la longitud de onda) de la radiación emitida o absorbida.</w:t>
            </w:r>
          </w:p>
        </w:tc>
      </w:tr>
      <w:tr w:rsidR="00560955" w:rsidRPr="00EA43A9" w14:paraId="142995E7" w14:textId="77777777" w:rsidTr="00D33F01">
        <w:tc>
          <w:tcPr>
            <w:tcW w:w="8494" w:type="dxa"/>
            <w:gridSpan w:val="3"/>
          </w:tcPr>
          <w:p w14:paraId="715EDE73" w14:textId="77777777" w:rsidR="00560955" w:rsidRDefault="00560955" w:rsidP="00D33F01">
            <w:pPr>
              <w:rPr>
                <w:rFonts w:ascii="Times New Roman" w:hAnsi="Times New Roman" w:cs="Times New Roman"/>
                <w:b/>
              </w:rPr>
            </w:pPr>
            <w:r w:rsidRPr="00EA43A9">
              <w:rPr>
                <w:rFonts w:ascii="Times New Roman" w:hAnsi="Times New Roman" w:cs="Times New Roman"/>
                <w:b/>
              </w:rPr>
              <w:lastRenderedPageBreak/>
              <w:t xml:space="preserve">Criterios de corrección: </w:t>
            </w:r>
          </w:p>
          <w:p w14:paraId="5F88D251" w14:textId="77777777" w:rsidR="0070250F" w:rsidRDefault="0070250F" w:rsidP="0070250F">
            <w:pPr>
              <w:pStyle w:val="ListParagraph"/>
              <w:numPr>
                <w:ilvl w:val="0"/>
                <w:numId w:val="17"/>
              </w:numPr>
              <w:ind w:right="175"/>
              <w:jc w:val="both"/>
              <w:rPr>
                <w:rFonts w:ascii="Times New Roman" w:eastAsia="Times New Roman" w:hAnsi="Times New Roman"/>
                <w:lang w:eastAsia="es-ES" w:bidi="es-ES"/>
              </w:rPr>
            </w:pPr>
            <w:r w:rsidRPr="0070250F">
              <w:rPr>
                <w:rFonts w:ascii="Times New Roman" w:eastAsia="Times New Roman" w:hAnsi="Times New Roman"/>
                <w:lang w:eastAsia="es-ES" w:bidi="es-ES"/>
              </w:rPr>
              <w:t xml:space="preserve">Expresa </w:t>
            </w:r>
            <w:r w:rsidRPr="00EA43A9">
              <w:rPr>
                <w:rFonts w:ascii="Times New Roman" w:eastAsia="Times New Roman" w:hAnsi="Times New Roman"/>
                <w:lang w:eastAsia="es-ES" w:bidi="es-ES"/>
              </w:rPr>
              <w:t xml:space="preserve">la </w:t>
            </w:r>
            <w:r>
              <w:rPr>
                <w:rFonts w:ascii="Times New Roman" w:eastAsia="Times New Roman" w:hAnsi="Times New Roman"/>
                <w:lang w:eastAsia="es-ES" w:bidi="es-ES"/>
              </w:rPr>
              <w:t xml:space="preserve">hipótesis de la relación entre la </w:t>
            </w:r>
            <w:r w:rsidRPr="00EA43A9">
              <w:rPr>
                <w:rFonts w:ascii="Times New Roman" w:eastAsia="Times New Roman" w:hAnsi="Times New Roman"/>
                <w:lang w:eastAsia="es-ES" w:bidi="es-ES"/>
              </w:rPr>
              <w:t>longitud de onda asociada a una partícula en movimiento</w:t>
            </w:r>
            <w:r>
              <w:rPr>
                <w:rFonts w:ascii="Times New Roman" w:eastAsia="Times New Roman" w:hAnsi="Times New Roman"/>
                <w:lang w:eastAsia="es-ES" w:bidi="es-ES"/>
              </w:rPr>
              <w:t xml:space="preserve"> con su masa y velocidad (0.25 puntos). Deduce la relación entre la velocidad de la partícula y su masa y longitud de onda asociada a partir de la hipótesis anterior (0.25 puntos). Calcula la velocidad de la partícula y la expresa en notación científica (0.5 puntos).</w:t>
            </w:r>
          </w:p>
          <w:p w14:paraId="1EF96709" w14:textId="77777777" w:rsidR="0070250F" w:rsidRDefault="0070250F" w:rsidP="0070250F">
            <w:pPr>
              <w:pStyle w:val="ListParagraph"/>
              <w:numPr>
                <w:ilvl w:val="0"/>
                <w:numId w:val="17"/>
              </w:numPr>
              <w:ind w:right="175"/>
              <w:jc w:val="both"/>
              <w:rPr>
                <w:rFonts w:ascii="Times New Roman" w:eastAsia="Times New Roman" w:hAnsi="Times New Roman"/>
                <w:lang w:eastAsia="es-ES" w:bidi="es-ES"/>
              </w:rPr>
            </w:pPr>
            <w:r>
              <w:rPr>
                <w:rFonts w:ascii="Times New Roman" w:eastAsia="Times New Roman" w:hAnsi="Times New Roman"/>
                <w:lang w:eastAsia="es-ES" w:bidi="es-ES"/>
              </w:rPr>
              <w:t xml:space="preserve"> </w:t>
            </w:r>
            <w:r w:rsidRPr="00EA43A9">
              <w:rPr>
                <w:rFonts w:ascii="Times New Roman" w:eastAsia="Times New Roman" w:hAnsi="Times New Roman"/>
                <w:lang w:eastAsia="es-ES" w:bidi="es-ES"/>
              </w:rPr>
              <w:t xml:space="preserve">Relaciona la longitud de onda de la radiación emitida con la </w:t>
            </w:r>
            <w:r>
              <w:rPr>
                <w:rFonts w:ascii="Times New Roman" w:eastAsia="Times New Roman" w:hAnsi="Times New Roman"/>
                <w:lang w:eastAsia="es-ES" w:bidi="es-ES"/>
              </w:rPr>
              <w:t xml:space="preserve">diferencia de </w:t>
            </w:r>
            <w:r w:rsidRPr="00EA43A9">
              <w:rPr>
                <w:rFonts w:ascii="Times New Roman" w:eastAsia="Times New Roman" w:hAnsi="Times New Roman"/>
                <w:lang w:eastAsia="es-ES" w:bidi="es-ES"/>
              </w:rPr>
              <w:t>energía</w:t>
            </w:r>
            <w:r>
              <w:rPr>
                <w:rFonts w:ascii="Times New Roman" w:eastAsia="Times New Roman" w:hAnsi="Times New Roman"/>
                <w:lang w:eastAsia="es-ES" w:bidi="es-ES"/>
              </w:rPr>
              <w:t xml:space="preserve"> través de la ecuación de Planck (0.25 puntos) expresando la relación entre la frecuencia y la longitud de la onda (0.25 puntos). Calcula la diferencia de energía y la expresa en unidad del S.I (0.5 puntos) </w:t>
            </w:r>
          </w:p>
          <w:p w14:paraId="60F2968A" w14:textId="77777777" w:rsidR="0070250F" w:rsidRPr="0070250F" w:rsidRDefault="0070250F" w:rsidP="0070250F">
            <w:pPr>
              <w:pStyle w:val="ListParagraph"/>
              <w:numPr>
                <w:ilvl w:val="0"/>
                <w:numId w:val="17"/>
              </w:numPr>
              <w:ind w:right="175"/>
              <w:jc w:val="both"/>
              <w:rPr>
                <w:rFonts w:ascii="Times New Roman" w:eastAsia="Times New Roman" w:hAnsi="Times New Roman"/>
                <w:lang w:eastAsia="es-ES" w:bidi="es-ES"/>
              </w:rPr>
            </w:pPr>
            <w:r w:rsidRPr="0070250F">
              <w:rPr>
                <w:rFonts w:ascii="Times New Roman" w:eastAsia="Times New Roman" w:hAnsi="Times New Roman"/>
                <w:lang w:eastAsia="es-ES" w:bidi="es-ES"/>
              </w:rPr>
              <w:t xml:space="preserve">Expresa </w:t>
            </w:r>
            <w:r w:rsidRPr="00EA43A9">
              <w:rPr>
                <w:rFonts w:ascii="Times New Roman" w:eastAsia="Times New Roman" w:hAnsi="Times New Roman"/>
                <w:lang w:eastAsia="es-ES" w:bidi="es-ES"/>
              </w:rPr>
              <w:t xml:space="preserve">la </w:t>
            </w:r>
            <w:r>
              <w:rPr>
                <w:rFonts w:ascii="Times New Roman" w:eastAsia="Times New Roman" w:hAnsi="Times New Roman"/>
                <w:lang w:eastAsia="es-ES" w:bidi="es-ES"/>
              </w:rPr>
              <w:t xml:space="preserve">hipótesis de la relación entre la </w:t>
            </w:r>
            <w:r w:rsidRPr="00EA43A9">
              <w:rPr>
                <w:rFonts w:ascii="Times New Roman" w:eastAsia="Times New Roman" w:hAnsi="Times New Roman"/>
                <w:lang w:eastAsia="es-ES" w:bidi="es-ES"/>
              </w:rPr>
              <w:t>longitud de onda asociada a una partícula en movimiento</w:t>
            </w:r>
            <w:r>
              <w:rPr>
                <w:rFonts w:ascii="Times New Roman" w:eastAsia="Times New Roman" w:hAnsi="Times New Roman"/>
                <w:lang w:eastAsia="es-ES" w:bidi="es-ES"/>
              </w:rPr>
              <w:t xml:space="preserve"> con su masa y velocidad (0.25 puntos). Calcula la longitud de onda asociada a la partícula descrita (0.25 puntos)   </w:t>
            </w:r>
          </w:p>
          <w:p w14:paraId="558616E8" w14:textId="77777777" w:rsidR="00560955" w:rsidRPr="00EA43A9" w:rsidRDefault="00560955" w:rsidP="00D33F01">
            <w:pPr>
              <w:pStyle w:val="ListParagraph"/>
              <w:ind w:left="0"/>
              <w:jc w:val="both"/>
              <w:rPr>
                <w:rFonts w:ascii="Times New Roman" w:hAnsi="Times New Roman" w:cs="Times New Roman"/>
              </w:rPr>
            </w:pPr>
          </w:p>
        </w:tc>
      </w:tr>
    </w:tbl>
    <w:p w14:paraId="1A688DAC" w14:textId="77777777" w:rsidR="00560955" w:rsidRPr="00EA43A9" w:rsidRDefault="00560955">
      <w:pPr>
        <w:rPr>
          <w:rFonts w:ascii="Times New Roman" w:hAnsi="Times New Roman" w:cs="Times New Roman"/>
        </w:rPr>
      </w:pPr>
    </w:p>
    <w:tbl>
      <w:tblPr>
        <w:tblStyle w:val="TableGrid"/>
        <w:tblW w:w="0" w:type="auto"/>
        <w:tblLook w:val="04A0" w:firstRow="1" w:lastRow="0" w:firstColumn="1" w:lastColumn="0" w:noHBand="0" w:noVBand="1"/>
      </w:tblPr>
      <w:tblGrid>
        <w:gridCol w:w="1696"/>
        <w:gridCol w:w="2835"/>
        <w:gridCol w:w="3963"/>
      </w:tblGrid>
      <w:tr w:rsidR="00331C36" w:rsidRPr="00EA43A9" w14:paraId="5B1D2A74" w14:textId="77777777" w:rsidTr="00D33F01">
        <w:tc>
          <w:tcPr>
            <w:tcW w:w="1696" w:type="dxa"/>
          </w:tcPr>
          <w:p w14:paraId="380FAF4A" w14:textId="77777777" w:rsidR="00331C36" w:rsidRPr="00EA43A9" w:rsidRDefault="00331C36" w:rsidP="00331C36">
            <w:pPr>
              <w:rPr>
                <w:rFonts w:ascii="Times New Roman" w:hAnsi="Times New Roman" w:cs="Times New Roman"/>
              </w:rPr>
            </w:pPr>
            <w:r w:rsidRPr="00EA43A9">
              <w:rPr>
                <w:rFonts w:ascii="Times New Roman" w:hAnsi="Times New Roman" w:cs="Times New Roman"/>
                <w:b/>
                <w:sz w:val="20"/>
              </w:rPr>
              <w:t xml:space="preserve">EJERCICIO </w:t>
            </w:r>
            <w:r w:rsidR="00560955" w:rsidRPr="00EA43A9">
              <w:rPr>
                <w:rFonts w:ascii="Times New Roman" w:hAnsi="Times New Roman" w:cs="Times New Roman"/>
                <w:b/>
                <w:sz w:val="20"/>
              </w:rPr>
              <w:t>8</w:t>
            </w:r>
          </w:p>
          <w:p w14:paraId="4CC47F60" w14:textId="77777777" w:rsidR="00331C36" w:rsidRPr="00EA43A9" w:rsidRDefault="00331C36" w:rsidP="00331C36">
            <w:pPr>
              <w:rPr>
                <w:rFonts w:ascii="Times New Roman" w:hAnsi="Times New Roman" w:cs="Times New Roman"/>
              </w:rPr>
            </w:pPr>
          </w:p>
        </w:tc>
        <w:tc>
          <w:tcPr>
            <w:tcW w:w="6798" w:type="dxa"/>
            <w:gridSpan w:val="2"/>
          </w:tcPr>
          <w:p w14:paraId="29576962" w14:textId="77777777" w:rsidR="00331C36" w:rsidRPr="00EA43A9" w:rsidRDefault="00331C36" w:rsidP="00331C36">
            <w:pPr>
              <w:rPr>
                <w:rFonts w:ascii="Times New Roman" w:hAnsi="Times New Roman" w:cs="Times New Roman"/>
              </w:rPr>
            </w:pPr>
            <w:r w:rsidRPr="00EA43A9">
              <w:rPr>
                <w:rFonts w:ascii="Times New Roman" w:hAnsi="Times New Roman" w:cs="Times New Roman"/>
              </w:rPr>
              <w:t>Bloque 1. La actividad científica. Bloque 6. Física del siglo XX</w:t>
            </w:r>
          </w:p>
          <w:p w14:paraId="19729079" w14:textId="77777777" w:rsidR="00331C36" w:rsidRPr="00EA43A9" w:rsidRDefault="00331C36" w:rsidP="00331C36">
            <w:pPr>
              <w:rPr>
                <w:rFonts w:ascii="Times New Roman" w:hAnsi="Times New Roman" w:cs="Times New Roman"/>
              </w:rPr>
            </w:pPr>
            <w:r w:rsidRPr="00EA43A9">
              <w:rPr>
                <w:rFonts w:ascii="Times New Roman" w:hAnsi="Times New Roman" w:cs="Times New Roman"/>
                <w:b/>
              </w:rPr>
              <w:t>Puntuación máxima 2.5 puntos</w:t>
            </w:r>
          </w:p>
        </w:tc>
      </w:tr>
      <w:tr w:rsidR="00331C36" w:rsidRPr="00EA43A9" w14:paraId="3B7E0D84" w14:textId="77777777" w:rsidTr="00D33F01">
        <w:trPr>
          <w:trHeight w:val="87"/>
        </w:trPr>
        <w:tc>
          <w:tcPr>
            <w:tcW w:w="4531" w:type="dxa"/>
            <w:gridSpan w:val="2"/>
            <w:vMerge w:val="restart"/>
          </w:tcPr>
          <w:p w14:paraId="08F27C56"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 xml:space="preserve">Se conocen más de 40 isótopos del polonio, todos ellos radioactivos. Uno de ellos, el isótopo </w:t>
            </w:r>
            <w:r w:rsidRPr="00EA43A9">
              <w:rPr>
                <w:rFonts w:ascii="Times New Roman" w:hAnsi="Times New Roman"/>
                <w:vertAlign w:val="superscript"/>
                <w:lang w:val="es-ES_tradnl"/>
              </w:rPr>
              <w:t>210</w:t>
            </w:r>
            <w:r w:rsidRPr="00EA43A9">
              <w:rPr>
                <w:rFonts w:ascii="Times New Roman" w:hAnsi="Times New Roman"/>
                <w:lang w:val="es-ES_tradnl"/>
              </w:rPr>
              <w:t xml:space="preserve">Po, decae a un isótopo estable del plomo (Pb) emitiendo una partícula alfa con un período de semidesintegración de 138.4 días. </w:t>
            </w:r>
          </w:p>
          <w:p w14:paraId="59989AB3"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a. Escriba la reacción nuclear descrita en el enunciado anterior (0.5 puntos)</w:t>
            </w:r>
          </w:p>
          <w:p w14:paraId="4E73AC5A"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 xml:space="preserve">Calcule para una muestra radiactiva de </w:t>
            </w:r>
            <w:r w:rsidRPr="00EA43A9">
              <w:rPr>
                <w:rFonts w:ascii="Times New Roman" w:hAnsi="Times New Roman"/>
                <w:vertAlign w:val="superscript"/>
                <w:lang w:val="es-ES_tradnl"/>
              </w:rPr>
              <w:t>210</w:t>
            </w:r>
            <w:r w:rsidRPr="00EA43A9">
              <w:rPr>
                <w:rFonts w:ascii="Times New Roman" w:hAnsi="Times New Roman"/>
                <w:lang w:val="es-ES_tradnl"/>
              </w:rPr>
              <w:t>Po:</w:t>
            </w:r>
          </w:p>
          <w:p w14:paraId="46A7E50B"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tab/>
              <w:t>b.</w:t>
            </w:r>
            <w:r w:rsidRPr="00EA43A9">
              <w:rPr>
                <w:rFonts w:ascii="Times New Roman" w:hAnsi="Times New Roman"/>
                <w:lang w:val="es-ES_tradnl"/>
              </w:rPr>
              <w:tab/>
              <w:t>La vida media y la constante de desintegración radiactiva. (1 punto)</w:t>
            </w:r>
          </w:p>
          <w:p w14:paraId="320AA380"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both"/>
              <w:rPr>
                <w:rFonts w:ascii="Times New Roman" w:hAnsi="Times New Roman"/>
                <w:lang w:val="es-ES_tradnl"/>
              </w:rPr>
            </w:pPr>
            <w:r w:rsidRPr="00EA43A9">
              <w:rPr>
                <w:rFonts w:ascii="Times New Roman" w:hAnsi="Times New Roman"/>
                <w:lang w:val="es-ES_tradnl"/>
              </w:rPr>
              <w:lastRenderedPageBreak/>
              <w:tab/>
              <w:t>c.</w:t>
            </w:r>
            <w:r w:rsidRPr="00EA43A9">
              <w:rPr>
                <w:rFonts w:ascii="Times New Roman" w:hAnsi="Times New Roman"/>
                <w:lang w:val="es-ES_tradnl"/>
              </w:rPr>
              <w:tab/>
              <w:t>El número de moles del isótopo radiactivo necesarios para una actividad inicial de 1.75</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13</w:t>
            </w:r>
            <w:r w:rsidRPr="00EA43A9">
              <w:rPr>
                <w:rFonts w:ascii="Times New Roman" w:hAnsi="Times New Roman"/>
                <w:lang w:val="es-ES_tradnl"/>
              </w:rPr>
              <w:t xml:space="preserve"> Bq</w:t>
            </w:r>
            <w:r w:rsidRPr="00EA43A9">
              <w:rPr>
                <w:rFonts w:ascii="Times New Roman" w:hAnsi="Times New Roman"/>
                <w:lang w:val="es-ES_tradnl"/>
              </w:rPr>
              <w:tab/>
              <w:t>(1 punto)</w:t>
            </w:r>
          </w:p>
          <w:p w14:paraId="5D2F2A6F" w14:textId="77777777" w:rsidR="00C51A58" w:rsidRPr="00EA43A9" w:rsidRDefault="00C51A58" w:rsidP="00C51A58">
            <w:pPr>
              <w:pStyle w:val="ListParagraph"/>
              <w:tabs>
                <w:tab w:val="left" w:pos="567"/>
                <w:tab w:val="left" w:pos="993"/>
              </w:tabs>
              <w:adjustRightInd w:val="0"/>
              <w:snapToGrid w:val="0"/>
              <w:spacing w:line="300" w:lineRule="exact"/>
              <w:ind w:left="567" w:hanging="561"/>
              <w:contextualSpacing w:val="0"/>
              <w:jc w:val="right"/>
              <w:rPr>
                <w:rFonts w:ascii="Times New Roman" w:hAnsi="Times New Roman"/>
                <w:lang w:val="es-ES_tradnl"/>
              </w:rPr>
            </w:pPr>
            <w:r w:rsidRPr="00EA43A9">
              <w:rPr>
                <w:rFonts w:ascii="Times New Roman" w:hAnsi="Times New Roman"/>
                <w:lang w:val="es-ES_tradnl"/>
              </w:rPr>
              <w:t>Dato: N</w:t>
            </w:r>
            <w:r w:rsidRPr="00EA43A9">
              <w:rPr>
                <w:rFonts w:ascii="Times New Roman" w:hAnsi="Times New Roman"/>
                <w:vertAlign w:val="subscript"/>
                <w:lang w:val="es-ES_tradnl"/>
              </w:rPr>
              <w:t>A</w:t>
            </w:r>
            <w:r w:rsidRPr="00EA43A9">
              <w:rPr>
                <w:rFonts w:ascii="Times New Roman" w:hAnsi="Times New Roman"/>
                <w:lang w:val="es-ES_tradnl"/>
              </w:rPr>
              <w:t xml:space="preserve"> = 6.022</w:t>
            </w:r>
            <w:r w:rsidRPr="00EA43A9">
              <w:rPr>
                <w:rFonts w:ascii="Times New Roman" w:hAnsi="Times New Roman"/>
                <w:lang w:val="es-ES_tradnl"/>
              </w:rPr>
              <w:sym w:font="Symbol" w:char="F0B4"/>
            </w:r>
            <w:r w:rsidRPr="00EA43A9">
              <w:rPr>
                <w:rFonts w:ascii="Times New Roman" w:hAnsi="Times New Roman"/>
                <w:lang w:val="es-ES_tradnl"/>
              </w:rPr>
              <w:t>10</w:t>
            </w:r>
            <w:r w:rsidRPr="00EA43A9">
              <w:rPr>
                <w:rFonts w:ascii="Times New Roman" w:hAnsi="Times New Roman"/>
                <w:vertAlign w:val="superscript"/>
                <w:lang w:val="es-ES_tradnl"/>
              </w:rPr>
              <w:t>23</w:t>
            </w:r>
            <w:r w:rsidRPr="00EA43A9">
              <w:rPr>
                <w:rFonts w:ascii="Times New Roman" w:hAnsi="Times New Roman"/>
                <w:lang w:val="es-ES_tradnl"/>
              </w:rPr>
              <w:t xml:space="preserve"> átomos</w:t>
            </w:r>
            <w:r w:rsidRPr="00EA43A9">
              <w:rPr>
                <w:rFonts w:ascii="Times New Roman" w:hAnsi="Times New Roman"/>
              </w:rPr>
              <w:t>·</w:t>
            </w:r>
            <w:r w:rsidRPr="00EA43A9">
              <w:rPr>
                <w:rFonts w:ascii="Times New Roman" w:hAnsi="Times New Roman"/>
                <w:lang w:val="es-ES_tradnl"/>
              </w:rPr>
              <w:t>mol</w:t>
            </w:r>
            <w:r w:rsidRPr="00EA43A9">
              <w:rPr>
                <w:rFonts w:ascii="Times New Roman" w:hAnsi="Times New Roman"/>
                <w:vertAlign w:val="superscript"/>
                <w:lang w:val="es-ES_tradnl"/>
              </w:rPr>
              <w:t>-1</w:t>
            </w:r>
          </w:p>
          <w:p w14:paraId="757BC25B" w14:textId="77777777" w:rsidR="00331C36" w:rsidRPr="00EA43A9" w:rsidRDefault="00331C36" w:rsidP="00C51A58">
            <w:pPr>
              <w:widowControl w:val="0"/>
              <w:tabs>
                <w:tab w:val="left" w:pos="567"/>
                <w:tab w:val="left" w:pos="993"/>
              </w:tabs>
              <w:autoSpaceDE w:val="0"/>
              <w:autoSpaceDN w:val="0"/>
              <w:adjustRightInd w:val="0"/>
              <w:snapToGrid w:val="0"/>
              <w:spacing w:before="120" w:line="300" w:lineRule="exact"/>
              <w:rPr>
                <w:rFonts w:ascii="Times New Roman" w:hAnsi="Times New Roman" w:cs="Times New Roman"/>
              </w:rPr>
            </w:pPr>
          </w:p>
        </w:tc>
        <w:tc>
          <w:tcPr>
            <w:tcW w:w="3963" w:type="dxa"/>
          </w:tcPr>
          <w:p w14:paraId="27DC1BB0" w14:textId="77777777" w:rsidR="00331C36" w:rsidRPr="00EA43A9" w:rsidRDefault="00331C36" w:rsidP="00331C36">
            <w:pPr>
              <w:rPr>
                <w:rFonts w:ascii="Times New Roman" w:hAnsi="Times New Roman" w:cs="Times New Roman"/>
                <w:b/>
                <w:sz w:val="20"/>
              </w:rPr>
            </w:pPr>
            <w:r w:rsidRPr="00EA43A9">
              <w:rPr>
                <w:rFonts w:ascii="Times New Roman" w:hAnsi="Times New Roman" w:cs="Times New Roman"/>
                <w:b/>
                <w:sz w:val="20"/>
              </w:rPr>
              <w:lastRenderedPageBreak/>
              <w:t xml:space="preserve">Estándares de aprendizaje evaluables. Orden ECD/42/2018 </w:t>
            </w:r>
          </w:p>
          <w:p w14:paraId="421F07E1" w14:textId="77777777" w:rsidR="00331C36" w:rsidRPr="00EA43A9" w:rsidRDefault="00331C36" w:rsidP="00E362CF">
            <w:pPr>
              <w:pStyle w:val="ListParagraph"/>
              <w:numPr>
                <w:ilvl w:val="0"/>
                <w:numId w:val="1"/>
              </w:numPr>
              <w:ind w:left="167" w:hanging="167"/>
              <w:rPr>
                <w:rFonts w:ascii="Times New Roman" w:hAnsi="Times New Roman" w:cs="Times New Roman"/>
              </w:rPr>
            </w:pPr>
            <w:r w:rsidRPr="00EA43A9">
              <w:rPr>
                <w:rFonts w:ascii="Times New Roman" w:hAnsi="Times New Roman" w:cs="Times New Roman"/>
                <w:sz w:val="20"/>
              </w:rPr>
              <w:t>Indicadores de los criterios de evaluación, asociados a los estándares, que figuran en el Decreto 42/2015</w:t>
            </w:r>
          </w:p>
        </w:tc>
      </w:tr>
      <w:tr w:rsidR="00331C36" w:rsidRPr="00EA43A9" w14:paraId="6FDA3A6F" w14:textId="77777777" w:rsidTr="00D33F01">
        <w:trPr>
          <w:trHeight w:val="86"/>
        </w:trPr>
        <w:tc>
          <w:tcPr>
            <w:tcW w:w="4531" w:type="dxa"/>
            <w:gridSpan w:val="2"/>
            <w:vMerge/>
          </w:tcPr>
          <w:p w14:paraId="6DD9656E" w14:textId="77777777" w:rsidR="00331C36" w:rsidRPr="00EA43A9" w:rsidRDefault="00331C36" w:rsidP="00331C36">
            <w:pPr>
              <w:pStyle w:val="ListParagraph"/>
              <w:ind w:left="0"/>
              <w:jc w:val="both"/>
              <w:rPr>
                <w:rFonts w:ascii="Times New Roman" w:hAnsi="Times New Roman" w:cs="Times New Roman"/>
              </w:rPr>
            </w:pPr>
          </w:p>
        </w:tc>
        <w:tc>
          <w:tcPr>
            <w:tcW w:w="3963" w:type="dxa"/>
          </w:tcPr>
          <w:p w14:paraId="48151D0E"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Cuestión a</w:t>
            </w:r>
          </w:p>
          <w:p w14:paraId="6D0871BB"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12. Explica la secuencia de procesos de una reacción en cadena, extrayendo conclusiones acerca de la energía liberada.</w:t>
            </w:r>
          </w:p>
          <w:p w14:paraId="7800165B"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 xml:space="preserve">- Utilizar y aplicar las leyes de conservación del número atómico y másico y de la conservación de la energía a las reacciones nucleares </w:t>
            </w:r>
            <w:r w:rsidRPr="00EA43A9">
              <w:rPr>
                <w:rFonts w:ascii="Times New Roman" w:hAnsi="Times New Roman"/>
              </w:rPr>
              <w:lastRenderedPageBreak/>
              <w:t>(en particular a las de fisión y fusión) y a la radiactividad.</w:t>
            </w:r>
          </w:p>
          <w:p w14:paraId="366691FA" w14:textId="4A657186"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b/>
                <w:bCs/>
              </w:rPr>
            </w:pPr>
            <w:r w:rsidRPr="00EA43A9">
              <w:rPr>
                <w:rFonts w:ascii="Times New Roman" w:hAnsi="Times New Roman"/>
                <w:b/>
                <w:bCs/>
              </w:rPr>
              <w:t>Cuestiones b y c</w:t>
            </w:r>
          </w:p>
          <w:p w14:paraId="17FAF379" w14:textId="77777777" w:rsidR="00C51A58"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11. Realiza cálculos sencillos relacionados con las magnitudes que intervienen en las desintegraciones radiactivas.</w:t>
            </w:r>
          </w:p>
          <w:p w14:paraId="115B1FA8" w14:textId="77777777" w:rsidR="00331C36" w:rsidRPr="00EA43A9" w:rsidRDefault="00C51A58" w:rsidP="00C51A58">
            <w:pPr>
              <w:pStyle w:val="ListParagraph"/>
              <w:tabs>
                <w:tab w:val="left" w:pos="567"/>
                <w:tab w:val="left" w:pos="993"/>
              </w:tabs>
              <w:adjustRightInd w:val="0"/>
              <w:snapToGrid w:val="0"/>
              <w:spacing w:before="120" w:line="300" w:lineRule="exact"/>
              <w:ind w:left="561" w:hanging="561"/>
              <w:contextualSpacing w:val="0"/>
              <w:jc w:val="both"/>
              <w:rPr>
                <w:rFonts w:ascii="Times New Roman" w:hAnsi="Times New Roman"/>
              </w:rPr>
            </w:pPr>
            <w:r w:rsidRPr="00EA43A9">
              <w:rPr>
                <w:rFonts w:ascii="Times New Roman" w:hAnsi="Times New Roman"/>
              </w:rPr>
              <w:t>- Definir los conceptos de periodo de semidesintegración, vida media y actividad y las unidades en que se miden.</w:t>
            </w:r>
          </w:p>
        </w:tc>
      </w:tr>
      <w:tr w:rsidR="009042D4" w14:paraId="2386FE8B" w14:textId="77777777" w:rsidTr="00D33F01">
        <w:tc>
          <w:tcPr>
            <w:tcW w:w="8494" w:type="dxa"/>
            <w:gridSpan w:val="3"/>
          </w:tcPr>
          <w:p w14:paraId="22009C54" w14:textId="77777777" w:rsidR="00331C36" w:rsidRDefault="00331C36" w:rsidP="00331C36">
            <w:pPr>
              <w:rPr>
                <w:rFonts w:ascii="Times New Roman" w:hAnsi="Times New Roman" w:cs="Times New Roman"/>
                <w:b/>
              </w:rPr>
            </w:pPr>
            <w:r w:rsidRPr="00EA43A9">
              <w:rPr>
                <w:rFonts w:ascii="Times New Roman" w:hAnsi="Times New Roman" w:cs="Times New Roman"/>
                <w:b/>
              </w:rPr>
              <w:lastRenderedPageBreak/>
              <w:t>Criterios de corrección:</w:t>
            </w:r>
            <w:r w:rsidRPr="002065E0">
              <w:rPr>
                <w:rFonts w:ascii="Times New Roman" w:hAnsi="Times New Roman" w:cs="Times New Roman"/>
                <w:b/>
              </w:rPr>
              <w:t xml:space="preserve"> </w:t>
            </w:r>
          </w:p>
          <w:p w14:paraId="0C79FA7E" w14:textId="77777777" w:rsidR="0070250F" w:rsidRPr="00B42C28" w:rsidRDefault="0070250F" w:rsidP="0070250F">
            <w:pPr>
              <w:pStyle w:val="ListParagraph"/>
              <w:numPr>
                <w:ilvl w:val="0"/>
                <w:numId w:val="19"/>
              </w:numPr>
              <w:ind w:right="175"/>
              <w:jc w:val="both"/>
              <w:rPr>
                <w:rFonts w:ascii="Times New Roman" w:hAnsi="Times New Roman" w:cs="Times New Roman"/>
                <w:b/>
              </w:rPr>
            </w:pPr>
            <w:r w:rsidRPr="0070250F">
              <w:rPr>
                <w:rFonts w:ascii="Times New Roman" w:eastAsia="Times New Roman" w:hAnsi="Times New Roman"/>
                <w:lang w:eastAsia="es-ES" w:bidi="es-ES"/>
              </w:rPr>
              <w:t>Escribe</w:t>
            </w:r>
            <w:r>
              <w:rPr>
                <w:rFonts w:ascii="Times New Roman" w:hAnsi="Times New Roman" w:cs="Times New Roman"/>
                <w:bCs/>
              </w:rPr>
              <w:t xml:space="preserve"> la ecuación de decaimiento sin expresar el número atómico de ambos elementos (0.25 puntos). Señala en la ecuación de decaimiento el número atómico del Po como Z y del Plomo como Z-2 (0.25 puntos)</w:t>
            </w:r>
          </w:p>
          <w:p w14:paraId="3E8B5B30" w14:textId="77777777" w:rsidR="0070250F" w:rsidRPr="0070250F" w:rsidRDefault="0070250F" w:rsidP="009F4936">
            <w:pPr>
              <w:pStyle w:val="ListParagraph"/>
              <w:numPr>
                <w:ilvl w:val="0"/>
                <w:numId w:val="19"/>
              </w:numPr>
              <w:ind w:right="175"/>
              <w:jc w:val="both"/>
              <w:rPr>
                <w:rFonts w:ascii="Times New Roman" w:hAnsi="Times New Roman" w:cs="Times New Roman"/>
              </w:rPr>
            </w:pPr>
            <w:r w:rsidRPr="0070250F">
              <w:rPr>
                <w:rFonts w:ascii="Times New Roman" w:hAnsi="Times New Roman" w:cs="Times New Roman"/>
                <w:bCs/>
              </w:rPr>
              <w:t xml:space="preserve">Expresa la relación entre la vida media y el periodo de semidesintegración (0.25 puntos) y calcula su valor con el dato del periodo facilitado en el enunciado expresado en unidades del S.I. (0.25 puntos).  Expresa la relación entre la constante y la vida media (o el periodo de semidesintegración) (0.25 puntos). Calcula el valor de la constante en unidades del S.I (0.25 puntos). </w:t>
            </w:r>
          </w:p>
          <w:p w14:paraId="033608BF" w14:textId="77777777" w:rsidR="0070250F" w:rsidRPr="0070250F" w:rsidRDefault="0070250F" w:rsidP="009F4936">
            <w:pPr>
              <w:pStyle w:val="ListParagraph"/>
              <w:numPr>
                <w:ilvl w:val="0"/>
                <w:numId w:val="19"/>
              </w:numPr>
              <w:ind w:right="175"/>
              <w:jc w:val="both"/>
              <w:rPr>
                <w:rFonts w:ascii="Times New Roman" w:hAnsi="Times New Roman" w:cs="Times New Roman"/>
              </w:rPr>
            </w:pPr>
            <w:r>
              <w:rPr>
                <w:rFonts w:ascii="Times New Roman" w:eastAsia="Times New Roman" w:hAnsi="Times New Roman"/>
                <w:lang w:eastAsia="es-ES" w:bidi="es-ES"/>
              </w:rPr>
              <w:t xml:space="preserve">Conoce la relación entre la actividad de una muestra radiactiva y el numero de núcleos radiactivos presentes (0.25 puntos). </w:t>
            </w:r>
            <w:r w:rsidRPr="0070250F">
              <w:rPr>
                <w:rFonts w:ascii="Times New Roman" w:eastAsia="Times New Roman" w:hAnsi="Times New Roman"/>
                <w:lang w:eastAsia="es-ES" w:bidi="es-ES"/>
              </w:rPr>
              <w:t>Calcula</w:t>
            </w:r>
            <w:r w:rsidRPr="0070250F">
              <w:rPr>
                <w:rFonts w:ascii="Times New Roman" w:hAnsi="Times New Roman" w:cs="Times New Roman"/>
              </w:rPr>
              <w:t xml:space="preserve"> el</w:t>
            </w:r>
            <w:r>
              <w:rPr>
                <w:rFonts w:ascii="Times New Roman" w:hAnsi="Times New Roman" w:cs="Times New Roman"/>
              </w:rPr>
              <w:t xml:space="preserve"> número de núcleos presentes en la muestra, conocida su actividad y la constante expresadas en unidades del S.I. (0.5 puntos).  </w:t>
            </w:r>
            <w:r w:rsidRPr="0070250F">
              <w:rPr>
                <w:rFonts w:ascii="Times New Roman" w:hAnsi="Times New Roman" w:cs="Times New Roman"/>
              </w:rPr>
              <w:t xml:space="preserve"> </w:t>
            </w:r>
            <w:r>
              <w:rPr>
                <w:rFonts w:ascii="Times New Roman" w:hAnsi="Times New Roman" w:cs="Times New Roman"/>
              </w:rPr>
              <w:t xml:space="preserve">Calcula los moles de sustancia radiactiva que se corresponden con el número de núcleos anterior a partir del número de Avogadro facilitado </w:t>
            </w:r>
            <w:r w:rsidRPr="0070250F">
              <w:rPr>
                <w:rFonts w:ascii="Times New Roman" w:hAnsi="Times New Roman" w:cs="Times New Roman"/>
              </w:rPr>
              <w:t>(0.</w:t>
            </w:r>
            <w:r>
              <w:rPr>
                <w:rFonts w:ascii="Times New Roman" w:hAnsi="Times New Roman" w:cs="Times New Roman"/>
              </w:rPr>
              <w:t>2</w:t>
            </w:r>
            <w:r w:rsidRPr="0070250F">
              <w:rPr>
                <w:rFonts w:ascii="Times New Roman" w:hAnsi="Times New Roman" w:cs="Times New Roman"/>
              </w:rPr>
              <w:t xml:space="preserve">5 puntos).  </w:t>
            </w:r>
          </w:p>
          <w:p w14:paraId="4AFA45BA" w14:textId="77777777" w:rsidR="0070250F" w:rsidRPr="002065E0" w:rsidRDefault="0070250F" w:rsidP="00331C36">
            <w:pPr>
              <w:rPr>
                <w:rFonts w:ascii="Times New Roman" w:hAnsi="Times New Roman" w:cs="Times New Roman"/>
                <w:b/>
              </w:rPr>
            </w:pPr>
          </w:p>
          <w:p w14:paraId="7E51CF34" w14:textId="77777777" w:rsidR="009042D4" w:rsidRDefault="009042D4" w:rsidP="00D33F01">
            <w:pPr>
              <w:pStyle w:val="ListParagraph"/>
              <w:ind w:left="0"/>
              <w:jc w:val="both"/>
              <w:rPr>
                <w:rFonts w:ascii="Times New Roman" w:hAnsi="Times New Roman" w:cs="Times New Roman"/>
              </w:rPr>
            </w:pPr>
          </w:p>
        </w:tc>
      </w:tr>
    </w:tbl>
    <w:p w14:paraId="0CDFEFB1" w14:textId="77777777" w:rsidR="00331C36" w:rsidRPr="002065E0" w:rsidRDefault="00331C36">
      <w:pPr>
        <w:rPr>
          <w:rFonts w:ascii="Times New Roman" w:hAnsi="Times New Roman" w:cs="Times New Roman"/>
        </w:rPr>
      </w:pPr>
    </w:p>
    <w:sectPr w:rsidR="00331C36" w:rsidRPr="002065E0" w:rsidSect="00EB27E5">
      <w:headerReference w:type="default" r:id="rId8"/>
      <w:footerReference w:type="even" r:id="rId9"/>
      <w:footerReference w:type="default" r:id="rId10"/>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D18D" w14:textId="77777777" w:rsidR="004E4EE0" w:rsidRDefault="004E4EE0" w:rsidP="009631CE">
      <w:pPr>
        <w:spacing w:after="0" w:line="240" w:lineRule="auto"/>
      </w:pPr>
      <w:r>
        <w:separator/>
      </w:r>
    </w:p>
  </w:endnote>
  <w:endnote w:type="continuationSeparator" w:id="0">
    <w:p w14:paraId="12A0F4AE" w14:textId="77777777" w:rsidR="004E4EE0" w:rsidRDefault="004E4EE0" w:rsidP="0096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919829"/>
      <w:docPartObj>
        <w:docPartGallery w:val="Page Numbers (Bottom of Page)"/>
        <w:docPartUnique/>
      </w:docPartObj>
    </w:sdtPr>
    <w:sdtEndPr>
      <w:rPr>
        <w:rStyle w:val="PageNumber"/>
      </w:rPr>
    </w:sdtEndPr>
    <w:sdtContent>
      <w:p w14:paraId="75DB001A" w14:textId="77777777" w:rsidR="0029035C" w:rsidRDefault="0029035C" w:rsidP="0097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FCE31" w14:textId="77777777" w:rsidR="0029035C" w:rsidRDefault="0029035C" w:rsidP="00290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720635"/>
      <w:docPartObj>
        <w:docPartGallery w:val="Page Numbers (Bottom of Page)"/>
        <w:docPartUnique/>
      </w:docPartObj>
    </w:sdtPr>
    <w:sdtEndPr>
      <w:rPr>
        <w:rStyle w:val="PageNumber"/>
      </w:rPr>
    </w:sdtEndPr>
    <w:sdtContent>
      <w:p w14:paraId="35B3B240" w14:textId="77777777" w:rsidR="0029035C" w:rsidRDefault="0029035C" w:rsidP="0097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A0C07" w14:textId="77777777" w:rsidR="0029035C" w:rsidRDefault="0029035C" w:rsidP="00290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5D8D" w14:textId="77777777" w:rsidR="004E4EE0" w:rsidRDefault="004E4EE0" w:rsidP="009631CE">
      <w:pPr>
        <w:spacing w:after="0" w:line="240" w:lineRule="auto"/>
      </w:pPr>
      <w:r>
        <w:separator/>
      </w:r>
    </w:p>
  </w:footnote>
  <w:footnote w:type="continuationSeparator" w:id="0">
    <w:p w14:paraId="20EB803C" w14:textId="77777777" w:rsidR="004E4EE0" w:rsidRDefault="004E4EE0" w:rsidP="0096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9AFA" w14:textId="77777777" w:rsidR="00E3789E" w:rsidRDefault="001517A2" w:rsidP="00E3789E">
    <w:pPr>
      <w:pStyle w:val="Header"/>
      <w:ind w:left="-426"/>
    </w:pPr>
    <w:r>
      <w:rPr>
        <w:noProof/>
        <w:lang w:eastAsia="es-ES"/>
      </w:rPr>
      <mc:AlternateContent>
        <mc:Choice Requires="wps">
          <w:drawing>
            <wp:anchor distT="0" distB="0" distL="114300" distR="114300" simplePos="0" relativeHeight="251658240" behindDoc="0" locked="0" layoutInCell="1" allowOverlap="1" wp14:anchorId="7D53C24A" wp14:editId="1151944F">
              <wp:simplePos x="0" y="0"/>
              <wp:positionH relativeFrom="column">
                <wp:posOffset>3501391</wp:posOffset>
              </wp:positionH>
              <wp:positionV relativeFrom="paragraph">
                <wp:posOffset>102235</wp:posOffset>
              </wp:positionV>
              <wp:extent cx="2514600" cy="808074"/>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8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E8D88" w14:textId="77777777" w:rsidR="001517A2" w:rsidRPr="001517A2" w:rsidRDefault="00146985" w:rsidP="004055FE">
                          <w:pPr>
                            <w:jc w:val="center"/>
                            <w:rPr>
                              <w:rFonts w:ascii="Arial Narrow" w:hAnsi="Arial Narrow" w:cs="Arial"/>
                              <w:sz w:val="20"/>
                            </w:rPr>
                          </w:pPr>
                          <w:r>
                            <w:rPr>
                              <w:rFonts w:ascii="Arial Narrow" w:hAnsi="Arial Narrow" w:cs="Arial"/>
                              <w:b/>
                              <w:sz w:val="20"/>
                            </w:rPr>
                            <w:t>C</w:t>
                          </w:r>
                          <w:r w:rsidR="001517A2" w:rsidRPr="001517A2">
                            <w:rPr>
                              <w:rFonts w:ascii="Arial Narrow" w:hAnsi="Arial Narrow" w:cs="Arial"/>
                              <w:b/>
                              <w:sz w:val="20"/>
                            </w:rPr>
                            <w:t>riterios específicos de corrección</w:t>
                          </w:r>
                          <w:r w:rsidR="001517A2" w:rsidRPr="001517A2">
                            <w:rPr>
                              <w:rFonts w:ascii="Arial Narrow" w:hAnsi="Arial Narrow" w:cs="Arial"/>
                              <w:sz w:val="20"/>
                            </w:rPr>
                            <w:t xml:space="preserve"> de la prueba de evaluación </w:t>
                          </w:r>
                          <w:r w:rsidR="00E21E87">
                            <w:rPr>
                              <w:rFonts w:ascii="Arial Narrow" w:hAnsi="Arial Narrow" w:cs="Arial"/>
                              <w:sz w:val="20"/>
                            </w:rPr>
                            <w:t>de bachillerato</w:t>
                          </w:r>
                          <w:r w:rsidR="00177DE0">
                            <w:rPr>
                              <w:rFonts w:ascii="Arial Narrow" w:hAnsi="Arial Narrow" w:cs="Arial"/>
                              <w:sz w:val="20"/>
                            </w:rPr>
                            <w:t xml:space="preserve"> </w:t>
                          </w:r>
                          <w:r w:rsidR="00E21E87">
                            <w:rPr>
                              <w:rFonts w:ascii="Arial Narrow" w:hAnsi="Arial Narrow" w:cs="Arial"/>
                              <w:sz w:val="20"/>
                            </w:rPr>
                            <w:t>para el acceso a la Universidad</w:t>
                          </w:r>
                        </w:p>
                        <w:p w14:paraId="76A87FEE" w14:textId="77777777" w:rsidR="001517A2" w:rsidRPr="00A17F19" w:rsidRDefault="001517A2" w:rsidP="00DD583B">
                          <w:pPr>
                            <w:jc w:val="center"/>
                            <w:rPr>
                              <w:b/>
                              <w:sz w:val="18"/>
                              <w:szCs w:val="18"/>
                            </w:rPr>
                          </w:pPr>
                          <w:r w:rsidRPr="001208B2">
                            <w:rPr>
                              <w:rFonts w:ascii="Arial Narrow" w:hAnsi="Arial Narrow" w:cs="Arial"/>
                              <w:b/>
                              <w:i/>
                            </w:rPr>
                            <w:t>Curso 20</w:t>
                          </w:r>
                          <w:r w:rsidR="0038153A">
                            <w:rPr>
                              <w:rFonts w:ascii="Arial Narrow" w:hAnsi="Arial Narrow" w:cs="Arial"/>
                              <w:b/>
                              <w:i/>
                            </w:rPr>
                            <w:t>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5.7pt;margin-top:8.05pt;width:198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" stroked="f">
              <v:textbox>
                <w:txbxContent>
                  <w:p w:rsidR="001517A2" w:rsidRPr="001517A2" w:rsidRDefault="00146985" w:rsidP="004055FE">
                    <w:pPr>
                      <w:jc w:val="center"/>
                      <w:rPr>
                        <w:rFonts w:ascii="Arial Narrow" w:hAnsi="Arial Narrow" w:cs="Arial"/>
                        <w:sz w:val="20"/>
                      </w:rPr>
                    </w:pPr>
                    <w:r>
                      <w:rPr>
                        <w:rFonts w:ascii="Arial Narrow" w:hAnsi="Arial Narrow" w:cs="Arial"/>
                        <w:b/>
                        <w:sz w:val="20"/>
                      </w:rPr>
                      <w:t>C</w:t>
                    </w:r>
                    <w:r w:rsidR="001517A2" w:rsidRPr="001517A2">
                      <w:rPr>
                        <w:rFonts w:ascii="Arial Narrow" w:hAnsi="Arial Narrow" w:cs="Arial"/>
                        <w:b/>
                        <w:sz w:val="20"/>
                      </w:rPr>
                      <w:t>riterios específicos de corrección</w:t>
                    </w:r>
                    <w:r w:rsidR="001517A2" w:rsidRPr="001517A2">
                      <w:rPr>
                        <w:rFonts w:ascii="Arial Narrow" w:hAnsi="Arial Narrow" w:cs="Arial"/>
                        <w:sz w:val="20"/>
                      </w:rPr>
                      <w:t xml:space="preserve"> de la prueba de evaluación </w:t>
                    </w:r>
                    <w:r w:rsidR="00E21E87">
                      <w:rPr>
                        <w:rFonts w:ascii="Arial Narrow" w:hAnsi="Arial Narrow" w:cs="Arial"/>
                        <w:sz w:val="20"/>
                      </w:rPr>
                      <w:t>de bachillerato</w:t>
                    </w:r>
                    <w:r w:rsidR="00177DE0">
                      <w:rPr>
                        <w:rFonts w:ascii="Arial Narrow" w:hAnsi="Arial Narrow" w:cs="Arial"/>
                        <w:sz w:val="20"/>
                      </w:rPr>
                      <w:t xml:space="preserve"> </w:t>
                    </w:r>
                    <w:r w:rsidR="00E21E87">
                      <w:rPr>
                        <w:rFonts w:ascii="Arial Narrow" w:hAnsi="Arial Narrow" w:cs="Arial"/>
                        <w:sz w:val="20"/>
                      </w:rPr>
                      <w:t>para el acceso a la Universidad</w:t>
                    </w:r>
                  </w:p>
                  <w:p w:rsidR="001517A2" w:rsidRPr="00A17F19" w:rsidRDefault="001517A2" w:rsidP="00DD583B">
                    <w:pPr>
                      <w:jc w:val="center"/>
                      <w:rPr>
                        <w:b/>
                        <w:sz w:val="18"/>
                        <w:szCs w:val="18"/>
                      </w:rPr>
                    </w:pPr>
                    <w:r w:rsidRPr="001208B2">
                      <w:rPr>
                        <w:rFonts w:ascii="Arial Narrow" w:hAnsi="Arial Narrow" w:cs="Arial"/>
                        <w:b/>
                        <w:i/>
                      </w:rPr>
                      <w:t>Curso 20</w:t>
                    </w:r>
                    <w:r w:rsidR="0038153A">
                      <w:rPr>
                        <w:rFonts w:ascii="Arial Narrow" w:hAnsi="Arial Narrow" w:cs="Arial"/>
                        <w:b/>
                        <w:i/>
                      </w:rPr>
                      <w:t>19-2020</w:t>
                    </w:r>
                  </w:p>
                </w:txbxContent>
              </v:textbox>
            </v:shape>
          </w:pict>
        </mc:Fallback>
      </mc:AlternateContent>
    </w:r>
    <w:r w:rsidR="00E3789E">
      <w:rPr>
        <w:noProof/>
        <w:lang w:eastAsia="es-ES"/>
      </w:rPr>
      <w:drawing>
        <wp:inline distT="0" distB="0" distL="0" distR="0" wp14:anchorId="01B36542" wp14:editId="5A403E30">
          <wp:extent cx="2559521" cy="786411"/>
          <wp:effectExtent l="0" t="0" r="0" b="0"/>
          <wp:docPr id="1" name="Imagen 1" descr="Logo Universidad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de Ovi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166" cy="79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387F"/>
    <w:multiLevelType w:val="hybridMultilevel"/>
    <w:tmpl w:val="A6522F04"/>
    <w:lvl w:ilvl="0" w:tplc="FC4EE26A">
      <w:start w:val="1"/>
      <w:numFmt w:val="lowerLetter"/>
      <w:lvlText w:val="%1)"/>
      <w:lvlJc w:val="left"/>
      <w:pPr>
        <w:ind w:left="720" w:hanging="360"/>
      </w:pPr>
      <w:rPr>
        <w:rFonts w:eastAsia="Times New Roman"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3B70624"/>
    <w:multiLevelType w:val="hybridMultilevel"/>
    <w:tmpl w:val="84FE7646"/>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B90512"/>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7854A41"/>
    <w:multiLevelType w:val="hybridMultilevel"/>
    <w:tmpl w:val="CA187A06"/>
    <w:lvl w:ilvl="0" w:tplc="F2706F76">
      <w:start w:val="18"/>
      <w:numFmt w:val="bullet"/>
      <w:lvlText w:val="-"/>
      <w:lvlJc w:val="left"/>
      <w:pPr>
        <w:ind w:left="794" w:hanging="360"/>
      </w:pPr>
      <w:rPr>
        <w:rFonts w:ascii="Calibri" w:eastAsia="Arial Unicode MS" w:hAnsi="Calibri" w:cs="Calibri" w:hint="default"/>
      </w:rPr>
    </w:lvl>
    <w:lvl w:ilvl="1" w:tplc="040A0003" w:tentative="1">
      <w:start w:val="1"/>
      <w:numFmt w:val="bullet"/>
      <w:lvlText w:val="o"/>
      <w:lvlJc w:val="left"/>
      <w:pPr>
        <w:ind w:left="1514" w:hanging="360"/>
      </w:pPr>
      <w:rPr>
        <w:rFonts w:ascii="Courier New" w:hAnsi="Courier New" w:cs="Courier New" w:hint="default"/>
      </w:rPr>
    </w:lvl>
    <w:lvl w:ilvl="2" w:tplc="040A0005" w:tentative="1">
      <w:start w:val="1"/>
      <w:numFmt w:val="bullet"/>
      <w:lvlText w:val=""/>
      <w:lvlJc w:val="left"/>
      <w:pPr>
        <w:ind w:left="2234" w:hanging="360"/>
      </w:pPr>
      <w:rPr>
        <w:rFonts w:ascii="Wingdings" w:hAnsi="Wingdings" w:hint="default"/>
      </w:rPr>
    </w:lvl>
    <w:lvl w:ilvl="3" w:tplc="040A0001" w:tentative="1">
      <w:start w:val="1"/>
      <w:numFmt w:val="bullet"/>
      <w:lvlText w:val=""/>
      <w:lvlJc w:val="left"/>
      <w:pPr>
        <w:ind w:left="2954" w:hanging="360"/>
      </w:pPr>
      <w:rPr>
        <w:rFonts w:ascii="Symbol" w:hAnsi="Symbol" w:hint="default"/>
      </w:rPr>
    </w:lvl>
    <w:lvl w:ilvl="4" w:tplc="040A0003" w:tentative="1">
      <w:start w:val="1"/>
      <w:numFmt w:val="bullet"/>
      <w:lvlText w:val="o"/>
      <w:lvlJc w:val="left"/>
      <w:pPr>
        <w:ind w:left="3674" w:hanging="360"/>
      </w:pPr>
      <w:rPr>
        <w:rFonts w:ascii="Courier New" w:hAnsi="Courier New" w:cs="Courier New" w:hint="default"/>
      </w:rPr>
    </w:lvl>
    <w:lvl w:ilvl="5" w:tplc="040A0005" w:tentative="1">
      <w:start w:val="1"/>
      <w:numFmt w:val="bullet"/>
      <w:lvlText w:val=""/>
      <w:lvlJc w:val="left"/>
      <w:pPr>
        <w:ind w:left="4394" w:hanging="360"/>
      </w:pPr>
      <w:rPr>
        <w:rFonts w:ascii="Wingdings" w:hAnsi="Wingdings" w:hint="default"/>
      </w:rPr>
    </w:lvl>
    <w:lvl w:ilvl="6" w:tplc="040A0001" w:tentative="1">
      <w:start w:val="1"/>
      <w:numFmt w:val="bullet"/>
      <w:lvlText w:val=""/>
      <w:lvlJc w:val="left"/>
      <w:pPr>
        <w:ind w:left="5114" w:hanging="360"/>
      </w:pPr>
      <w:rPr>
        <w:rFonts w:ascii="Symbol" w:hAnsi="Symbol" w:hint="default"/>
      </w:rPr>
    </w:lvl>
    <w:lvl w:ilvl="7" w:tplc="040A0003" w:tentative="1">
      <w:start w:val="1"/>
      <w:numFmt w:val="bullet"/>
      <w:lvlText w:val="o"/>
      <w:lvlJc w:val="left"/>
      <w:pPr>
        <w:ind w:left="5834" w:hanging="360"/>
      </w:pPr>
      <w:rPr>
        <w:rFonts w:ascii="Courier New" w:hAnsi="Courier New" w:cs="Courier New" w:hint="default"/>
      </w:rPr>
    </w:lvl>
    <w:lvl w:ilvl="8" w:tplc="040A0005" w:tentative="1">
      <w:start w:val="1"/>
      <w:numFmt w:val="bullet"/>
      <w:lvlText w:val=""/>
      <w:lvlJc w:val="left"/>
      <w:pPr>
        <w:ind w:left="6554" w:hanging="360"/>
      </w:pPr>
      <w:rPr>
        <w:rFonts w:ascii="Wingdings" w:hAnsi="Wingdings" w:hint="default"/>
      </w:rPr>
    </w:lvl>
  </w:abstractNum>
  <w:abstractNum w:abstractNumId="4" w15:restartNumberingAfterBreak="0">
    <w:nsid w:val="2CC841BA"/>
    <w:multiLevelType w:val="hybridMultilevel"/>
    <w:tmpl w:val="8D8A4CEA"/>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C90594"/>
    <w:multiLevelType w:val="hybridMultilevel"/>
    <w:tmpl w:val="B9D46E02"/>
    <w:lvl w:ilvl="0" w:tplc="CF9C233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76F5D9B"/>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78D53C4"/>
    <w:multiLevelType w:val="hybridMultilevel"/>
    <w:tmpl w:val="8878F050"/>
    <w:lvl w:ilvl="0" w:tplc="11D431EE">
      <w:start w:val="18"/>
      <w:numFmt w:val="bullet"/>
      <w:lvlText w:val="-"/>
      <w:lvlJc w:val="left"/>
      <w:pPr>
        <w:ind w:left="754" w:hanging="360"/>
      </w:pPr>
      <w:rPr>
        <w:rFonts w:ascii="Calibri" w:eastAsia="Arial Unicode MS" w:hAnsi="Calibri" w:cs="Calibri" w:hint="default"/>
        <w:b/>
      </w:rPr>
    </w:lvl>
    <w:lvl w:ilvl="1" w:tplc="040A0003" w:tentative="1">
      <w:start w:val="1"/>
      <w:numFmt w:val="bullet"/>
      <w:lvlText w:val="o"/>
      <w:lvlJc w:val="left"/>
      <w:pPr>
        <w:ind w:left="1474" w:hanging="360"/>
      </w:pPr>
      <w:rPr>
        <w:rFonts w:ascii="Courier New" w:hAnsi="Courier New" w:cs="Courier New" w:hint="default"/>
      </w:rPr>
    </w:lvl>
    <w:lvl w:ilvl="2" w:tplc="040A0005" w:tentative="1">
      <w:start w:val="1"/>
      <w:numFmt w:val="bullet"/>
      <w:lvlText w:val=""/>
      <w:lvlJc w:val="left"/>
      <w:pPr>
        <w:ind w:left="2194" w:hanging="360"/>
      </w:pPr>
      <w:rPr>
        <w:rFonts w:ascii="Wingdings" w:hAnsi="Wingdings" w:hint="default"/>
      </w:rPr>
    </w:lvl>
    <w:lvl w:ilvl="3" w:tplc="040A0001" w:tentative="1">
      <w:start w:val="1"/>
      <w:numFmt w:val="bullet"/>
      <w:lvlText w:val=""/>
      <w:lvlJc w:val="left"/>
      <w:pPr>
        <w:ind w:left="2914" w:hanging="360"/>
      </w:pPr>
      <w:rPr>
        <w:rFonts w:ascii="Symbol" w:hAnsi="Symbol" w:hint="default"/>
      </w:rPr>
    </w:lvl>
    <w:lvl w:ilvl="4" w:tplc="040A0003" w:tentative="1">
      <w:start w:val="1"/>
      <w:numFmt w:val="bullet"/>
      <w:lvlText w:val="o"/>
      <w:lvlJc w:val="left"/>
      <w:pPr>
        <w:ind w:left="3634" w:hanging="360"/>
      </w:pPr>
      <w:rPr>
        <w:rFonts w:ascii="Courier New" w:hAnsi="Courier New" w:cs="Courier New" w:hint="default"/>
      </w:rPr>
    </w:lvl>
    <w:lvl w:ilvl="5" w:tplc="040A0005" w:tentative="1">
      <w:start w:val="1"/>
      <w:numFmt w:val="bullet"/>
      <w:lvlText w:val=""/>
      <w:lvlJc w:val="left"/>
      <w:pPr>
        <w:ind w:left="4354" w:hanging="360"/>
      </w:pPr>
      <w:rPr>
        <w:rFonts w:ascii="Wingdings" w:hAnsi="Wingdings" w:hint="default"/>
      </w:rPr>
    </w:lvl>
    <w:lvl w:ilvl="6" w:tplc="040A0001" w:tentative="1">
      <w:start w:val="1"/>
      <w:numFmt w:val="bullet"/>
      <w:lvlText w:val=""/>
      <w:lvlJc w:val="left"/>
      <w:pPr>
        <w:ind w:left="5074" w:hanging="360"/>
      </w:pPr>
      <w:rPr>
        <w:rFonts w:ascii="Symbol" w:hAnsi="Symbol" w:hint="default"/>
      </w:rPr>
    </w:lvl>
    <w:lvl w:ilvl="7" w:tplc="040A0003" w:tentative="1">
      <w:start w:val="1"/>
      <w:numFmt w:val="bullet"/>
      <w:lvlText w:val="o"/>
      <w:lvlJc w:val="left"/>
      <w:pPr>
        <w:ind w:left="5794" w:hanging="360"/>
      </w:pPr>
      <w:rPr>
        <w:rFonts w:ascii="Courier New" w:hAnsi="Courier New" w:cs="Courier New" w:hint="default"/>
      </w:rPr>
    </w:lvl>
    <w:lvl w:ilvl="8" w:tplc="040A0005" w:tentative="1">
      <w:start w:val="1"/>
      <w:numFmt w:val="bullet"/>
      <w:lvlText w:val=""/>
      <w:lvlJc w:val="left"/>
      <w:pPr>
        <w:ind w:left="6514" w:hanging="360"/>
      </w:pPr>
      <w:rPr>
        <w:rFonts w:ascii="Wingdings" w:hAnsi="Wingdings" w:hint="default"/>
      </w:rPr>
    </w:lvl>
  </w:abstractNum>
  <w:abstractNum w:abstractNumId="8" w15:restartNumberingAfterBreak="0">
    <w:nsid w:val="37AA36DD"/>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D03385B"/>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F8A156E"/>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91F5362"/>
    <w:multiLevelType w:val="hybridMultilevel"/>
    <w:tmpl w:val="9782E9D0"/>
    <w:lvl w:ilvl="0" w:tplc="9600E44E">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E96B3A"/>
    <w:multiLevelType w:val="hybridMultilevel"/>
    <w:tmpl w:val="CDC6B89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E03FE"/>
    <w:multiLevelType w:val="hybridMultilevel"/>
    <w:tmpl w:val="DC6828C6"/>
    <w:lvl w:ilvl="0" w:tplc="AF6E9538">
      <w:start w:val="1"/>
      <w:numFmt w:val="bullet"/>
      <w:lvlText w:val="o"/>
      <w:lvlJc w:val="left"/>
      <w:pPr>
        <w:ind w:left="720" w:hanging="360"/>
      </w:pPr>
      <w:rPr>
        <w:rFonts w:ascii="Courier New" w:hAnsi="Courier New" w:cs="Courier New"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76A0864"/>
    <w:multiLevelType w:val="hybridMultilevel"/>
    <w:tmpl w:val="83EED9BC"/>
    <w:lvl w:ilvl="0" w:tplc="B2E6990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8E90B7C"/>
    <w:multiLevelType w:val="hybridMultilevel"/>
    <w:tmpl w:val="626EA6B8"/>
    <w:lvl w:ilvl="0" w:tplc="C14E4F02">
      <w:start w:val="1"/>
      <w:numFmt w:val="lowerLetter"/>
      <w:lvlText w:val="%1."/>
      <w:lvlJc w:val="left"/>
      <w:pPr>
        <w:ind w:left="1000" w:hanging="440"/>
      </w:pPr>
      <w:rPr>
        <w:rFonts w:hint="default"/>
      </w:r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16" w15:restartNumberingAfterBreak="0">
    <w:nsid w:val="6B2A71E1"/>
    <w:multiLevelType w:val="hybridMultilevel"/>
    <w:tmpl w:val="3938642C"/>
    <w:lvl w:ilvl="0" w:tplc="0C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15:restartNumberingAfterBreak="0">
    <w:nsid w:val="7E863E8C"/>
    <w:multiLevelType w:val="hybridMultilevel"/>
    <w:tmpl w:val="3ABCC3C6"/>
    <w:lvl w:ilvl="0" w:tplc="11D431EE">
      <w:start w:val="18"/>
      <w:numFmt w:val="bullet"/>
      <w:lvlText w:val="-"/>
      <w:lvlJc w:val="left"/>
      <w:pPr>
        <w:ind w:left="720" w:hanging="360"/>
      </w:pPr>
      <w:rPr>
        <w:rFonts w:ascii="Calibri" w:eastAsia="Arial Unicode MS"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FF93D46"/>
    <w:multiLevelType w:val="hybridMultilevel"/>
    <w:tmpl w:val="61EE4916"/>
    <w:lvl w:ilvl="0" w:tplc="F2706F76">
      <w:start w:val="18"/>
      <w:numFmt w:val="bullet"/>
      <w:lvlText w:val="-"/>
      <w:lvlJc w:val="left"/>
      <w:pPr>
        <w:ind w:left="720" w:hanging="360"/>
      </w:pPr>
      <w:rPr>
        <w:rFonts w:ascii="Calibri" w:eastAsia="Arial Unicode MS"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4"/>
  </w:num>
  <w:num w:numId="6">
    <w:abstractNumId w:val="18"/>
  </w:num>
  <w:num w:numId="7">
    <w:abstractNumId w:val="1"/>
  </w:num>
  <w:num w:numId="8">
    <w:abstractNumId w:val="17"/>
  </w:num>
  <w:num w:numId="9">
    <w:abstractNumId w:val="13"/>
  </w:num>
  <w:num w:numId="10">
    <w:abstractNumId w:val="15"/>
  </w:num>
  <w:num w:numId="11">
    <w:abstractNumId w:val="12"/>
  </w:num>
  <w:num w:numId="12">
    <w:abstractNumId w:val="5"/>
  </w:num>
  <w:num w:numId="13">
    <w:abstractNumId w:val="2"/>
  </w:num>
  <w:num w:numId="14">
    <w:abstractNumId w:val="10"/>
  </w:num>
  <w:num w:numId="15">
    <w:abstractNumId w:val="8"/>
  </w:num>
  <w:num w:numId="16">
    <w:abstractNumId w:val="6"/>
  </w:num>
  <w:num w:numId="17">
    <w:abstractNumId w:val="11"/>
  </w:num>
  <w:num w:numId="18">
    <w:abstractNumId w:val="0"/>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2D"/>
    <w:rsid w:val="00000655"/>
    <w:rsid w:val="00012573"/>
    <w:rsid w:val="00025309"/>
    <w:rsid w:val="00040631"/>
    <w:rsid w:val="00057EBE"/>
    <w:rsid w:val="000666B5"/>
    <w:rsid w:val="000939D5"/>
    <w:rsid w:val="000B2F5B"/>
    <w:rsid w:val="000B65FE"/>
    <w:rsid w:val="000D2D95"/>
    <w:rsid w:val="000E0C27"/>
    <w:rsid w:val="000E6D4A"/>
    <w:rsid w:val="000F596B"/>
    <w:rsid w:val="0010508D"/>
    <w:rsid w:val="00106EB8"/>
    <w:rsid w:val="001130C9"/>
    <w:rsid w:val="00120343"/>
    <w:rsid w:val="001328A9"/>
    <w:rsid w:val="00145939"/>
    <w:rsid w:val="00146985"/>
    <w:rsid w:val="001517A2"/>
    <w:rsid w:val="00177DE0"/>
    <w:rsid w:val="001A52F2"/>
    <w:rsid w:val="001A6176"/>
    <w:rsid w:val="001B05EA"/>
    <w:rsid w:val="001C66D3"/>
    <w:rsid w:val="00202C27"/>
    <w:rsid w:val="00206097"/>
    <w:rsid w:val="002065E0"/>
    <w:rsid w:val="00225DC3"/>
    <w:rsid w:val="00241696"/>
    <w:rsid w:val="0028625B"/>
    <w:rsid w:val="0029035C"/>
    <w:rsid w:val="00294710"/>
    <w:rsid w:val="002A1201"/>
    <w:rsid w:val="002A56FA"/>
    <w:rsid w:val="002A76FB"/>
    <w:rsid w:val="002B2F96"/>
    <w:rsid w:val="002B3DA2"/>
    <w:rsid w:val="002C70E2"/>
    <w:rsid w:val="002C7841"/>
    <w:rsid w:val="002E79F3"/>
    <w:rsid w:val="00320F15"/>
    <w:rsid w:val="00324E2F"/>
    <w:rsid w:val="00331C36"/>
    <w:rsid w:val="003559F1"/>
    <w:rsid w:val="00364488"/>
    <w:rsid w:val="0038153A"/>
    <w:rsid w:val="00387703"/>
    <w:rsid w:val="0039083B"/>
    <w:rsid w:val="003B7E4E"/>
    <w:rsid w:val="003E34F3"/>
    <w:rsid w:val="003E4B0D"/>
    <w:rsid w:val="003F4862"/>
    <w:rsid w:val="0042429E"/>
    <w:rsid w:val="0043314B"/>
    <w:rsid w:val="00437A18"/>
    <w:rsid w:val="0045256A"/>
    <w:rsid w:val="00457644"/>
    <w:rsid w:val="00465584"/>
    <w:rsid w:val="00481612"/>
    <w:rsid w:val="004B0327"/>
    <w:rsid w:val="004B2FCE"/>
    <w:rsid w:val="004C47A4"/>
    <w:rsid w:val="004D228B"/>
    <w:rsid w:val="004D3DDA"/>
    <w:rsid w:val="004E4EE0"/>
    <w:rsid w:val="004F0ED5"/>
    <w:rsid w:val="00502FE1"/>
    <w:rsid w:val="00513CB5"/>
    <w:rsid w:val="0051478D"/>
    <w:rsid w:val="00541D83"/>
    <w:rsid w:val="00554928"/>
    <w:rsid w:val="00560955"/>
    <w:rsid w:val="0057056E"/>
    <w:rsid w:val="00571183"/>
    <w:rsid w:val="005874BB"/>
    <w:rsid w:val="005A504D"/>
    <w:rsid w:val="005A7EC0"/>
    <w:rsid w:val="005B4C81"/>
    <w:rsid w:val="005C2E13"/>
    <w:rsid w:val="005C30D9"/>
    <w:rsid w:val="005C75D0"/>
    <w:rsid w:val="005D4DAB"/>
    <w:rsid w:val="005E68CE"/>
    <w:rsid w:val="005F0B52"/>
    <w:rsid w:val="006327E3"/>
    <w:rsid w:val="006416BF"/>
    <w:rsid w:val="00650197"/>
    <w:rsid w:val="006601A7"/>
    <w:rsid w:val="006674E3"/>
    <w:rsid w:val="00670E4B"/>
    <w:rsid w:val="006839C4"/>
    <w:rsid w:val="00687304"/>
    <w:rsid w:val="006A1C0F"/>
    <w:rsid w:val="006A1E20"/>
    <w:rsid w:val="006A2574"/>
    <w:rsid w:val="006C0117"/>
    <w:rsid w:val="006C312D"/>
    <w:rsid w:val="006C5C2D"/>
    <w:rsid w:val="006C614C"/>
    <w:rsid w:val="006F5D0F"/>
    <w:rsid w:val="006F7179"/>
    <w:rsid w:val="00701831"/>
    <w:rsid w:val="0070250F"/>
    <w:rsid w:val="0070353F"/>
    <w:rsid w:val="00723576"/>
    <w:rsid w:val="00744AAE"/>
    <w:rsid w:val="00746849"/>
    <w:rsid w:val="00781648"/>
    <w:rsid w:val="00794E66"/>
    <w:rsid w:val="00796B07"/>
    <w:rsid w:val="007C0134"/>
    <w:rsid w:val="007C5A0A"/>
    <w:rsid w:val="007F075B"/>
    <w:rsid w:val="00821B99"/>
    <w:rsid w:val="00822EFD"/>
    <w:rsid w:val="00824076"/>
    <w:rsid w:val="0084091F"/>
    <w:rsid w:val="008552F0"/>
    <w:rsid w:val="00860A75"/>
    <w:rsid w:val="008665CD"/>
    <w:rsid w:val="00874E37"/>
    <w:rsid w:val="00887935"/>
    <w:rsid w:val="00890EB4"/>
    <w:rsid w:val="008C43AB"/>
    <w:rsid w:val="008D537E"/>
    <w:rsid w:val="008E0696"/>
    <w:rsid w:val="008E64FE"/>
    <w:rsid w:val="008F5B87"/>
    <w:rsid w:val="009042D4"/>
    <w:rsid w:val="0090508E"/>
    <w:rsid w:val="009069CB"/>
    <w:rsid w:val="00913B38"/>
    <w:rsid w:val="00915CD3"/>
    <w:rsid w:val="00921A2A"/>
    <w:rsid w:val="00926961"/>
    <w:rsid w:val="00956074"/>
    <w:rsid w:val="009631CE"/>
    <w:rsid w:val="00965866"/>
    <w:rsid w:val="009830ED"/>
    <w:rsid w:val="009923E2"/>
    <w:rsid w:val="00993C99"/>
    <w:rsid w:val="00A11943"/>
    <w:rsid w:val="00A32798"/>
    <w:rsid w:val="00A5762F"/>
    <w:rsid w:val="00A5765A"/>
    <w:rsid w:val="00A87927"/>
    <w:rsid w:val="00AA1466"/>
    <w:rsid w:val="00AA7FA3"/>
    <w:rsid w:val="00AB1CD8"/>
    <w:rsid w:val="00AD55B6"/>
    <w:rsid w:val="00AE7980"/>
    <w:rsid w:val="00AF6B72"/>
    <w:rsid w:val="00B027C5"/>
    <w:rsid w:val="00B03523"/>
    <w:rsid w:val="00B102C4"/>
    <w:rsid w:val="00B21632"/>
    <w:rsid w:val="00B25C21"/>
    <w:rsid w:val="00B435F2"/>
    <w:rsid w:val="00B462AA"/>
    <w:rsid w:val="00B55660"/>
    <w:rsid w:val="00B61745"/>
    <w:rsid w:val="00B663E6"/>
    <w:rsid w:val="00B732C8"/>
    <w:rsid w:val="00BA0932"/>
    <w:rsid w:val="00BF1B14"/>
    <w:rsid w:val="00C213F0"/>
    <w:rsid w:val="00C22E45"/>
    <w:rsid w:val="00C51A58"/>
    <w:rsid w:val="00C543CB"/>
    <w:rsid w:val="00CA61A4"/>
    <w:rsid w:val="00CE4615"/>
    <w:rsid w:val="00CE542C"/>
    <w:rsid w:val="00CE5CE3"/>
    <w:rsid w:val="00CE72B0"/>
    <w:rsid w:val="00CF12F2"/>
    <w:rsid w:val="00CF1F85"/>
    <w:rsid w:val="00CF5083"/>
    <w:rsid w:val="00CF57C3"/>
    <w:rsid w:val="00D10C02"/>
    <w:rsid w:val="00D1703E"/>
    <w:rsid w:val="00D20C8A"/>
    <w:rsid w:val="00D26D56"/>
    <w:rsid w:val="00D3352D"/>
    <w:rsid w:val="00D674E6"/>
    <w:rsid w:val="00D87C62"/>
    <w:rsid w:val="00DA7EE1"/>
    <w:rsid w:val="00E10168"/>
    <w:rsid w:val="00E16EF3"/>
    <w:rsid w:val="00E21E87"/>
    <w:rsid w:val="00E229A3"/>
    <w:rsid w:val="00E362CF"/>
    <w:rsid w:val="00E370BE"/>
    <w:rsid w:val="00E3789E"/>
    <w:rsid w:val="00E402C9"/>
    <w:rsid w:val="00E50AC2"/>
    <w:rsid w:val="00E665DB"/>
    <w:rsid w:val="00E74EBB"/>
    <w:rsid w:val="00E91D73"/>
    <w:rsid w:val="00EA43A9"/>
    <w:rsid w:val="00EB26A3"/>
    <w:rsid w:val="00EB27E5"/>
    <w:rsid w:val="00EB7B69"/>
    <w:rsid w:val="00ED020A"/>
    <w:rsid w:val="00ED5300"/>
    <w:rsid w:val="00EE297A"/>
    <w:rsid w:val="00EE7154"/>
    <w:rsid w:val="00F9168A"/>
    <w:rsid w:val="00FA0315"/>
    <w:rsid w:val="00FB04EB"/>
    <w:rsid w:val="00FB404A"/>
    <w:rsid w:val="00FD0F50"/>
    <w:rsid w:val="00FD1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86CA"/>
  <w15:docId w15:val="{450BAB59-0DAA-244A-BDF5-067B5841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D3352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link w:val="Heading3Char"/>
    <w:uiPriority w:val="9"/>
    <w:qFormat/>
    <w:rsid w:val="00D3352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
    <w:qFormat/>
    <w:rsid w:val="00D3352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52D"/>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D3352D"/>
    <w:rPr>
      <w:rFonts w:ascii="Times New Roman" w:eastAsia="Times New Roman" w:hAnsi="Times New Roman" w:cs="Times New Roman"/>
      <w:b/>
      <w:bCs/>
      <w:sz w:val="36"/>
      <w:szCs w:val="36"/>
      <w:lang w:eastAsia="es-ES"/>
    </w:rPr>
  </w:style>
  <w:style w:type="character" w:customStyle="1" w:styleId="Heading3Char">
    <w:name w:val="Heading 3 Char"/>
    <w:basedOn w:val="DefaultParagraphFont"/>
    <w:link w:val="Heading3"/>
    <w:uiPriority w:val="9"/>
    <w:rsid w:val="00D3352D"/>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D3352D"/>
    <w:rPr>
      <w:rFonts w:ascii="Times New Roman" w:eastAsia="Times New Roman" w:hAnsi="Times New Roman" w:cs="Times New Roman"/>
      <w:b/>
      <w:bCs/>
      <w:sz w:val="24"/>
      <w:szCs w:val="24"/>
      <w:lang w:eastAsia="es-ES"/>
    </w:rPr>
  </w:style>
  <w:style w:type="character" w:styleId="Hyperlink">
    <w:name w:val="Hyperlink"/>
    <w:basedOn w:val="DefaultParagraphFont"/>
    <w:uiPriority w:val="99"/>
    <w:semiHidden/>
    <w:unhideWhenUsed/>
    <w:rsid w:val="00D3352D"/>
    <w:rPr>
      <w:color w:val="0000FF"/>
      <w:u w:val="single"/>
    </w:rPr>
  </w:style>
  <w:style w:type="character" w:customStyle="1" w:styleId="boton-contador">
    <w:name w:val="boton-contador"/>
    <w:basedOn w:val="DefaultParagraphFont"/>
    <w:rsid w:val="00D3352D"/>
  </w:style>
  <w:style w:type="character" w:customStyle="1" w:styleId="autor-nombre">
    <w:name w:val="autor-nombre"/>
    <w:basedOn w:val="DefaultParagraphFont"/>
    <w:rsid w:val="00D3352D"/>
  </w:style>
  <w:style w:type="character" w:customStyle="1" w:styleId="articulo-localizacion">
    <w:name w:val="articulo-localizacion"/>
    <w:basedOn w:val="DefaultParagraphFont"/>
    <w:rsid w:val="00D3352D"/>
  </w:style>
  <w:style w:type="paragraph" w:styleId="NormalWeb">
    <w:name w:val="Normal (Web)"/>
    <w:basedOn w:val="Normal"/>
    <w:uiPriority w:val="99"/>
    <w:semiHidden/>
    <w:unhideWhenUsed/>
    <w:rsid w:val="00D335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to-firma">
    <w:name w:val="foto-firma"/>
    <w:basedOn w:val="DefaultParagraphFont"/>
    <w:rsid w:val="00D3352D"/>
  </w:style>
  <w:style w:type="character" w:customStyle="1" w:styleId="foto-autor">
    <w:name w:val="foto-autor"/>
    <w:basedOn w:val="DefaultParagraphFont"/>
    <w:rsid w:val="00D3352D"/>
  </w:style>
  <w:style w:type="character" w:customStyle="1" w:styleId="foto-agencia">
    <w:name w:val="foto-agencia"/>
    <w:basedOn w:val="DefaultParagraphFont"/>
    <w:rsid w:val="00D3352D"/>
  </w:style>
  <w:style w:type="character" w:customStyle="1" w:styleId="sinenlace">
    <w:name w:val="sin_enlace"/>
    <w:basedOn w:val="DefaultParagraphFont"/>
    <w:rsid w:val="00D3352D"/>
  </w:style>
  <w:style w:type="character" w:customStyle="1" w:styleId="apoyo-titulo">
    <w:name w:val="apoyo-titulo"/>
    <w:basedOn w:val="DefaultParagraphFont"/>
    <w:rsid w:val="00D3352D"/>
  </w:style>
  <w:style w:type="character" w:styleId="Strong">
    <w:name w:val="Strong"/>
    <w:basedOn w:val="DefaultParagraphFont"/>
    <w:uiPriority w:val="22"/>
    <w:qFormat/>
    <w:rsid w:val="00D3352D"/>
    <w:rPr>
      <w:b/>
      <w:bCs/>
    </w:rPr>
  </w:style>
  <w:style w:type="paragraph" w:styleId="ListParagraph">
    <w:name w:val="List Paragraph"/>
    <w:basedOn w:val="Normal"/>
    <w:uiPriority w:val="34"/>
    <w:qFormat/>
    <w:rsid w:val="00CF12F2"/>
    <w:pPr>
      <w:ind w:left="720"/>
      <w:contextualSpacing/>
    </w:pPr>
  </w:style>
  <w:style w:type="table" w:styleId="TableGrid">
    <w:name w:val="Table Grid"/>
    <w:basedOn w:val="TableNormal"/>
    <w:uiPriority w:val="39"/>
    <w:rsid w:val="0090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1CE"/>
    <w:pPr>
      <w:tabs>
        <w:tab w:val="center" w:pos="4252"/>
        <w:tab w:val="right" w:pos="8504"/>
      </w:tabs>
      <w:spacing w:after="0" w:line="240" w:lineRule="auto"/>
    </w:pPr>
  </w:style>
  <w:style w:type="character" w:customStyle="1" w:styleId="HeaderChar">
    <w:name w:val="Header Char"/>
    <w:basedOn w:val="DefaultParagraphFont"/>
    <w:link w:val="Header"/>
    <w:uiPriority w:val="99"/>
    <w:rsid w:val="009631CE"/>
  </w:style>
  <w:style w:type="paragraph" w:styleId="Footer">
    <w:name w:val="footer"/>
    <w:basedOn w:val="Normal"/>
    <w:link w:val="FooterChar"/>
    <w:uiPriority w:val="99"/>
    <w:unhideWhenUsed/>
    <w:rsid w:val="009631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9631CE"/>
  </w:style>
  <w:style w:type="paragraph" w:customStyle="1" w:styleId="parrafo">
    <w:name w:val="parrafo"/>
    <w:basedOn w:val="Normal"/>
    <w:rsid w:val="008F5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8F5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E3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9E"/>
    <w:rPr>
      <w:rFonts w:ascii="Tahoma" w:hAnsi="Tahoma" w:cs="Tahoma"/>
      <w:sz w:val="16"/>
      <w:szCs w:val="16"/>
    </w:rPr>
  </w:style>
  <w:style w:type="paragraph" w:customStyle="1" w:styleId="Default">
    <w:name w:val="Default"/>
    <w:rsid w:val="000939D5"/>
    <w:pPr>
      <w:autoSpaceDE w:val="0"/>
      <w:autoSpaceDN w:val="0"/>
      <w:adjustRightInd w:val="0"/>
      <w:spacing w:after="0" w:line="240" w:lineRule="auto"/>
    </w:pPr>
    <w:rPr>
      <w:rFonts w:ascii="Times New Roman" w:hAnsi="Times New Roman" w:cs="Times New Roman"/>
      <w:color w:val="000000"/>
      <w:sz w:val="24"/>
      <w:szCs w:val="24"/>
      <w:lang w:val="es-ES_tradnl"/>
    </w:rPr>
  </w:style>
  <w:style w:type="character" w:styleId="PlaceholderText">
    <w:name w:val="Placeholder Text"/>
    <w:basedOn w:val="DefaultParagraphFont"/>
    <w:uiPriority w:val="99"/>
    <w:semiHidden/>
    <w:rsid w:val="005E68CE"/>
    <w:rPr>
      <w:color w:val="808080"/>
    </w:rPr>
  </w:style>
  <w:style w:type="character" w:styleId="PageNumber">
    <w:name w:val="page number"/>
    <w:basedOn w:val="DefaultParagraphFont"/>
    <w:uiPriority w:val="99"/>
    <w:semiHidden/>
    <w:unhideWhenUsed/>
    <w:rsid w:val="0029035C"/>
  </w:style>
  <w:style w:type="paragraph" w:customStyle="1" w:styleId="TableParagraph">
    <w:name w:val="Table Paragraph"/>
    <w:basedOn w:val="Normal"/>
    <w:uiPriority w:val="1"/>
    <w:qFormat/>
    <w:rsid w:val="00C51A58"/>
    <w:pPr>
      <w:widowControl w:val="0"/>
      <w:autoSpaceDE w:val="0"/>
      <w:autoSpaceDN w:val="0"/>
      <w:spacing w:after="0" w:line="240" w:lineRule="auto"/>
    </w:pPr>
    <w:rPr>
      <w:rFonts w:ascii="Times New Roman" w:eastAsia="Times New Roman" w:hAnsi="Times New Roman" w:cs="Times New Roman"/>
      <w:lang w:eastAsia="es-ES_tradnl" w:bidi="es-ES"/>
    </w:rPr>
  </w:style>
  <w:style w:type="paragraph" w:styleId="Title">
    <w:name w:val="Title"/>
    <w:basedOn w:val="Normal"/>
    <w:link w:val="TitleChar"/>
    <w:qFormat/>
    <w:rsid w:val="00560955"/>
    <w:pPr>
      <w:spacing w:after="0" w:line="240" w:lineRule="auto"/>
      <w:jc w:val="center"/>
    </w:pPr>
    <w:rPr>
      <w:rFonts w:ascii="Times New Roman" w:eastAsia="Times New Roman" w:hAnsi="Times New Roman" w:cs="Times New Roman"/>
      <w:b/>
      <w:sz w:val="24"/>
      <w:szCs w:val="24"/>
      <w:lang w:eastAsia="es-ES_tradnl"/>
    </w:rPr>
  </w:style>
  <w:style w:type="character" w:customStyle="1" w:styleId="TitleChar">
    <w:name w:val="Title Char"/>
    <w:basedOn w:val="DefaultParagraphFont"/>
    <w:link w:val="Title"/>
    <w:rsid w:val="00560955"/>
    <w:rPr>
      <w:rFonts w:ascii="Times New Roman" w:eastAsia="Times New Roman" w:hAnsi="Times New Roman" w:cs="Times New Roman"/>
      <w:b/>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1677">
      <w:bodyDiv w:val="1"/>
      <w:marLeft w:val="0"/>
      <w:marRight w:val="0"/>
      <w:marTop w:val="0"/>
      <w:marBottom w:val="0"/>
      <w:divBdr>
        <w:top w:val="none" w:sz="0" w:space="0" w:color="auto"/>
        <w:left w:val="none" w:sz="0" w:space="0" w:color="auto"/>
        <w:bottom w:val="none" w:sz="0" w:space="0" w:color="auto"/>
        <w:right w:val="none" w:sz="0" w:space="0" w:color="auto"/>
      </w:divBdr>
      <w:divsChild>
        <w:div w:id="383144106">
          <w:marLeft w:val="0"/>
          <w:marRight w:val="0"/>
          <w:marTop w:val="0"/>
          <w:marBottom w:val="0"/>
          <w:divBdr>
            <w:top w:val="none" w:sz="0" w:space="0" w:color="auto"/>
            <w:left w:val="none" w:sz="0" w:space="0" w:color="auto"/>
            <w:bottom w:val="none" w:sz="0" w:space="0" w:color="auto"/>
            <w:right w:val="none" w:sz="0" w:space="0" w:color="auto"/>
          </w:divBdr>
        </w:div>
        <w:div w:id="396369278">
          <w:marLeft w:val="0"/>
          <w:marRight w:val="0"/>
          <w:marTop w:val="0"/>
          <w:marBottom w:val="0"/>
          <w:divBdr>
            <w:top w:val="none" w:sz="0" w:space="0" w:color="auto"/>
            <w:left w:val="none" w:sz="0" w:space="0" w:color="auto"/>
            <w:bottom w:val="none" w:sz="0" w:space="0" w:color="auto"/>
            <w:right w:val="none" w:sz="0" w:space="0" w:color="auto"/>
          </w:divBdr>
        </w:div>
        <w:div w:id="54744957">
          <w:marLeft w:val="0"/>
          <w:marRight w:val="0"/>
          <w:marTop w:val="0"/>
          <w:marBottom w:val="0"/>
          <w:divBdr>
            <w:top w:val="none" w:sz="0" w:space="0" w:color="auto"/>
            <w:left w:val="none" w:sz="0" w:space="0" w:color="auto"/>
            <w:bottom w:val="none" w:sz="0" w:space="0" w:color="auto"/>
            <w:right w:val="none" w:sz="0" w:space="0" w:color="auto"/>
          </w:divBdr>
        </w:div>
      </w:divsChild>
    </w:div>
    <w:div w:id="117841460">
      <w:bodyDiv w:val="1"/>
      <w:marLeft w:val="0"/>
      <w:marRight w:val="0"/>
      <w:marTop w:val="0"/>
      <w:marBottom w:val="0"/>
      <w:divBdr>
        <w:top w:val="none" w:sz="0" w:space="0" w:color="auto"/>
        <w:left w:val="none" w:sz="0" w:space="0" w:color="auto"/>
        <w:bottom w:val="none" w:sz="0" w:space="0" w:color="auto"/>
        <w:right w:val="none" w:sz="0" w:space="0" w:color="auto"/>
      </w:divBdr>
    </w:div>
    <w:div w:id="382603231">
      <w:bodyDiv w:val="1"/>
      <w:marLeft w:val="0"/>
      <w:marRight w:val="0"/>
      <w:marTop w:val="0"/>
      <w:marBottom w:val="0"/>
      <w:divBdr>
        <w:top w:val="none" w:sz="0" w:space="0" w:color="auto"/>
        <w:left w:val="none" w:sz="0" w:space="0" w:color="auto"/>
        <w:bottom w:val="none" w:sz="0" w:space="0" w:color="auto"/>
        <w:right w:val="none" w:sz="0" w:space="0" w:color="auto"/>
      </w:divBdr>
      <w:divsChild>
        <w:div w:id="1667588286">
          <w:marLeft w:val="0"/>
          <w:marRight w:val="0"/>
          <w:marTop w:val="0"/>
          <w:marBottom w:val="0"/>
          <w:divBdr>
            <w:top w:val="none" w:sz="0" w:space="0" w:color="auto"/>
            <w:left w:val="none" w:sz="0" w:space="0" w:color="auto"/>
            <w:bottom w:val="none" w:sz="0" w:space="0" w:color="auto"/>
            <w:right w:val="none" w:sz="0" w:space="0" w:color="auto"/>
          </w:divBdr>
        </w:div>
        <w:div w:id="191965378">
          <w:marLeft w:val="0"/>
          <w:marRight w:val="0"/>
          <w:marTop w:val="0"/>
          <w:marBottom w:val="0"/>
          <w:divBdr>
            <w:top w:val="none" w:sz="0" w:space="0" w:color="auto"/>
            <w:left w:val="none" w:sz="0" w:space="0" w:color="auto"/>
            <w:bottom w:val="none" w:sz="0" w:space="0" w:color="auto"/>
            <w:right w:val="none" w:sz="0" w:space="0" w:color="auto"/>
          </w:divBdr>
        </w:div>
        <w:div w:id="1081178938">
          <w:marLeft w:val="0"/>
          <w:marRight w:val="0"/>
          <w:marTop w:val="0"/>
          <w:marBottom w:val="0"/>
          <w:divBdr>
            <w:top w:val="none" w:sz="0" w:space="0" w:color="auto"/>
            <w:left w:val="none" w:sz="0" w:space="0" w:color="auto"/>
            <w:bottom w:val="none" w:sz="0" w:space="0" w:color="auto"/>
            <w:right w:val="none" w:sz="0" w:space="0" w:color="auto"/>
          </w:divBdr>
        </w:div>
      </w:divsChild>
    </w:div>
    <w:div w:id="438061686">
      <w:bodyDiv w:val="1"/>
      <w:marLeft w:val="0"/>
      <w:marRight w:val="0"/>
      <w:marTop w:val="0"/>
      <w:marBottom w:val="0"/>
      <w:divBdr>
        <w:top w:val="none" w:sz="0" w:space="0" w:color="auto"/>
        <w:left w:val="none" w:sz="0" w:space="0" w:color="auto"/>
        <w:bottom w:val="none" w:sz="0" w:space="0" w:color="auto"/>
        <w:right w:val="none" w:sz="0" w:space="0" w:color="auto"/>
      </w:divBdr>
      <w:divsChild>
        <w:div w:id="1534074090">
          <w:marLeft w:val="0"/>
          <w:marRight w:val="0"/>
          <w:marTop w:val="0"/>
          <w:marBottom w:val="0"/>
          <w:divBdr>
            <w:top w:val="none" w:sz="0" w:space="0" w:color="auto"/>
            <w:left w:val="none" w:sz="0" w:space="0" w:color="auto"/>
            <w:bottom w:val="none" w:sz="0" w:space="0" w:color="auto"/>
            <w:right w:val="none" w:sz="0" w:space="0" w:color="auto"/>
          </w:divBdr>
        </w:div>
        <w:div w:id="1001204088">
          <w:marLeft w:val="0"/>
          <w:marRight w:val="0"/>
          <w:marTop w:val="0"/>
          <w:marBottom w:val="0"/>
          <w:divBdr>
            <w:top w:val="none" w:sz="0" w:space="0" w:color="auto"/>
            <w:left w:val="none" w:sz="0" w:space="0" w:color="auto"/>
            <w:bottom w:val="none" w:sz="0" w:space="0" w:color="auto"/>
            <w:right w:val="none" w:sz="0" w:space="0" w:color="auto"/>
          </w:divBdr>
        </w:div>
        <w:div w:id="2103065658">
          <w:marLeft w:val="0"/>
          <w:marRight w:val="0"/>
          <w:marTop w:val="0"/>
          <w:marBottom w:val="0"/>
          <w:divBdr>
            <w:top w:val="none" w:sz="0" w:space="0" w:color="auto"/>
            <w:left w:val="none" w:sz="0" w:space="0" w:color="auto"/>
            <w:bottom w:val="none" w:sz="0" w:space="0" w:color="auto"/>
            <w:right w:val="none" w:sz="0" w:space="0" w:color="auto"/>
          </w:divBdr>
        </w:div>
      </w:divsChild>
    </w:div>
    <w:div w:id="752429705">
      <w:bodyDiv w:val="1"/>
      <w:marLeft w:val="0"/>
      <w:marRight w:val="0"/>
      <w:marTop w:val="0"/>
      <w:marBottom w:val="0"/>
      <w:divBdr>
        <w:top w:val="none" w:sz="0" w:space="0" w:color="auto"/>
        <w:left w:val="none" w:sz="0" w:space="0" w:color="auto"/>
        <w:bottom w:val="none" w:sz="0" w:space="0" w:color="auto"/>
        <w:right w:val="none" w:sz="0" w:space="0" w:color="auto"/>
      </w:divBdr>
    </w:div>
    <w:div w:id="809248936">
      <w:bodyDiv w:val="1"/>
      <w:marLeft w:val="0"/>
      <w:marRight w:val="0"/>
      <w:marTop w:val="0"/>
      <w:marBottom w:val="0"/>
      <w:divBdr>
        <w:top w:val="none" w:sz="0" w:space="0" w:color="auto"/>
        <w:left w:val="none" w:sz="0" w:space="0" w:color="auto"/>
        <w:bottom w:val="none" w:sz="0" w:space="0" w:color="auto"/>
        <w:right w:val="none" w:sz="0" w:space="0" w:color="auto"/>
      </w:divBdr>
      <w:divsChild>
        <w:div w:id="1555628496">
          <w:marLeft w:val="0"/>
          <w:marRight w:val="0"/>
          <w:marTop w:val="0"/>
          <w:marBottom w:val="0"/>
          <w:divBdr>
            <w:top w:val="none" w:sz="0" w:space="0" w:color="auto"/>
            <w:left w:val="none" w:sz="0" w:space="0" w:color="auto"/>
            <w:bottom w:val="none" w:sz="0" w:space="0" w:color="auto"/>
            <w:right w:val="none" w:sz="0" w:space="0" w:color="auto"/>
          </w:divBdr>
        </w:div>
        <w:div w:id="370225526">
          <w:marLeft w:val="0"/>
          <w:marRight w:val="0"/>
          <w:marTop w:val="0"/>
          <w:marBottom w:val="0"/>
          <w:divBdr>
            <w:top w:val="none" w:sz="0" w:space="0" w:color="auto"/>
            <w:left w:val="none" w:sz="0" w:space="0" w:color="auto"/>
            <w:bottom w:val="none" w:sz="0" w:space="0" w:color="auto"/>
            <w:right w:val="none" w:sz="0" w:space="0" w:color="auto"/>
          </w:divBdr>
        </w:div>
        <w:div w:id="506216872">
          <w:marLeft w:val="0"/>
          <w:marRight w:val="0"/>
          <w:marTop w:val="0"/>
          <w:marBottom w:val="0"/>
          <w:divBdr>
            <w:top w:val="none" w:sz="0" w:space="0" w:color="auto"/>
            <w:left w:val="none" w:sz="0" w:space="0" w:color="auto"/>
            <w:bottom w:val="none" w:sz="0" w:space="0" w:color="auto"/>
            <w:right w:val="none" w:sz="0" w:space="0" w:color="auto"/>
          </w:divBdr>
        </w:div>
        <w:div w:id="1928733975">
          <w:marLeft w:val="0"/>
          <w:marRight w:val="0"/>
          <w:marTop w:val="0"/>
          <w:marBottom w:val="0"/>
          <w:divBdr>
            <w:top w:val="none" w:sz="0" w:space="0" w:color="auto"/>
            <w:left w:val="none" w:sz="0" w:space="0" w:color="auto"/>
            <w:bottom w:val="none" w:sz="0" w:space="0" w:color="auto"/>
            <w:right w:val="none" w:sz="0" w:space="0" w:color="auto"/>
          </w:divBdr>
        </w:div>
        <w:div w:id="1896694553">
          <w:marLeft w:val="0"/>
          <w:marRight w:val="0"/>
          <w:marTop w:val="0"/>
          <w:marBottom w:val="0"/>
          <w:divBdr>
            <w:top w:val="none" w:sz="0" w:space="0" w:color="auto"/>
            <w:left w:val="none" w:sz="0" w:space="0" w:color="auto"/>
            <w:bottom w:val="none" w:sz="0" w:space="0" w:color="auto"/>
            <w:right w:val="none" w:sz="0" w:space="0" w:color="auto"/>
          </w:divBdr>
        </w:div>
      </w:divsChild>
    </w:div>
    <w:div w:id="860440387">
      <w:bodyDiv w:val="1"/>
      <w:marLeft w:val="0"/>
      <w:marRight w:val="0"/>
      <w:marTop w:val="0"/>
      <w:marBottom w:val="0"/>
      <w:divBdr>
        <w:top w:val="none" w:sz="0" w:space="0" w:color="auto"/>
        <w:left w:val="none" w:sz="0" w:space="0" w:color="auto"/>
        <w:bottom w:val="none" w:sz="0" w:space="0" w:color="auto"/>
        <w:right w:val="none" w:sz="0" w:space="0" w:color="auto"/>
      </w:divBdr>
      <w:divsChild>
        <w:div w:id="1012495609">
          <w:marLeft w:val="0"/>
          <w:marRight w:val="0"/>
          <w:marTop w:val="0"/>
          <w:marBottom w:val="0"/>
          <w:divBdr>
            <w:top w:val="none" w:sz="0" w:space="0" w:color="auto"/>
            <w:left w:val="none" w:sz="0" w:space="0" w:color="auto"/>
            <w:bottom w:val="none" w:sz="0" w:space="0" w:color="auto"/>
            <w:right w:val="none" w:sz="0" w:space="0" w:color="auto"/>
          </w:divBdr>
        </w:div>
        <w:div w:id="836262850">
          <w:marLeft w:val="0"/>
          <w:marRight w:val="0"/>
          <w:marTop w:val="0"/>
          <w:marBottom w:val="0"/>
          <w:divBdr>
            <w:top w:val="none" w:sz="0" w:space="0" w:color="auto"/>
            <w:left w:val="none" w:sz="0" w:space="0" w:color="auto"/>
            <w:bottom w:val="none" w:sz="0" w:space="0" w:color="auto"/>
            <w:right w:val="none" w:sz="0" w:space="0" w:color="auto"/>
          </w:divBdr>
        </w:div>
        <w:div w:id="1278490739">
          <w:marLeft w:val="0"/>
          <w:marRight w:val="0"/>
          <w:marTop w:val="0"/>
          <w:marBottom w:val="0"/>
          <w:divBdr>
            <w:top w:val="none" w:sz="0" w:space="0" w:color="auto"/>
            <w:left w:val="none" w:sz="0" w:space="0" w:color="auto"/>
            <w:bottom w:val="none" w:sz="0" w:space="0" w:color="auto"/>
            <w:right w:val="none" w:sz="0" w:space="0" w:color="auto"/>
          </w:divBdr>
        </w:div>
      </w:divsChild>
    </w:div>
    <w:div w:id="902761688">
      <w:bodyDiv w:val="1"/>
      <w:marLeft w:val="0"/>
      <w:marRight w:val="0"/>
      <w:marTop w:val="0"/>
      <w:marBottom w:val="0"/>
      <w:divBdr>
        <w:top w:val="none" w:sz="0" w:space="0" w:color="auto"/>
        <w:left w:val="none" w:sz="0" w:space="0" w:color="auto"/>
        <w:bottom w:val="none" w:sz="0" w:space="0" w:color="auto"/>
        <w:right w:val="none" w:sz="0" w:space="0" w:color="auto"/>
      </w:divBdr>
    </w:div>
    <w:div w:id="1067073565">
      <w:bodyDiv w:val="1"/>
      <w:marLeft w:val="0"/>
      <w:marRight w:val="0"/>
      <w:marTop w:val="0"/>
      <w:marBottom w:val="0"/>
      <w:divBdr>
        <w:top w:val="none" w:sz="0" w:space="0" w:color="auto"/>
        <w:left w:val="none" w:sz="0" w:space="0" w:color="auto"/>
        <w:bottom w:val="none" w:sz="0" w:space="0" w:color="auto"/>
        <w:right w:val="none" w:sz="0" w:space="0" w:color="auto"/>
      </w:divBdr>
    </w:div>
    <w:div w:id="1090736705">
      <w:bodyDiv w:val="1"/>
      <w:marLeft w:val="0"/>
      <w:marRight w:val="0"/>
      <w:marTop w:val="0"/>
      <w:marBottom w:val="0"/>
      <w:divBdr>
        <w:top w:val="none" w:sz="0" w:space="0" w:color="auto"/>
        <w:left w:val="none" w:sz="0" w:space="0" w:color="auto"/>
        <w:bottom w:val="none" w:sz="0" w:space="0" w:color="auto"/>
        <w:right w:val="none" w:sz="0" w:space="0" w:color="auto"/>
      </w:divBdr>
      <w:divsChild>
        <w:div w:id="177617943">
          <w:marLeft w:val="0"/>
          <w:marRight w:val="0"/>
          <w:marTop w:val="0"/>
          <w:marBottom w:val="0"/>
          <w:divBdr>
            <w:top w:val="none" w:sz="0" w:space="0" w:color="auto"/>
            <w:left w:val="none" w:sz="0" w:space="0" w:color="auto"/>
            <w:bottom w:val="none" w:sz="0" w:space="0" w:color="auto"/>
            <w:right w:val="none" w:sz="0" w:space="0" w:color="auto"/>
          </w:divBdr>
        </w:div>
        <w:div w:id="1743866607">
          <w:marLeft w:val="0"/>
          <w:marRight w:val="0"/>
          <w:marTop w:val="0"/>
          <w:marBottom w:val="0"/>
          <w:divBdr>
            <w:top w:val="none" w:sz="0" w:space="0" w:color="auto"/>
            <w:left w:val="none" w:sz="0" w:space="0" w:color="auto"/>
            <w:bottom w:val="none" w:sz="0" w:space="0" w:color="auto"/>
            <w:right w:val="none" w:sz="0" w:space="0" w:color="auto"/>
          </w:divBdr>
        </w:div>
      </w:divsChild>
    </w:div>
    <w:div w:id="1270821097">
      <w:bodyDiv w:val="1"/>
      <w:marLeft w:val="0"/>
      <w:marRight w:val="0"/>
      <w:marTop w:val="0"/>
      <w:marBottom w:val="0"/>
      <w:divBdr>
        <w:top w:val="none" w:sz="0" w:space="0" w:color="auto"/>
        <w:left w:val="none" w:sz="0" w:space="0" w:color="auto"/>
        <w:bottom w:val="none" w:sz="0" w:space="0" w:color="auto"/>
        <w:right w:val="none" w:sz="0" w:space="0" w:color="auto"/>
      </w:divBdr>
      <w:divsChild>
        <w:div w:id="1649169086">
          <w:marLeft w:val="0"/>
          <w:marRight w:val="0"/>
          <w:marTop w:val="0"/>
          <w:marBottom w:val="0"/>
          <w:divBdr>
            <w:top w:val="none" w:sz="0" w:space="0" w:color="auto"/>
            <w:left w:val="none" w:sz="0" w:space="0" w:color="auto"/>
            <w:bottom w:val="none" w:sz="0" w:space="0" w:color="auto"/>
            <w:right w:val="none" w:sz="0" w:space="0" w:color="auto"/>
          </w:divBdr>
        </w:div>
        <w:div w:id="1819027594">
          <w:marLeft w:val="0"/>
          <w:marRight w:val="0"/>
          <w:marTop w:val="0"/>
          <w:marBottom w:val="0"/>
          <w:divBdr>
            <w:top w:val="none" w:sz="0" w:space="0" w:color="auto"/>
            <w:left w:val="none" w:sz="0" w:space="0" w:color="auto"/>
            <w:bottom w:val="none" w:sz="0" w:space="0" w:color="auto"/>
            <w:right w:val="none" w:sz="0" w:space="0" w:color="auto"/>
          </w:divBdr>
        </w:div>
        <w:div w:id="1275748495">
          <w:marLeft w:val="0"/>
          <w:marRight w:val="0"/>
          <w:marTop w:val="0"/>
          <w:marBottom w:val="0"/>
          <w:divBdr>
            <w:top w:val="none" w:sz="0" w:space="0" w:color="auto"/>
            <w:left w:val="none" w:sz="0" w:space="0" w:color="auto"/>
            <w:bottom w:val="none" w:sz="0" w:space="0" w:color="auto"/>
            <w:right w:val="none" w:sz="0" w:space="0" w:color="auto"/>
          </w:divBdr>
        </w:div>
        <w:div w:id="1674524160">
          <w:marLeft w:val="0"/>
          <w:marRight w:val="0"/>
          <w:marTop w:val="0"/>
          <w:marBottom w:val="0"/>
          <w:divBdr>
            <w:top w:val="none" w:sz="0" w:space="0" w:color="auto"/>
            <w:left w:val="none" w:sz="0" w:space="0" w:color="auto"/>
            <w:bottom w:val="none" w:sz="0" w:space="0" w:color="auto"/>
            <w:right w:val="none" w:sz="0" w:space="0" w:color="auto"/>
          </w:divBdr>
        </w:div>
        <w:div w:id="845905385">
          <w:marLeft w:val="0"/>
          <w:marRight w:val="0"/>
          <w:marTop w:val="0"/>
          <w:marBottom w:val="0"/>
          <w:divBdr>
            <w:top w:val="none" w:sz="0" w:space="0" w:color="auto"/>
            <w:left w:val="none" w:sz="0" w:space="0" w:color="auto"/>
            <w:bottom w:val="none" w:sz="0" w:space="0" w:color="auto"/>
            <w:right w:val="none" w:sz="0" w:space="0" w:color="auto"/>
          </w:divBdr>
        </w:div>
        <w:div w:id="156193060">
          <w:marLeft w:val="0"/>
          <w:marRight w:val="0"/>
          <w:marTop w:val="0"/>
          <w:marBottom w:val="0"/>
          <w:divBdr>
            <w:top w:val="none" w:sz="0" w:space="0" w:color="auto"/>
            <w:left w:val="none" w:sz="0" w:space="0" w:color="auto"/>
            <w:bottom w:val="none" w:sz="0" w:space="0" w:color="auto"/>
            <w:right w:val="none" w:sz="0" w:space="0" w:color="auto"/>
          </w:divBdr>
        </w:div>
        <w:div w:id="2133091690">
          <w:marLeft w:val="0"/>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0"/>
          <w:marBottom w:val="0"/>
          <w:divBdr>
            <w:top w:val="none" w:sz="0" w:space="0" w:color="auto"/>
            <w:left w:val="none" w:sz="0" w:space="0" w:color="auto"/>
            <w:bottom w:val="none" w:sz="0" w:space="0" w:color="auto"/>
            <w:right w:val="none" w:sz="0" w:space="0" w:color="auto"/>
          </w:divBdr>
        </w:div>
        <w:div w:id="1247497817">
          <w:marLeft w:val="0"/>
          <w:marRight w:val="0"/>
          <w:marTop w:val="0"/>
          <w:marBottom w:val="0"/>
          <w:divBdr>
            <w:top w:val="none" w:sz="0" w:space="0" w:color="auto"/>
            <w:left w:val="none" w:sz="0" w:space="0" w:color="auto"/>
            <w:bottom w:val="none" w:sz="0" w:space="0" w:color="auto"/>
            <w:right w:val="none" w:sz="0" w:space="0" w:color="auto"/>
          </w:divBdr>
        </w:div>
        <w:div w:id="1129274984">
          <w:marLeft w:val="0"/>
          <w:marRight w:val="0"/>
          <w:marTop w:val="0"/>
          <w:marBottom w:val="0"/>
          <w:divBdr>
            <w:top w:val="none" w:sz="0" w:space="0" w:color="auto"/>
            <w:left w:val="none" w:sz="0" w:space="0" w:color="auto"/>
            <w:bottom w:val="none" w:sz="0" w:space="0" w:color="auto"/>
            <w:right w:val="none" w:sz="0" w:space="0" w:color="auto"/>
          </w:divBdr>
        </w:div>
        <w:div w:id="1683046659">
          <w:marLeft w:val="0"/>
          <w:marRight w:val="0"/>
          <w:marTop w:val="0"/>
          <w:marBottom w:val="0"/>
          <w:divBdr>
            <w:top w:val="none" w:sz="0" w:space="0" w:color="auto"/>
            <w:left w:val="none" w:sz="0" w:space="0" w:color="auto"/>
            <w:bottom w:val="none" w:sz="0" w:space="0" w:color="auto"/>
            <w:right w:val="none" w:sz="0" w:space="0" w:color="auto"/>
          </w:divBdr>
        </w:div>
        <w:div w:id="487862348">
          <w:marLeft w:val="0"/>
          <w:marRight w:val="0"/>
          <w:marTop w:val="0"/>
          <w:marBottom w:val="0"/>
          <w:divBdr>
            <w:top w:val="none" w:sz="0" w:space="0" w:color="auto"/>
            <w:left w:val="none" w:sz="0" w:space="0" w:color="auto"/>
            <w:bottom w:val="none" w:sz="0" w:space="0" w:color="auto"/>
            <w:right w:val="none" w:sz="0" w:space="0" w:color="auto"/>
          </w:divBdr>
        </w:div>
        <w:div w:id="1606811814">
          <w:marLeft w:val="0"/>
          <w:marRight w:val="0"/>
          <w:marTop w:val="0"/>
          <w:marBottom w:val="0"/>
          <w:divBdr>
            <w:top w:val="none" w:sz="0" w:space="0" w:color="auto"/>
            <w:left w:val="none" w:sz="0" w:space="0" w:color="auto"/>
            <w:bottom w:val="none" w:sz="0" w:space="0" w:color="auto"/>
            <w:right w:val="none" w:sz="0" w:space="0" w:color="auto"/>
          </w:divBdr>
        </w:div>
        <w:div w:id="1858078405">
          <w:marLeft w:val="0"/>
          <w:marRight w:val="0"/>
          <w:marTop w:val="0"/>
          <w:marBottom w:val="0"/>
          <w:divBdr>
            <w:top w:val="none" w:sz="0" w:space="0" w:color="auto"/>
            <w:left w:val="none" w:sz="0" w:space="0" w:color="auto"/>
            <w:bottom w:val="none" w:sz="0" w:space="0" w:color="auto"/>
            <w:right w:val="none" w:sz="0" w:space="0" w:color="auto"/>
          </w:divBdr>
        </w:div>
        <w:div w:id="1152675596">
          <w:marLeft w:val="0"/>
          <w:marRight w:val="0"/>
          <w:marTop w:val="0"/>
          <w:marBottom w:val="0"/>
          <w:divBdr>
            <w:top w:val="none" w:sz="0" w:space="0" w:color="auto"/>
            <w:left w:val="none" w:sz="0" w:space="0" w:color="auto"/>
            <w:bottom w:val="none" w:sz="0" w:space="0" w:color="auto"/>
            <w:right w:val="none" w:sz="0" w:space="0" w:color="auto"/>
          </w:divBdr>
        </w:div>
      </w:divsChild>
    </w:div>
    <w:div w:id="1347950068">
      <w:bodyDiv w:val="1"/>
      <w:marLeft w:val="0"/>
      <w:marRight w:val="0"/>
      <w:marTop w:val="0"/>
      <w:marBottom w:val="0"/>
      <w:divBdr>
        <w:top w:val="none" w:sz="0" w:space="0" w:color="auto"/>
        <w:left w:val="none" w:sz="0" w:space="0" w:color="auto"/>
        <w:bottom w:val="none" w:sz="0" w:space="0" w:color="auto"/>
        <w:right w:val="none" w:sz="0" w:space="0" w:color="auto"/>
      </w:divBdr>
    </w:div>
    <w:div w:id="1445660665">
      <w:bodyDiv w:val="1"/>
      <w:marLeft w:val="0"/>
      <w:marRight w:val="0"/>
      <w:marTop w:val="0"/>
      <w:marBottom w:val="0"/>
      <w:divBdr>
        <w:top w:val="none" w:sz="0" w:space="0" w:color="auto"/>
        <w:left w:val="none" w:sz="0" w:space="0" w:color="auto"/>
        <w:bottom w:val="none" w:sz="0" w:space="0" w:color="auto"/>
        <w:right w:val="none" w:sz="0" w:space="0" w:color="auto"/>
      </w:divBdr>
    </w:div>
    <w:div w:id="1487281070">
      <w:bodyDiv w:val="1"/>
      <w:marLeft w:val="0"/>
      <w:marRight w:val="0"/>
      <w:marTop w:val="0"/>
      <w:marBottom w:val="0"/>
      <w:divBdr>
        <w:top w:val="none" w:sz="0" w:space="0" w:color="auto"/>
        <w:left w:val="none" w:sz="0" w:space="0" w:color="auto"/>
        <w:bottom w:val="none" w:sz="0" w:space="0" w:color="auto"/>
        <w:right w:val="none" w:sz="0" w:space="0" w:color="auto"/>
      </w:divBdr>
      <w:divsChild>
        <w:div w:id="411388795">
          <w:marLeft w:val="0"/>
          <w:marRight w:val="0"/>
          <w:marTop w:val="0"/>
          <w:marBottom w:val="0"/>
          <w:divBdr>
            <w:top w:val="none" w:sz="0" w:space="0" w:color="auto"/>
            <w:left w:val="none" w:sz="0" w:space="0" w:color="auto"/>
            <w:bottom w:val="none" w:sz="0" w:space="0" w:color="auto"/>
            <w:right w:val="none" w:sz="0" w:space="0" w:color="auto"/>
          </w:divBdr>
        </w:div>
        <w:div w:id="2039893576">
          <w:marLeft w:val="0"/>
          <w:marRight w:val="0"/>
          <w:marTop w:val="0"/>
          <w:marBottom w:val="0"/>
          <w:divBdr>
            <w:top w:val="none" w:sz="0" w:space="0" w:color="auto"/>
            <w:left w:val="none" w:sz="0" w:space="0" w:color="auto"/>
            <w:bottom w:val="none" w:sz="0" w:space="0" w:color="auto"/>
            <w:right w:val="none" w:sz="0" w:space="0" w:color="auto"/>
          </w:divBdr>
          <w:divsChild>
            <w:div w:id="1359314205">
              <w:marLeft w:val="0"/>
              <w:marRight w:val="0"/>
              <w:marTop w:val="0"/>
              <w:marBottom w:val="0"/>
              <w:divBdr>
                <w:top w:val="none" w:sz="0" w:space="0" w:color="auto"/>
                <w:left w:val="none" w:sz="0" w:space="0" w:color="auto"/>
                <w:bottom w:val="none" w:sz="0" w:space="0" w:color="auto"/>
                <w:right w:val="none" w:sz="0" w:space="0" w:color="auto"/>
              </w:divBdr>
            </w:div>
          </w:divsChild>
        </w:div>
        <w:div w:id="929973200">
          <w:marLeft w:val="0"/>
          <w:marRight w:val="0"/>
          <w:marTop w:val="0"/>
          <w:marBottom w:val="0"/>
          <w:divBdr>
            <w:top w:val="none" w:sz="0" w:space="0" w:color="auto"/>
            <w:left w:val="none" w:sz="0" w:space="0" w:color="auto"/>
            <w:bottom w:val="none" w:sz="0" w:space="0" w:color="auto"/>
            <w:right w:val="none" w:sz="0" w:space="0" w:color="auto"/>
          </w:divBdr>
        </w:div>
        <w:div w:id="703940964">
          <w:marLeft w:val="0"/>
          <w:marRight w:val="0"/>
          <w:marTop w:val="0"/>
          <w:marBottom w:val="0"/>
          <w:divBdr>
            <w:top w:val="none" w:sz="0" w:space="0" w:color="auto"/>
            <w:left w:val="none" w:sz="0" w:space="0" w:color="auto"/>
            <w:bottom w:val="none" w:sz="0" w:space="0" w:color="auto"/>
            <w:right w:val="none" w:sz="0" w:space="0" w:color="auto"/>
          </w:divBdr>
          <w:divsChild>
            <w:div w:id="438725656">
              <w:marLeft w:val="0"/>
              <w:marRight w:val="0"/>
              <w:marTop w:val="0"/>
              <w:marBottom w:val="0"/>
              <w:divBdr>
                <w:top w:val="none" w:sz="0" w:space="0" w:color="auto"/>
                <w:left w:val="none" w:sz="0" w:space="0" w:color="auto"/>
                <w:bottom w:val="none" w:sz="0" w:space="0" w:color="auto"/>
                <w:right w:val="none" w:sz="0" w:space="0" w:color="auto"/>
              </w:divBdr>
            </w:div>
            <w:div w:id="233124825">
              <w:marLeft w:val="0"/>
              <w:marRight w:val="0"/>
              <w:marTop w:val="0"/>
              <w:marBottom w:val="0"/>
              <w:divBdr>
                <w:top w:val="none" w:sz="0" w:space="0" w:color="auto"/>
                <w:left w:val="none" w:sz="0" w:space="0" w:color="auto"/>
                <w:bottom w:val="none" w:sz="0" w:space="0" w:color="auto"/>
                <w:right w:val="none" w:sz="0" w:space="0" w:color="auto"/>
              </w:divBdr>
            </w:div>
          </w:divsChild>
        </w:div>
        <w:div w:id="1216502563">
          <w:marLeft w:val="0"/>
          <w:marRight w:val="0"/>
          <w:marTop w:val="0"/>
          <w:marBottom w:val="0"/>
          <w:divBdr>
            <w:top w:val="none" w:sz="0" w:space="0" w:color="auto"/>
            <w:left w:val="none" w:sz="0" w:space="0" w:color="auto"/>
            <w:bottom w:val="none" w:sz="0" w:space="0" w:color="auto"/>
            <w:right w:val="none" w:sz="0" w:space="0" w:color="auto"/>
          </w:divBdr>
          <w:divsChild>
            <w:div w:id="1667514151">
              <w:marLeft w:val="0"/>
              <w:marRight w:val="0"/>
              <w:marTop w:val="0"/>
              <w:marBottom w:val="0"/>
              <w:divBdr>
                <w:top w:val="none" w:sz="0" w:space="0" w:color="auto"/>
                <w:left w:val="none" w:sz="0" w:space="0" w:color="auto"/>
                <w:bottom w:val="none" w:sz="0" w:space="0" w:color="auto"/>
                <w:right w:val="none" w:sz="0" w:space="0" w:color="auto"/>
              </w:divBdr>
              <w:divsChild>
                <w:div w:id="1296524841">
                  <w:marLeft w:val="0"/>
                  <w:marRight w:val="0"/>
                  <w:marTop w:val="0"/>
                  <w:marBottom w:val="0"/>
                  <w:divBdr>
                    <w:top w:val="none" w:sz="0" w:space="0" w:color="auto"/>
                    <w:left w:val="none" w:sz="0" w:space="0" w:color="auto"/>
                    <w:bottom w:val="none" w:sz="0" w:space="0" w:color="auto"/>
                    <w:right w:val="none" w:sz="0" w:space="0" w:color="auto"/>
                  </w:divBdr>
                  <w:divsChild>
                    <w:div w:id="699748083">
                      <w:marLeft w:val="0"/>
                      <w:marRight w:val="0"/>
                      <w:marTop w:val="0"/>
                      <w:marBottom w:val="0"/>
                      <w:divBdr>
                        <w:top w:val="none" w:sz="0" w:space="0" w:color="auto"/>
                        <w:left w:val="none" w:sz="0" w:space="0" w:color="auto"/>
                        <w:bottom w:val="none" w:sz="0" w:space="0" w:color="auto"/>
                        <w:right w:val="none" w:sz="0" w:space="0" w:color="auto"/>
                      </w:divBdr>
                      <w:divsChild>
                        <w:div w:id="1269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5525">
              <w:marLeft w:val="0"/>
              <w:marRight w:val="0"/>
              <w:marTop w:val="0"/>
              <w:marBottom w:val="0"/>
              <w:divBdr>
                <w:top w:val="none" w:sz="0" w:space="0" w:color="auto"/>
                <w:left w:val="none" w:sz="0" w:space="0" w:color="auto"/>
                <w:bottom w:val="none" w:sz="0" w:space="0" w:color="auto"/>
                <w:right w:val="none" w:sz="0" w:space="0" w:color="auto"/>
              </w:divBdr>
            </w:div>
            <w:div w:id="2044861360">
              <w:marLeft w:val="0"/>
              <w:marRight w:val="0"/>
              <w:marTop w:val="0"/>
              <w:marBottom w:val="0"/>
              <w:divBdr>
                <w:top w:val="none" w:sz="0" w:space="0" w:color="auto"/>
                <w:left w:val="none" w:sz="0" w:space="0" w:color="auto"/>
                <w:bottom w:val="none" w:sz="0" w:space="0" w:color="auto"/>
                <w:right w:val="none" w:sz="0" w:space="0" w:color="auto"/>
              </w:divBdr>
            </w:div>
          </w:divsChild>
        </w:div>
        <w:div w:id="613220668">
          <w:marLeft w:val="0"/>
          <w:marRight w:val="0"/>
          <w:marTop w:val="0"/>
          <w:marBottom w:val="0"/>
          <w:divBdr>
            <w:top w:val="none" w:sz="0" w:space="0" w:color="auto"/>
            <w:left w:val="none" w:sz="0" w:space="0" w:color="auto"/>
            <w:bottom w:val="none" w:sz="0" w:space="0" w:color="auto"/>
            <w:right w:val="none" w:sz="0" w:space="0" w:color="auto"/>
          </w:divBdr>
          <w:divsChild>
            <w:div w:id="937834264">
              <w:marLeft w:val="0"/>
              <w:marRight w:val="0"/>
              <w:marTop w:val="0"/>
              <w:marBottom w:val="0"/>
              <w:divBdr>
                <w:top w:val="none" w:sz="0" w:space="0" w:color="auto"/>
                <w:left w:val="none" w:sz="0" w:space="0" w:color="auto"/>
                <w:bottom w:val="none" w:sz="0" w:space="0" w:color="auto"/>
                <w:right w:val="none" w:sz="0" w:space="0" w:color="auto"/>
              </w:divBdr>
              <w:divsChild>
                <w:div w:id="556362642">
                  <w:marLeft w:val="0"/>
                  <w:marRight w:val="0"/>
                  <w:marTop w:val="0"/>
                  <w:marBottom w:val="0"/>
                  <w:divBdr>
                    <w:top w:val="none" w:sz="0" w:space="0" w:color="auto"/>
                    <w:left w:val="none" w:sz="0" w:space="0" w:color="auto"/>
                    <w:bottom w:val="none" w:sz="0" w:space="0" w:color="auto"/>
                    <w:right w:val="none" w:sz="0" w:space="0" w:color="auto"/>
                  </w:divBdr>
                  <w:divsChild>
                    <w:div w:id="201527578">
                      <w:marLeft w:val="0"/>
                      <w:marRight w:val="0"/>
                      <w:marTop w:val="0"/>
                      <w:marBottom w:val="0"/>
                      <w:divBdr>
                        <w:top w:val="none" w:sz="0" w:space="0" w:color="auto"/>
                        <w:left w:val="none" w:sz="0" w:space="0" w:color="auto"/>
                        <w:bottom w:val="none" w:sz="0" w:space="0" w:color="auto"/>
                        <w:right w:val="none" w:sz="0" w:space="0" w:color="auto"/>
                      </w:divBdr>
                      <w:divsChild>
                        <w:div w:id="796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674">
                  <w:marLeft w:val="0"/>
                  <w:marRight w:val="0"/>
                  <w:marTop w:val="0"/>
                  <w:marBottom w:val="0"/>
                  <w:divBdr>
                    <w:top w:val="none" w:sz="0" w:space="0" w:color="auto"/>
                    <w:left w:val="none" w:sz="0" w:space="0" w:color="auto"/>
                    <w:bottom w:val="none" w:sz="0" w:space="0" w:color="auto"/>
                    <w:right w:val="none" w:sz="0" w:space="0" w:color="auto"/>
                  </w:divBdr>
                </w:div>
                <w:div w:id="357901429">
                  <w:marLeft w:val="0"/>
                  <w:marRight w:val="0"/>
                  <w:marTop w:val="0"/>
                  <w:marBottom w:val="0"/>
                  <w:divBdr>
                    <w:top w:val="none" w:sz="0" w:space="0" w:color="auto"/>
                    <w:left w:val="none" w:sz="0" w:space="0" w:color="auto"/>
                    <w:bottom w:val="none" w:sz="0" w:space="0" w:color="auto"/>
                    <w:right w:val="none" w:sz="0" w:space="0" w:color="auto"/>
                  </w:divBdr>
                  <w:divsChild>
                    <w:div w:id="6270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3938">
      <w:bodyDiv w:val="1"/>
      <w:marLeft w:val="0"/>
      <w:marRight w:val="0"/>
      <w:marTop w:val="0"/>
      <w:marBottom w:val="0"/>
      <w:divBdr>
        <w:top w:val="none" w:sz="0" w:space="0" w:color="auto"/>
        <w:left w:val="none" w:sz="0" w:space="0" w:color="auto"/>
        <w:bottom w:val="none" w:sz="0" w:space="0" w:color="auto"/>
        <w:right w:val="none" w:sz="0" w:space="0" w:color="auto"/>
      </w:divBdr>
      <w:divsChild>
        <w:div w:id="652876443">
          <w:marLeft w:val="0"/>
          <w:marRight w:val="0"/>
          <w:marTop w:val="0"/>
          <w:marBottom w:val="0"/>
          <w:divBdr>
            <w:top w:val="none" w:sz="0" w:space="0" w:color="auto"/>
            <w:left w:val="none" w:sz="0" w:space="0" w:color="auto"/>
            <w:bottom w:val="none" w:sz="0" w:space="0" w:color="auto"/>
            <w:right w:val="none" w:sz="0" w:space="0" w:color="auto"/>
          </w:divBdr>
        </w:div>
        <w:div w:id="1109087458">
          <w:marLeft w:val="0"/>
          <w:marRight w:val="0"/>
          <w:marTop w:val="0"/>
          <w:marBottom w:val="0"/>
          <w:divBdr>
            <w:top w:val="none" w:sz="0" w:space="0" w:color="auto"/>
            <w:left w:val="none" w:sz="0" w:space="0" w:color="auto"/>
            <w:bottom w:val="none" w:sz="0" w:space="0" w:color="auto"/>
            <w:right w:val="none" w:sz="0" w:space="0" w:color="auto"/>
          </w:divBdr>
        </w:div>
        <w:div w:id="2010208701">
          <w:marLeft w:val="0"/>
          <w:marRight w:val="0"/>
          <w:marTop w:val="0"/>
          <w:marBottom w:val="0"/>
          <w:divBdr>
            <w:top w:val="none" w:sz="0" w:space="0" w:color="auto"/>
            <w:left w:val="none" w:sz="0" w:space="0" w:color="auto"/>
            <w:bottom w:val="none" w:sz="0" w:space="0" w:color="auto"/>
            <w:right w:val="none" w:sz="0" w:space="0" w:color="auto"/>
          </w:divBdr>
        </w:div>
        <w:div w:id="1092553858">
          <w:marLeft w:val="0"/>
          <w:marRight w:val="0"/>
          <w:marTop w:val="0"/>
          <w:marBottom w:val="0"/>
          <w:divBdr>
            <w:top w:val="none" w:sz="0" w:space="0" w:color="auto"/>
            <w:left w:val="none" w:sz="0" w:space="0" w:color="auto"/>
            <w:bottom w:val="none" w:sz="0" w:space="0" w:color="auto"/>
            <w:right w:val="none" w:sz="0" w:space="0" w:color="auto"/>
          </w:divBdr>
        </w:div>
      </w:divsChild>
    </w:div>
    <w:div w:id="1732539288">
      <w:bodyDiv w:val="1"/>
      <w:marLeft w:val="0"/>
      <w:marRight w:val="0"/>
      <w:marTop w:val="0"/>
      <w:marBottom w:val="0"/>
      <w:divBdr>
        <w:top w:val="none" w:sz="0" w:space="0" w:color="auto"/>
        <w:left w:val="none" w:sz="0" w:space="0" w:color="auto"/>
        <w:bottom w:val="none" w:sz="0" w:space="0" w:color="auto"/>
        <w:right w:val="none" w:sz="0" w:space="0" w:color="auto"/>
      </w:divBdr>
      <w:divsChild>
        <w:div w:id="1035472115">
          <w:marLeft w:val="0"/>
          <w:marRight w:val="0"/>
          <w:marTop w:val="0"/>
          <w:marBottom w:val="0"/>
          <w:divBdr>
            <w:top w:val="none" w:sz="0" w:space="0" w:color="auto"/>
            <w:left w:val="none" w:sz="0" w:space="0" w:color="auto"/>
            <w:bottom w:val="none" w:sz="0" w:space="0" w:color="auto"/>
            <w:right w:val="none" w:sz="0" w:space="0" w:color="auto"/>
          </w:divBdr>
        </w:div>
        <w:div w:id="131467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D718-45AA-7C47-A044-34272A1C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3348</Words>
  <Characters>19086</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Ignacio Grana Fernández</dc:creator>
  <cp:lastModifiedBy>Microsoft Office User</cp:lastModifiedBy>
  <cp:revision>3</cp:revision>
  <cp:lastPrinted>2017-01-31T17:00:00Z</cp:lastPrinted>
  <dcterms:created xsi:type="dcterms:W3CDTF">2020-07-29T15:15:00Z</dcterms:created>
  <dcterms:modified xsi:type="dcterms:W3CDTF">2020-07-29T15:17:00Z</dcterms:modified>
</cp:coreProperties>
</file>