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B1F8" w14:textId="007E001A" w:rsidR="00040F02" w:rsidRDefault="00040F02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</w:t>
      </w:r>
      <w:r w:rsidR="009A77C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mira hacia </w:t>
      </w:r>
      <w:r w:rsidR="00C14657">
        <w:rPr>
          <w:rFonts w:ascii="Arial" w:eastAsia="MS Mincho" w:hAnsi="Arial" w:cs="Arial"/>
          <w:color w:val="00837A"/>
          <w:sz w:val="36"/>
          <w:szCs w:val="36"/>
          <w:lang w:eastAsia="en-GB"/>
        </w:rPr>
        <w:t>América</w:t>
      </w:r>
      <w:r w:rsidR="00823843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con una exposición de obra gráfica de </w:t>
      </w:r>
      <w:r w:rsidR="00C14657">
        <w:rPr>
          <w:rFonts w:ascii="Arial" w:eastAsia="MS Mincho" w:hAnsi="Arial" w:cs="Arial"/>
          <w:color w:val="00837A"/>
          <w:sz w:val="36"/>
          <w:szCs w:val="36"/>
          <w:lang w:eastAsia="en-GB"/>
        </w:rPr>
        <w:t>medio centenar de artistas de 14 países</w:t>
      </w:r>
    </w:p>
    <w:p w14:paraId="27E08558" w14:textId="77777777" w:rsidR="00CF327A" w:rsidRDefault="00CF327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E71213E" w14:textId="7F0557E2" w:rsidR="00C92A2C" w:rsidRDefault="00C92A2C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1E5EE30" w14:textId="55A7D347" w:rsidR="00340B20" w:rsidRDefault="00340B2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Sala de Exposiciones del Edificio Histórico acoge entre el 12 de diciembre y el 21 de enero </w:t>
      </w:r>
      <w:r w:rsidR="003C43C0">
        <w:rPr>
          <w:rFonts w:ascii="Arial" w:hAnsi="Arial" w:cs="Arial"/>
          <w:b/>
          <w:bCs/>
          <w:sz w:val="24"/>
          <w:szCs w:val="24"/>
        </w:rPr>
        <w:t>una nueva edición</w:t>
      </w:r>
      <w:r>
        <w:rPr>
          <w:rFonts w:ascii="Arial" w:hAnsi="Arial" w:cs="Arial"/>
          <w:b/>
          <w:bCs/>
          <w:sz w:val="24"/>
          <w:szCs w:val="24"/>
        </w:rPr>
        <w:t xml:space="preserve"> de Amalgama Gráfica Internacional Contemporánea</w:t>
      </w:r>
    </w:p>
    <w:p w14:paraId="4266D05E" w14:textId="77777777" w:rsidR="00A83CD0" w:rsidRDefault="00A83C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B54DA63" w14:textId="3CE038AC" w:rsidR="00A83CD0" w:rsidRDefault="003C43C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 sext</w:t>
      </w:r>
      <w:r w:rsidR="00555834">
        <w:rPr>
          <w:rFonts w:ascii="Arial" w:hAnsi="Arial" w:cs="Arial"/>
          <w:b/>
          <w:bCs/>
          <w:sz w:val="24"/>
          <w:szCs w:val="24"/>
        </w:rPr>
        <w:t xml:space="preserve">a convocatoria </w:t>
      </w:r>
      <w:r w:rsidR="00B71F39">
        <w:rPr>
          <w:rFonts w:ascii="Arial" w:hAnsi="Arial" w:cs="Arial"/>
          <w:b/>
          <w:bCs/>
          <w:sz w:val="24"/>
          <w:szCs w:val="24"/>
        </w:rPr>
        <w:t xml:space="preserve">reúne una </w:t>
      </w:r>
      <w:r w:rsidR="00274B14">
        <w:rPr>
          <w:rFonts w:ascii="Arial" w:hAnsi="Arial" w:cs="Arial"/>
          <w:b/>
          <w:bCs/>
          <w:sz w:val="24"/>
          <w:szCs w:val="24"/>
        </w:rPr>
        <w:t xml:space="preserve">pequeña </w:t>
      </w:r>
      <w:r w:rsidR="00B71F39">
        <w:rPr>
          <w:rFonts w:ascii="Arial" w:hAnsi="Arial" w:cs="Arial"/>
          <w:b/>
          <w:bCs/>
          <w:sz w:val="24"/>
          <w:szCs w:val="24"/>
        </w:rPr>
        <w:t xml:space="preserve">carpeta de estampas </w:t>
      </w:r>
      <w:r w:rsidR="004E7DB6">
        <w:rPr>
          <w:rFonts w:ascii="Arial" w:hAnsi="Arial" w:cs="Arial"/>
          <w:b/>
          <w:bCs/>
          <w:sz w:val="24"/>
          <w:szCs w:val="24"/>
        </w:rPr>
        <w:t xml:space="preserve">de un continente con gran tradición </w:t>
      </w:r>
      <w:r w:rsidR="00F53162">
        <w:rPr>
          <w:rFonts w:ascii="Arial" w:hAnsi="Arial" w:cs="Arial"/>
          <w:b/>
          <w:bCs/>
          <w:sz w:val="24"/>
          <w:szCs w:val="24"/>
        </w:rPr>
        <w:t>en el arte del grabado</w:t>
      </w:r>
    </w:p>
    <w:p w14:paraId="4E1D9E2A" w14:textId="77777777" w:rsidR="00F53162" w:rsidRDefault="00F53162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E69EFB5" w14:textId="3D6A5F61" w:rsidR="00F53162" w:rsidRDefault="00F53162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muestra será inaugurada esta tarde, a las 19:00 horas, con la presencia de María Pilar García Cueto</w:t>
      </w:r>
      <w:r w:rsidR="0095475F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 vicerrectora de Extensión Universitaria y Proyección Cultural, y de Fermín Santo</w:t>
      </w:r>
      <w:r w:rsidR="00C0339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 promotor de la iniciativa</w:t>
      </w:r>
    </w:p>
    <w:p w14:paraId="07024077" w14:textId="77777777" w:rsidR="00340B20" w:rsidRDefault="00340B2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5994EC3" w14:textId="77777777" w:rsidR="00340B20" w:rsidRPr="003807BA" w:rsidRDefault="00340B2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46F5ACE" w14:textId="77777777" w:rsidR="00A21D9B" w:rsidRDefault="00A21D9B" w:rsidP="007A5CD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57A344FD" w14:textId="5EFED17F" w:rsidR="007D09CD" w:rsidRDefault="005D4F46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4A3E70">
        <w:rPr>
          <w:rFonts w:ascii="Arial" w:hAnsi="Arial" w:cs="Arial"/>
          <w:b/>
          <w:szCs w:val="22"/>
        </w:rPr>
        <w:t>Oviedo/</w:t>
      </w:r>
      <w:proofErr w:type="spellStart"/>
      <w:r w:rsidRPr="004A3E70">
        <w:rPr>
          <w:rFonts w:ascii="Arial" w:hAnsi="Arial" w:cs="Arial"/>
          <w:b/>
          <w:szCs w:val="22"/>
        </w:rPr>
        <w:t>Uviéu</w:t>
      </w:r>
      <w:proofErr w:type="spellEnd"/>
      <w:r w:rsidRPr="004A3E70">
        <w:rPr>
          <w:rFonts w:ascii="Arial" w:hAnsi="Arial" w:cs="Arial"/>
          <w:b/>
          <w:szCs w:val="22"/>
        </w:rPr>
        <w:t xml:space="preserve">, </w:t>
      </w:r>
      <w:r w:rsidR="00C81FFC">
        <w:rPr>
          <w:rFonts w:ascii="Arial" w:hAnsi="Arial" w:cs="Arial"/>
          <w:b/>
          <w:szCs w:val="22"/>
        </w:rPr>
        <w:t>12</w:t>
      </w:r>
      <w:r w:rsidR="00CF3026">
        <w:rPr>
          <w:rFonts w:ascii="Arial" w:hAnsi="Arial" w:cs="Arial"/>
          <w:b/>
          <w:szCs w:val="22"/>
        </w:rPr>
        <w:t xml:space="preserve"> de diciembre</w:t>
      </w:r>
      <w:r w:rsidR="007A609A" w:rsidRPr="004A3E70">
        <w:rPr>
          <w:rFonts w:ascii="Arial" w:hAnsi="Arial" w:cs="Arial"/>
          <w:b/>
          <w:szCs w:val="22"/>
        </w:rPr>
        <w:t xml:space="preserve"> </w:t>
      </w:r>
      <w:r w:rsidRPr="004A3E70">
        <w:rPr>
          <w:rFonts w:ascii="Arial" w:hAnsi="Arial" w:cs="Arial"/>
          <w:b/>
          <w:szCs w:val="22"/>
        </w:rPr>
        <w:t xml:space="preserve">de </w:t>
      </w:r>
      <w:r w:rsidR="00991C6A" w:rsidRPr="004A3E70">
        <w:rPr>
          <w:rFonts w:ascii="Arial" w:hAnsi="Arial" w:cs="Arial"/>
          <w:b/>
          <w:szCs w:val="22"/>
        </w:rPr>
        <w:t>202</w:t>
      </w:r>
      <w:r w:rsidR="00FB2A39">
        <w:rPr>
          <w:rFonts w:ascii="Arial" w:hAnsi="Arial" w:cs="Arial"/>
          <w:b/>
          <w:szCs w:val="22"/>
        </w:rPr>
        <w:t>3</w:t>
      </w:r>
      <w:r w:rsidRPr="004A3E70">
        <w:rPr>
          <w:rFonts w:ascii="Arial" w:hAnsi="Arial" w:cs="Arial"/>
          <w:szCs w:val="22"/>
        </w:rPr>
        <w:t xml:space="preserve">. </w:t>
      </w:r>
      <w:r w:rsidR="00435127">
        <w:rPr>
          <w:rFonts w:ascii="Arial" w:hAnsi="Arial" w:cs="Arial"/>
          <w:szCs w:val="22"/>
        </w:rPr>
        <w:t xml:space="preserve">La Universidad de Oviedo </w:t>
      </w:r>
      <w:r w:rsidR="00ED2549">
        <w:rPr>
          <w:rFonts w:ascii="Arial" w:hAnsi="Arial" w:cs="Arial"/>
          <w:szCs w:val="22"/>
        </w:rPr>
        <w:t xml:space="preserve">vuelve la mirada hacia América con una exposición de la obra gráfica de medio centenar de </w:t>
      </w:r>
      <w:proofErr w:type="spellStart"/>
      <w:r w:rsidR="00ED2549">
        <w:rPr>
          <w:rFonts w:ascii="Arial" w:hAnsi="Arial" w:cs="Arial"/>
          <w:szCs w:val="22"/>
        </w:rPr>
        <w:t>grab</w:t>
      </w:r>
      <w:r w:rsidR="00A87528">
        <w:rPr>
          <w:rFonts w:ascii="Arial" w:hAnsi="Arial" w:cs="Arial"/>
          <w:szCs w:val="22"/>
        </w:rPr>
        <w:t>adistas</w:t>
      </w:r>
      <w:proofErr w:type="spellEnd"/>
      <w:r w:rsidR="00A87528">
        <w:rPr>
          <w:rFonts w:ascii="Arial" w:hAnsi="Arial" w:cs="Arial"/>
          <w:szCs w:val="22"/>
        </w:rPr>
        <w:t xml:space="preserve"> de 14 países del continente. La </w:t>
      </w:r>
      <w:r w:rsidR="00EC0714">
        <w:rPr>
          <w:rFonts w:ascii="Arial" w:hAnsi="Arial" w:cs="Arial"/>
          <w:szCs w:val="22"/>
        </w:rPr>
        <w:t xml:space="preserve">sexta edición de </w:t>
      </w:r>
      <w:r w:rsidR="00B034D3">
        <w:rPr>
          <w:rFonts w:ascii="Arial" w:hAnsi="Arial" w:cs="Arial"/>
          <w:szCs w:val="22"/>
        </w:rPr>
        <w:t xml:space="preserve">Amalgama Gráfica Internacional Contemporánea podrá visitarse entre el 12 de diciembre y el 21 de enero </w:t>
      </w:r>
      <w:r w:rsidR="00075F2F">
        <w:rPr>
          <w:rFonts w:ascii="Arial" w:hAnsi="Arial" w:cs="Arial"/>
          <w:szCs w:val="22"/>
        </w:rPr>
        <w:t>en la Sala de Exposiciones del Edificio Histórico de la universidad asturiana.</w:t>
      </w:r>
      <w:r w:rsidR="008C61AE">
        <w:rPr>
          <w:rFonts w:ascii="Arial" w:hAnsi="Arial" w:cs="Arial"/>
          <w:szCs w:val="22"/>
        </w:rPr>
        <w:t xml:space="preserve"> La </w:t>
      </w:r>
      <w:r w:rsidR="00094D5B">
        <w:rPr>
          <w:rFonts w:ascii="Arial" w:hAnsi="Arial" w:cs="Arial"/>
          <w:szCs w:val="22"/>
        </w:rPr>
        <w:t xml:space="preserve">muestra será inaugurada esta tarde, a las 19:00 horas, por María Pilar García Cuetos, vicerrectora de Extensión Universitaria y Proyección Cultural, y </w:t>
      </w:r>
      <w:r w:rsidR="00200C21">
        <w:rPr>
          <w:rFonts w:ascii="Arial" w:hAnsi="Arial" w:cs="Arial"/>
          <w:szCs w:val="22"/>
        </w:rPr>
        <w:t xml:space="preserve">Fermín Santos, promotor de la iniciativa y director de Ediciones Patanegra. </w:t>
      </w:r>
    </w:p>
    <w:p w14:paraId="56472198" w14:textId="77777777" w:rsidR="00200C21" w:rsidRDefault="00200C21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869E026" w14:textId="11052955" w:rsidR="004558A3" w:rsidRPr="004558A3" w:rsidRDefault="0008643F" w:rsidP="004558A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García Cuetos destaca que esta nueva edición de </w:t>
      </w:r>
      <w:r w:rsidR="009314AF">
        <w:rPr>
          <w:rFonts w:ascii="Arial" w:hAnsi="Arial" w:cs="Arial"/>
          <w:szCs w:val="22"/>
        </w:rPr>
        <w:t xml:space="preserve">Amalgama se ha concebido para </w:t>
      </w:r>
      <w:r w:rsidR="004558A3" w:rsidRPr="004558A3">
        <w:rPr>
          <w:rFonts w:ascii="Arial" w:hAnsi="Arial" w:cs="Arial"/>
          <w:szCs w:val="22"/>
        </w:rPr>
        <w:t xml:space="preserve">reunir una parte de la </w:t>
      </w:r>
      <w:r w:rsidR="009314AF">
        <w:rPr>
          <w:rFonts w:ascii="Arial" w:hAnsi="Arial" w:cs="Arial"/>
          <w:szCs w:val="22"/>
        </w:rPr>
        <w:t>“</w:t>
      </w:r>
      <w:r w:rsidR="004558A3" w:rsidRPr="004558A3">
        <w:rPr>
          <w:rFonts w:ascii="Arial" w:hAnsi="Arial" w:cs="Arial"/>
          <w:szCs w:val="22"/>
        </w:rPr>
        <w:t>rica y diversa producción</w:t>
      </w:r>
      <w:r w:rsidR="009314AF">
        <w:rPr>
          <w:rFonts w:ascii="Arial" w:hAnsi="Arial" w:cs="Arial"/>
          <w:szCs w:val="22"/>
        </w:rPr>
        <w:t>”</w:t>
      </w:r>
      <w:r w:rsidR="004558A3" w:rsidRPr="004558A3">
        <w:rPr>
          <w:rFonts w:ascii="Arial" w:hAnsi="Arial" w:cs="Arial"/>
          <w:szCs w:val="22"/>
        </w:rPr>
        <w:t xml:space="preserve"> de la obra gráfica del continente americano. </w:t>
      </w:r>
      <w:r w:rsidR="0096028E">
        <w:rPr>
          <w:rFonts w:ascii="Arial" w:hAnsi="Arial" w:cs="Arial"/>
          <w:szCs w:val="22"/>
        </w:rPr>
        <w:t xml:space="preserve">La vicerrectora subraya que </w:t>
      </w:r>
      <w:r w:rsidR="00A83563">
        <w:rPr>
          <w:rFonts w:ascii="Arial" w:hAnsi="Arial" w:cs="Arial"/>
          <w:szCs w:val="22"/>
        </w:rPr>
        <w:t xml:space="preserve">Amalgama, consolidada ya como un “espacio de encuentro de artistas grabadores vivos”, </w:t>
      </w:r>
      <w:r w:rsidR="008464DD">
        <w:rPr>
          <w:rFonts w:ascii="Arial" w:hAnsi="Arial" w:cs="Arial"/>
          <w:szCs w:val="22"/>
        </w:rPr>
        <w:t>reúne, en esta ocasión, en el Edificio Histórico</w:t>
      </w:r>
      <w:r w:rsidR="009A1435">
        <w:rPr>
          <w:rFonts w:ascii="Arial" w:hAnsi="Arial" w:cs="Arial"/>
          <w:szCs w:val="22"/>
        </w:rPr>
        <w:t xml:space="preserve">, a un puñado de creadores que </w:t>
      </w:r>
      <w:r w:rsidR="004558A3" w:rsidRPr="004558A3">
        <w:rPr>
          <w:rFonts w:ascii="Arial" w:hAnsi="Arial" w:cs="Arial"/>
          <w:szCs w:val="22"/>
        </w:rPr>
        <w:t xml:space="preserve">sintetizan en su diversidad el cosmos de los diferentes procesos gráficos conocidos y tienen en común su vinculación a España, por diferentes circunstancias y motivos. </w:t>
      </w:r>
      <w:r w:rsidR="00F62F57">
        <w:rPr>
          <w:rFonts w:ascii="Arial" w:hAnsi="Arial" w:cs="Arial"/>
          <w:szCs w:val="22"/>
        </w:rPr>
        <w:t>“</w:t>
      </w:r>
      <w:r w:rsidR="004558A3" w:rsidRPr="004558A3">
        <w:rPr>
          <w:rFonts w:ascii="Arial" w:hAnsi="Arial" w:cs="Arial"/>
          <w:szCs w:val="22"/>
        </w:rPr>
        <w:t>En e</w:t>
      </w:r>
      <w:r w:rsidR="00F62F57">
        <w:rPr>
          <w:rFonts w:ascii="Arial" w:hAnsi="Arial" w:cs="Arial"/>
          <w:szCs w:val="22"/>
        </w:rPr>
        <w:t>sta muestra</w:t>
      </w:r>
      <w:r w:rsidR="004558A3" w:rsidRPr="004558A3">
        <w:rPr>
          <w:rFonts w:ascii="Arial" w:hAnsi="Arial" w:cs="Arial"/>
          <w:szCs w:val="22"/>
        </w:rPr>
        <w:t xml:space="preserve">, </w:t>
      </w:r>
      <w:proofErr w:type="gramStart"/>
      <w:r w:rsidR="004558A3" w:rsidRPr="004558A3">
        <w:rPr>
          <w:rFonts w:ascii="Arial" w:hAnsi="Arial" w:cs="Arial"/>
          <w:szCs w:val="22"/>
        </w:rPr>
        <w:t>creadores y creadoras</w:t>
      </w:r>
      <w:proofErr w:type="gramEnd"/>
      <w:r w:rsidR="004558A3" w:rsidRPr="004558A3">
        <w:rPr>
          <w:rFonts w:ascii="Arial" w:hAnsi="Arial" w:cs="Arial"/>
          <w:szCs w:val="22"/>
        </w:rPr>
        <w:t xml:space="preserve"> nos acercan a sus cosmovisiones, a sus propuestas y a sus búsquedas. Esa diversidad, esa riqueza de perspectivas, técnicas y plasmaciones, constituye el atractivo de Amalgama</w:t>
      </w:r>
      <w:r w:rsidR="00F62F57">
        <w:rPr>
          <w:rFonts w:ascii="Arial" w:hAnsi="Arial" w:cs="Arial"/>
          <w:szCs w:val="22"/>
        </w:rPr>
        <w:t>”, añade la vicerrectora</w:t>
      </w:r>
      <w:r w:rsidR="004558A3" w:rsidRPr="004558A3">
        <w:rPr>
          <w:rFonts w:ascii="Arial" w:hAnsi="Arial" w:cs="Arial"/>
          <w:szCs w:val="22"/>
        </w:rPr>
        <w:t xml:space="preserve">. </w:t>
      </w:r>
    </w:p>
    <w:p w14:paraId="70C90A23" w14:textId="77777777" w:rsidR="004558A3" w:rsidRPr="004558A3" w:rsidRDefault="004558A3" w:rsidP="004558A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B96D5FA" w14:textId="694B6BEB" w:rsidR="004558A3" w:rsidRPr="004558A3" w:rsidRDefault="004558A3" w:rsidP="004558A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4558A3">
        <w:rPr>
          <w:rFonts w:ascii="Arial" w:hAnsi="Arial" w:cs="Arial"/>
          <w:szCs w:val="22"/>
        </w:rPr>
        <w:lastRenderedPageBreak/>
        <w:t>La selección de Fermín Santos nos regala</w:t>
      </w:r>
      <w:r w:rsidR="00401E8B">
        <w:rPr>
          <w:rFonts w:ascii="Arial" w:hAnsi="Arial" w:cs="Arial"/>
          <w:szCs w:val="22"/>
        </w:rPr>
        <w:t>, a juicio de García Cuetos, “</w:t>
      </w:r>
      <w:r w:rsidRPr="004558A3">
        <w:rPr>
          <w:rFonts w:ascii="Arial" w:hAnsi="Arial" w:cs="Arial"/>
          <w:szCs w:val="22"/>
        </w:rPr>
        <w:t>un discurso expositivo que mantiene una corriente de fondo, un hilo conductor que nos conduce desde la escala de grises al color vibrante, de lo onírico a lo simbólico y reivindicativo, sin dejar de lado la herencia de las culturas diversas que han cimentado la actual amalgama que es, también, el continente americano y la preocupación por la interacción con Europa y con la encrucijada común de la Humanidad</w:t>
      </w:r>
      <w:r w:rsidR="00342B0F">
        <w:rPr>
          <w:rFonts w:ascii="Arial" w:hAnsi="Arial" w:cs="Arial"/>
          <w:szCs w:val="22"/>
        </w:rPr>
        <w:t>”</w:t>
      </w:r>
      <w:r w:rsidRPr="004558A3">
        <w:rPr>
          <w:rFonts w:ascii="Arial" w:hAnsi="Arial" w:cs="Arial"/>
          <w:szCs w:val="22"/>
        </w:rPr>
        <w:t>.</w:t>
      </w:r>
    </w:p>
    <w:p w14:paraId="149BBC01" w14:textId="77777777" w:rsidR="004558A3" w:rsidRPr="004558A3" w:rsidRDefault="004558A3" w:rsidP="004558A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CD72C53" w14:textId="4EA9675F" w:rsidR="00DC2F9B" w:rsidRDefault="004558A3" w:rsidP="004558A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4558A3">
        <w:rPr>
          <w:rFonts w:ascii="Arial" w:hAnsi="Arial" w:cs="Arial"/>
          <w:szCs w:val="22"/>
        </w:rPr>
        <w:t xml:space="preserve">En un tiempo convulso en el que la crispación y la polarización parecen imponerse, </w:t>
      </w:r>
      <w:r w:rsidR="00287C6D">
        <w:rPr>
          <w:rFonts w:ascii="Arial" w:hAnsi="Arial" w:cs="Arial"/>
          <w:szCs w:val="22"/>
        </w:rPr>
        <w:t>“</w:t>
      </w:r>
      <w:r w:rsidRPr="004558A3">
        <w:rPr>
          <w:rFonts w:ascii="Arial" w:hAnsi="Arial" w:cs="Arial"/>
          <w:szCs w:val="22"/>
        </w:rPr>
        <w:t>Amalgama nos devuelve al diálogo, a la concordia y a la reflexión sobre nuestro mundo, sobre nuestras creencias y sobre los retos de nuestro futuro, sobre las esperanzas y las decepciones</w:t>
      </w:r>
      <w:r w:rsidR="00287C6D">
        <w:rPr>
          <w:rFonts w:ascii="Arial" w:hAnsi="Arial" w:cs="Arial"/>
          <w:szCs w:val="22"/>
        </w:rPr>
        <w:t>”, indica la responsable de Extensión Universitaria y Proyección Cultural. “</w:t>
      </w:r>
      <w:r w:rsidRPr="004558A3">
        <w:rPr>
          <w:rFonts w:ascii="Arial" w:hAnsi="Arial" w:cs="Arial"/>
          <w:szCs w:val="22"/>
        </w:rPr>
        <w:t>Nos acercamos, pues, a una exposición que nos muestra la pujante, diversa y siempre sugerente y atractiva riqueza del grabado, que Fermín Santos ha sabido compilar en esta hermosa Amalgama</w:t>
      </w:r>
      <w:r w:rsidR="00250407">
        <w:rPr>
          <w:rFonts w:ascii="Arial" w:hAnsi="Arial" w:cs="Arial"/>
          <w:szCs w:val="22"/>
        </w:rPr>
        <w:t>”, apunta.</w:t>
      </w:r>
    </w:p>
    <w:p w14:paraId="2A88DD38" w14:textId="77777777" w:rsidR="00DC2F9B" w:rsidRDefault="00DC2F9B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44B38A5" w14:textId="1DCDC1FF" w:rsidR="00DC2F9B" w:rsidRDefault="00C0339B" w:rsidP="00DC2F9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Fermín Santos, director de </w:t>
      </w:r>
      <w:r w:rsidR="009D4485">
        <w:rPr>
          <w:rFonts w:ascii="Arial" w:hAnsi="Arial" w:cs="Arial"/>
          <w:szCs w:val="22"/>
        </w:rPr>
        <w:t>Ediciones Patanegra y promotor de la iniciativa junto a</w:t>
      </w:r>
      <w:r w:rsidR="002F5B59">
        <w:rPr>
          <w:rFonts w:ascii="Arial" w:hAnsi="Arial" w:cs="Arial"/>
          <w:szCs w:val="22"/>
        </w:rPr>
        <w:t xml:space="preserve"> Paco Mora, </w:t>
      </w:r>
      <w:r w:rsidR="00292B54">
        <w:rPr>
          <w:rFonts w:ascii="Arial" w:hAnsi="Arial" w:cs="Arial"/>
          <w:szCs w:val="22"/>
        </w:rPr>
        <w:t>resalta</w:t>
      </w:r>
      <w:r w:rsidR="002F5B59">
        <w:rPr>
          <w:rFonts w:ascii="Arial" w:hAnsi="Arial" w:cs="Arial"/>
          <w:szCs w:val="22"/>
        </w:rPr>
        <w:t xml:space="preserve"> que la </w:t>
      </w:r>
      <w:r w:rsidR="00DC2F9B" w:rsidRPr="00DC2F9B">
        <w:rPr>
          <w:rFonts w:ascii="Arial" w:hAnsi="Arial" w:cs="Arial"/>
          <w:szCs w:val="22"/>
        </w:rPr>
        <w:t xml:space="preserve">gráfica americana es </w:t>
      </w:r>
      <w:r w:rsidR="00970815">
        <w:rPr>
          <w:rFonts w:ascii="Arial" w:hAnsi="Arial" w:cs="Arial"/>
          <w:szCs w:val="22"/>
        </w:rPr>
        <w:t>“</w:t>
      </w:r>
      <w:r w:rsidR="00DC2F9B" w:rsidRPr="00DC2F9B">
        <w:rPr>
          <w:rFonts w:ascii="Arial" w:hAnsi="Arial" w:cs="Arial"/>
          <w:szCs w:val="22"/>
        </w:rPr>
        <w:t>tan extensa y variada</w:t>
      </w:r>
      <w:r w:rsidR="00970815">
        <w:rPr>
          <w:rFonts w:ascii="Arial" w:hAnsi="Arial" w:cs="Arial"/>
          <w:szCs w:val="22"/>
        </w:rPr>
        <w:t>”</w:t>
      </w:r>
      <w:r w:rsidR="00DC2F9B" w:rsidRPr="00DC2F9B">
        <w:rPr>
          <w:rFonts w:ascii="Arial" w:hAnsi="Arial" w:cs="Arial"/>
          <w:szCs w:val="22"/>
        </w:rPr>
        <w:t xml:space="preserve"> como lo es el continente en el que se desarrolla. </w:t>
      </w:r>
      <w:r w:rsidR="005B26C3">
        <w:rPr>
          <w:rFonts w:ascii="Arial" w:hAnsi="Arial" w:cs="Arial"/>
          <w:szCs w:val="22"/>
        </w:rPr>
        <w:t>“</w:t>
      </w:r>
      <w:r w:rsidR="00DC2F9B" w:rsidRPr="00DC2F9B">
        <w:rPr>
          <w:rFonts w:ascii="Arial" w:hAnsi="Arial" w:cs="Arial"/>
          <w:szCs w:val="22"/>
        </w:rPr>
        <w:t>Por</w:t>
      </w:r>
      <w:r w:rsidR="00116797">
        <w:rPr>
          <w:rFonts w:ascii="Arial" w:hAnsi="Arial" w:cs="Arial"/>
          <w:szCs w:val="22"/>
        </w:rPr>
        <w:t xml:space="preserve"> </w:t>
      </w:r>
      <w:r w:rsidR="00DC2F9B" w:rsidRPr="00DC2F9B">
        <w:rPr>
          <w:rFonts w:ascii="Arial" w:hAnsi="Arial" w:cs="Arial"/>
          <w:szCs w:val="22"/>
        </w:rPr>
        <w:t>destacar algo remarcaría la cantidad de artistas grabadores que tiene el territorio, su virtuosismo y la</w:t>
      </w:r>
      <w:r w:rsidR="00116797">
        <w:rPr>
          <w:rFonts w:ascii="Arial" w:hAnsi="Arial" w:cs="Arial"/>
          <w:szCs w:val="22"/>
        </w:rPr>
        <w:t xml:space="preserve"> </w:t>
      </w:r>
      <w:r w:rsidR="00DC2F9B" w:rsidRPr="00DC2F9B">
        <w:rPr>
          <w:rFonts w:ascii="Arial" w:hAnsi="Arial" w:cs="Arial"/>
          <w:szCs w:val="22"/>
        </w:rPr>
        <w:t>dedicación de un gran número de artistas grabadores en todos los procesos técnicos calcográficos</w:t>
      </w:r>
      <w:r w:rsidR="00116797">
        <w:rPr>
          <w:rFonts w:ascii="Arial" w:hAnsi="Arial" w:cs="Arial"/>
          <w:szCs w:val="22"/>
        </w:rPr>
        <w:t xml:space="preserve"> </w:t>
      </w:r>
      <w:r w:rsidR="00DC2F9B" w:rsidRPr="00DC2F9B">
        <w:rPr>
          <w:rFonts w:ascii="Arial" w:hAnsi="Arial" w:cs="Arial"/>
          <w:szCs w:val="22"/>
        </w:rPr>
        <w:t>directos e indirectos; y en lo plástico, la constante referencia en la obra de muchos artistas de lo propio,</w:t>
      </w:r>
      <w:r w:rsidR="00116797">
        <w:rPr>
          <w:rFonts w:ascii="Arial" w:hAnsi="Arial" w:cs="Arial"/>
          <w:szCs w:val="22"/>
        </w:rPr>
        <w:t xml:space="preserve"> </w:t>
      </w:r>
      <w:r w:rsidR="00DC2F9B" w:rsidRPr="00DC2F9B">
        <w:rPr>
          <w:rFonts w:ascii="Arial" w:hAnsi="Arial" w:cs="Arial"/>
          <w:szCs w:val="22"/>
        </w:rPr>
        <w:t>lo próximo, lo cultural y lo étnico</w:t>
      </w:r>
      <w:r w:rsidR="005B26C3">
        <w:rPr>
          <w:rFonts w:ascii="Arial" w:hAnsi="Arial" w:cs="Arial"/>
          <w:szCs w:val="22"/>
        </w:rPr>
        <w:t>”, matiza</w:t>
      </w:r>
      <w:r w:rsidR="00DC2F9B" w:rsidRPr="00DC2F9B">
        <w:rPr>
          <w:rFonts w:ascii="Arial" w:hAnsi="Arial" w:cs="Arial"/>
          <w:szCs w:val="22"/>
        </w:rPr>
        <w:t>.</w:t>
      </w:r>
    </w:p>
    <w:p w14:paraId="188ED6D5" w14:textId="77777777" w:rsidR="00116797" w:rsidRPr="00DC2F9B" w:rsidRDefault="00116797" w:rsidP="00DC2F9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AAA52B1" w14:textId="71AE9762" w:rsidR="00562EBD" w:rsidRDefault="001E7782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Amalgama, en opinión de su promotor, </w:t>
      </w:r>
      <w:r w:rsidR="00D60AF8" w:rsidRPr="00D60AF8">
        <w:rPr>
          <w:rFonts w:ascii="Arial" w:hAnsi="Arial" w:cs="Arial"/>
          <w:szCs w:val="22"/>
        </w:rPr>
        <w:t xml:space="preserve">se ha convertido </w:t>
      </w:r>
      <w:r>
        <w:rPr>
          <w:rFonts w:ascii="Arial" w:hAnsi="Arial" w:cs="Arial"/>
          <w:szCs w:val="22"/>
        </w:rPr>
        <w:t xml:space="preserve">ya </w:t>
      </w:r>
      <w:r w:rsidR="00D60AF8" w:rsidRPr="00D60AF8">
        <w:rPr>
          <w:rFonts w:ascii="Arial" w:hAnsi="Arial" w:cs="Arial"/>
          <w:szCs w:val="22"/>
        </w:rPr>
        <w:t xml:space="preserve">en </w:t>
      </w:r>
      <w:r w:rsidR="00D759F2">
        <w:rPr>
          <w:rFonts w:ascii="Arial" w:hAnsi="Arial" w:cs="Arial"/>
          <w:szCs w:val="22"/>
        </w:rPr>
        <w:t>“</w:t>
      </w:r>
      <w:r w:rsidR="00D60AF8" w:rsidRPr="00D60AF8">
        <w:rPr>
          <w:rFonts w:ascii="Arial" w:hAnsi="Arial" w:cs="Arial"/>
          <w:szCs w:val="22"/>
        </w:rPr>
        <w:t>una numerosa recopilación de obra gráfica y en un importante censo de</w:t>
      </w:r>
      <w:r w:rsidR="008B40CC">
        <w:rPr>
          <w:rFonts w:ascii="Arial" w:hAnsi="Arial" w:cs="Arial"/>
          <w:szCs w:val="22"/>
        </w:rPr>
        <w:t xml:space="preserve"> </w:t>
      </w:r>
      <w:r w:rsidR="00D60AF8" w:rsidRPr="00D60AF8">
        <w:rPr>
          <w:rFonts w:ascii="Arial" w:hAnsi="Arial" w:cs="Arial"/>
          <w:szCs w:val="22"/>
        </w:rPr>
        <w:t>artistas grabadores vivos contemporáneos de muy diversas procedencias</w:t>
      </w:r>
      <w:r w:rsidR="00D759F2">
        <w:rPr>
          <w:rFonts w:ascii="Arial" w:hAnsi="Arial" w:cs="Arial"/>
          <w:szCs w:val="22"/>
        </w:rPr>
        <w:t>”</w:t>
      </w:r>
      <w:r w:rsidR="00D60AF8" w:rsidRPr="00D60AF8">
        <w:rPr>
          <w:rFonts w:ascii="Arial" w:hAnsi="Arial" w:cs="Arial"/>
          <w:szCs w:val="22"/>
        </w:rPr>
        <w:t xml:space="preserve"> y con un repertorio de técnicas</w:t>
      </w:r>
      <w:r w:rsidR="008B40CC">
        <w:rPr>
          <w:rFonts w:ascii="Arial" w:hAnsi="Arial" w:cs="Arial"/>
          <w:szCs w:val="22"/>
        </w:rPr>
        <w:t xml:space="preserve"> </w:t>
      </w:r>
      <w:r w:rsidR="00D60AF8" w:rsidRPr="00D60AF8">
        <w:rPr>
          <w:rFonts w:ascii="Arial" w:hAnsi="Arial" w:cs="Arial"/>
          <w:szCs w:val="22"/>
        </w:rPr>
        <w:t xml:space="preserve">gráficas muy variado </w:t>
      </w:r>
      <w:r w:rsidR="00D759F2">
        <w:rPr>
          <w:rFonts w:ascii="Arial" w:hAnsi="Arial" w:cs="Arial"/>
          <w:szCs w:val="22"/>
        </w:rPr>
        <w:t>que representa todos los</w:t>
      </w:r>
      <w:r w:rsidR="00D60AF8" w:rsidRPr="00D60AF8">
        <w:rPr>
          <w:rFonts w:ascii="Arial" w:hAnsi="Arial" w:cs="Arial"/>
          <w:szCs w:val="22"/>
        </w:rPr>
        <w:t xml:space="preserve"> procesos gráficos conocidos. </w:t>
      </w:r>
      <w:r w:rsidR="00DC7F24">
        <w:rPr>
          <w:rFonts w:ascii="Arial" w:hAnsi="Arial" w:cs="Arial"/>
          <w:szCs w:val="22"/>
        </w:rPr>
        <w:t>“</w:t>
      </w:r>
      <w:r w:rsidR="00D60AF8" w:rsidRPr="00D60AF8">
        <w:rPr>
          <w:rFonts w:ascii="Arial" w:hAnsi="Arial" w:cs="Arial"/>
          <w:szCs w:val="22"/>
        </w:rPr>
        <w:t>Los</w:t>
      </w:r>
      <w:r w:rsidR="008B40CC">
        <w:rPr>
          <w:rFonts w:ascii="Arial" w:hAnsi="Arial" w:cs="Arial"/>
          <w:szCs w:val="22"/>
        </w:rPr>
        <w:t xml:space="preserve"> </w:t>
      </w:r>
      <w:r w:rsidR="00D60AF8" w:rsidRPr="00D60AF8">
        <w:rPr>
          <w:rFonts w:ascii="Arial" w:hAnsi="Arial" w:cs="Arial"/>
          <w:szCs w:val="22"/>
        </w:rPr>
        <w:t>artistas participantes</w:t>
      </w:r>
      <w:r w:rsidR="00DC7F24">
        <w:rPr>
          <w:rFonts w:ascii="Arial" w:hAnsi="Arial" w:cs="Arial"/>
          <w:szCs w:val="22"/>
        </w:rPr>
        <w:t xml:space="preserve"> en esta sexta edición</w:t>
      </w:r>
      <w:r w:rsidR="00D60AF8" w:rsidRPr="00D60AF8">
        <w:rPr>
          <w:rFonts w:ascii="Arial" w:hAnsi="Arial" w:cs="Arial"/>
          <w:szCs w:val="22"/>
        </w:rPr>
        <w:t>, en su mayoría</w:t>
      </w:r>
      <w:r w:rsidR="00DC7F24">
        <w:rPr>
          <w:rFonts w:ascii="Arial" w:hAnsi="Arial" w:cs="Arial"/>
          <w:szCs w:val="22"/>
        </w:rPr>
        <w:t xml:space="preserve">, </w:t>
      </w:r>
      <w:r w:rsidR="00D60AF8" w:rsidRPr="00D60AF8">
        <w:rPr>
          <w:rFonts w:ascii="Arial" w:hAnsi="Arial" w:cs="Arial"/>
          <w:szCs w:val="22"/>
        </w:rPr>
        <w:t>están muy vinculados a la gráfica en España; bien por</w:t>
      </w:r>
      <w:r w:rsidR="008B40CC">
        <w:rPr>
          <w:rFonts w:ascii="Arial" w:hAnsi="Arial" w:cs="Arial"/>
          <w:szCs w:val="22"/>
        </w:rPr>
        <w:t xml:space="preserve"> </w:t>
      </w:r>
      <w:r w:rsidR="00D60AF8" w:rsidRPr="00D60AF8">
        <w:rPr>
          <w:rFonts w:ascii="Arial" w:hAnsi="Arial" w:cs="Arial"/>
          <w:szCs w:val="22"/>
        </w:rPr>
        <w:t>ser nativos, residentes, por vinculaciones obtenidas previamente o por estar próximos a la gráfica hispano-latino-americana a través de los canales de difusión en la red</w:t>
      </w:r>
      <w:r w:rsidR="00DC7F24">
        <w:rPr>
          <w:rFonts w:ascii="Arial" w:hAnsi="Arial" w:cs="Arial"/>
          <w:szCs w:val="22"/>
        </w:rPr>
        <w:t xml:space="preserve">”, </w:t>
      </w:r>
      <w:r w:rsidR="00281547">
        <w:rPr>
          <w:rFonts w:ascii="Arial" w:hAnsi="Arial" w:cs="Arial"/>
          <w:szCs w:val="22"/>
        </w:rPr>
        <w:t>concluye</w:t>
      </w:r>
      <w:r w:rsidR="00DC7F24">
        <w:rPr>
          <w:rFonts w:ascii="Arial" w:hAnsi="Arial" w:cs="Arial"/>
          <w:szCs w:val="22"/>
        </w:rPr>
        <w:t xml:space="preserve"> Santos. </w:t>
      </w:r>
    </w:p>
    <w:p w14:paraId="1CEAD656" w14:textId="77777777" w:rsidR="0022044D" w:rsidRDefault="0022044D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63FEB49" w14:textId="1AB304C8" w:rsidR="0022044D" w:rsidRPr="004A7842" w:rsidRDefault="0022044D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4A7842">
        <w:rPr>
          <w:rFonts w:ascii="Arial" w:hAnsi="Arial" w:cs="Arial"/>
          <w:b/>
          <w:bCs/>
          <w:szCs w:val="22"/>
        </w:rPr>
        <w:t>Información práctica</w:t>
      </w:r>
    </w:p>
    <w:p w14:paraId="7E97B823" w14:textId="084E4DF1" w:rsidR="0022044D" w:rsidRDefault="0022044D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Pr="0022044D">
        <w:rPr>
          <w:rFonts w:ascii="Arial" w:hAnsi="Arial" w:cs="Arial"/>
          <w:szCs w:val="22"/>
        </w:rPr>
        <w:t>exta edición de Amalgama Gráfica Internacional Contemporánea</w:t>
      </w:r>
    </w:p>
    <w:p w14:paraId="7FDBBA77" w14:textId="4BF75375" w:rsidR="0022044D" w:rsidRDefault="0022044D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Sala de Exposiciones del Edificio Histórico de la Universidad de Oviedo</w:t>
      </w:r>
    </w:p>
    <w:p w14:paraId="68CB5448" w14:textId="77777777" w:rsidR="00A45FE4" w:rsidRDefault="00A45FE4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Fechas: </w:t>
      </w:r>
    </w:p>
    <w:p w14:paraId="23BC1468" w14:textId="6C0A0683" w:rsidR="0022044D" w:rsidRDefault="00A45FE4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22044D">
        <w:rPr>
          <w:rFonts w:ascii="Arial" w:hAnsi="Arial" w:cs="Arial"/>
          <w:szCs w:val="22"/>
        </w:rPr>
        <w:t>el 12 de diciembre de 2023 al 21 de enero de 2024.</w:t>
      </w:r>
    </w:p>
    <w:p w14:paraId="7EAAC38B" w14:textId="4A3F2714" w:rsidR="0022044D" w:rsidRDefault="0022044D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Horarios</w:t>
      </w:r>
      <w:r w:rsidR="002643F5">
        <w:rPr>
          <w:rFonts w:ascii="Arial" w:hAnsi="Arial" w:cs="Arial"/>
          <w:szCs w:val="22"/>
        </w:rPr>
        <w:t>:</w:t>
      </w:r>
    </w:p>
    <w:p w14:paraId="1B8A1804" w14:textId="1C69F1AD" w:rsidR="002643F5" w:rsidRDefault="002643F5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2643F5">
        <w:rPr>
          <w:rFonts w:ascii="Arial" w:hAnsi="Arial" w:cs="Arial"/>
          <w:szCs w:val="22"/>
        </w:rPr>
        <w:t>Del 12 al 23 de diciembre y del 2 al 21 de enero</w:t>
      </w:r>
      <w:r>
        <w:rPr>
          <w:rFonts w:ascii="Arial" w:hAnsi="Arial" w:cs="Arial"/>
          <w:szCs w:val="22"/>
        </w:rPr>
        <w:t xml:space="preserve">: </w:t>
      </w:r>
      <w:r w:rsidR="00DE01A9">
        <w:rPr>
          <w:rFonts w:ascii="Arial" w:hAnsi="Arial" w:cs="Arial"/>
          <w:szCs w:val="22"/>
        </w:rPr>
        <w:t xml:space="preserve">de lunes a viernes, de </w:t>
      </w:r>
      <w:r w:rsidR="005609F9">
        <w:rPr>
          <w:rFonts w:ascii="Arial" w:hAnsi="Arial" w:cs="Arial"/>
          <w:szCs w:val="22"/>
        </w:rPr>
        <w:t>11:00 a 14:00 horas y de 17:00 a 20:00 horas. Sábados, de 10:00 a 19:30 horas. Domingos, de 10:</w:t>
      </w:r>
      <w:r w:rsidR="00635FF8">
        <w:rPr>
          <w:rFonts w:ascii="Arial" w:hAnsi="Arial" w:cs="Arial"/>
          <w:szCs w:val="22"/>
        </w:rPr>
        <w:t>3</w:t>
      </w:r>
      <w:r w:rsidR="005609F9">
        <w:rPr>
          <w:rFonts w:ascii="Arial" w:hAnsi="Arial" w:cs="Arial"/>
          <w:szCs w:val="22"/>
        </w:rPr>
        <w:t xml:space="preserve">0 a </w:t>
      </w:r>
      <w:r w:rsidR="00635FF8">
        <w:rPr>
          <w:rFonts w:ascii="Arial" w:hAnsi="Arial" w:cs="Arial"/>
          <w:szCs w:val="22"/>
        </w:rPr>
        <w:t>14:30 horas.</w:t>
      </w:r>
    </w:p>
    <w:p w14:paraId="4E9BDAAE" w14:textId="6D959B77" w:rsidR="00635FF8" w:rsidRDefault="00635FF8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 26 al 29 de diciembre: </w:t>
      </w:r>
      <w:r w:rsidR="00FC0EEC">
        <w:rPr>
          <w:rFonts w:ascii="Arial" w:hAnsi="Arial" w:cs="Arial"/>
          <w:szCs w:val="22"/>
        </w:rPr>
        <w:t>de 11:30 a 16:30 horas.</w:t>
      </w:r>
    </w:p>
    <w:p w14:paraId="270BFF2A" w14:textId="14101F25" w:rsidR="00FC0EEC" w:rsidRDefault="00FC0EEC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24 y 31 de diciembre: </w:t>
      </w:r>
      <w:r w:rsidR="004A7842">
        <w:rPr>
          <w:rFonts w:ascii="Arial" w:hAnsi="Arial" w:cs="Arial"/>
          <w:szCs w:val="22"/>
        </w:rPr>
        <w:t>de 10:30 a 14:30 horas.</w:t>
      </w:r>
    </w:p>
    <w:p w14:paraId="6DE36DCD" w14:textId="571A79A7" w:rsidR="004A7842" w:rsidRDefault="004A7842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Cerrado: 25 de diciembre, 1 y 6 de enero.</w:t>
      </w:r>
    </w:p>
    <w:p w14:paraId="4C6637BA" w14:textId="77777777" w:rsidR="004A7842" w:rsidRDefault="004A7842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050F3D5" w14:textId="77777777" w:rsidR="0022044D" w:rsidRDefault="0022044D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AD6706A" w14:textId="77777777" w:rsidR="00562EBD" w:rsidRDefault="00562EBD" w:rsidP="00D60AF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5B26CEA" w14:textId="1575293E" w:rsidR="00ED67EE" w:rsidRPr="00ED67EE" w:rsidRDefault="00ED67EE" w:rsidP="00ED67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bookmarkEnd w:id="0"/>
    <w:bookmarkEnd w:id="1"/>
    <w:p w14:paraId="24BB9E36" w14:textId="77777777" w:rsidR="0086720E" w:rsidRPr="00F132BA" w:rsidRDefault="0086720E" w:rsidP="008672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28501E" w:rsidRPr="00671C29" w14:paraId="686152B9" w14:textId="77777777" w:rsidTr="003760DD">
        <w:trPr>
          <w:jc w:val="center"/>
        </w:trPr>
        <w:tc>
          <w:tcPr>
            <w:tcW w:w="3218" w:type="dxa"/>
            <w:gridSpan w:val="2"/>
          </w:tcPr>
          <w:p w14:paraId="6ACBB1EA" w14:textId="77777777" w:rsidR="0028501E" w:rsidRPr="00671C29" w:rsidRDefault="0028501E" w:rsidP="003760D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3755C44" w14:textId="77777777" w:rsidR="0028501E" w:rsidRPr="00671C29" w:rsidRDefault="00281547" w:rsidP="003760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28501E" w:rsidRPr="00671C29" w14:paraId="7E9E4A6F" w14:textId="77777777" w:rsidTr="003760DD">
        <w:trPr>
          <w:jc w:val="center"/>
        </w:trPr>
        <w:tc>
          <w:tcPr>
            <w:tcW w:w="556" w:type="dxa"/>
          </w:tcPr>
          <w:p w14:paraId="78AF81FC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CD60BA8" wp14:editId="0A89F17E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01A8747" w14:textId="77777777" w:rsidR="0028501E" w:rsidRPr="00671C29" w:rsidRDefault="00281547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4C46378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0230DC" wp14:editId="141949B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D28C0AC" w14:textId="77777777" w:rsidR="0028501E" w:rsidRPr="00671C29" w:rsidRDefault="00281547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2F7452AB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2D59CE" wp14:editId="4BDAFE64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C94416A" w14:textId="77777777" w:rsidR="0028501E" w:rsidRPr="00671C29" w:rsidRDefault="00281547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28501E" w:rsidRPr="00671C29" w14:paraId="7736CFFD" w14:textId="77777777" w:rsidTr="003760DD">
        <w:trPr>
          <w:jc w:val="center"/>
        </w:trPr>
        <w:tc>
          <w:tcPr>
            <w:tcW w:w="556" w:type="dxa"/>
          </w:tcPr>
          <w:p w14:paraId="199A76BE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B5E11E7" wp14:editId="52E1A10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5CA1896" w14:textId="77777777" w:rsidR="0028501E" w:rsidRPr="00671C29" w:rsidRDefault="00281547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51E09DC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4EABE9E" wp14:editId="2C9F74AA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C6D0ED2" w14:textId="77777777" w:rsidR="0028501E" w:rsidRPr="00671C29" w:rsidRDefault="00281547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6EDE5638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C4B593F" wp14:editId="71ABCEA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29E8A91" w14:textId="77777777" w:rsidR="0028501E" w:rsidRPr="00671C29" w:rsidRDefault="00281547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032DD544" w14:textId="5E5B2C9F" w:rsidR="0086720E" w:rsidRDefault="0086720E" w:rsidP="0028501E">
      <w:pPr>
        <w:ind w:left="851" w:right="709"/>
        <w:rPr>
          <w:rStyle w:val="Hipervnculo"/>
          <w:rFonts w:ascii="Arial" w:hAnsi="Arial" w:cs="Arial"/>
          <w:b/>
          <w:bCs/>
        </w:rPr>
      </w:pPr>
    </w:p>
    <w:sectPr w:rsidR="0086720E" w:rsidSect="002850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1985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FE9E" w14:textId="77777777" w:rsidR="000B0702" w:rsidRDefault="000B0702" w:rsidP="00214D82">
      <w:pPr>
        <w:spacing w:after="0" w:line="240" w:lineRule="auto"/>
      </w:pPr>
      <w:r>
        <w:separator/>
      </w:r>
    </w:p>
  </w:endnote>
  <w:endnote w:type="continuationSeparator" w:id="0">
    <w:p w14:paraId="58484C85" w14:textId="77777777" w:rsidR="000B0702" w:rsidRDefault="000B0702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9DDA" w14:textId="77777777" w:rsidR="00E33B23" w:rsidRDefault="00E33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22AE" w14:textId="77777777" w:rsidR="000B0702" w:rsidRDefault="000B0702" w:rsidP="00214D82">
      <w:pPr>
        <w:spacing w:after="0" w:line="240" w:lineRule="auto"/>
      </w:pPr>
      <w:r>
        <w:separator/>
      </w:r>
    </w:p>
  </w:footnote>
  <w:footnote w:type="continuationSeparator" w:id="0">
    <w:p w14:paraId="3411FC16" w14:textId="77777777" w:rsidR="000B0702" w:rsidRDefault="000B0702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39F88E92" w14:textId="050413EA" w:rsidR="00064C0E" w:rsidRPr="00B738CD" w:rsidRDefault="006B5550" w:rsidP="00B738CD">
    <w:pPr>
      <w:pStyle w:val="Encabezado"/>
    </w:pPr>
    <w:r>
      <w:rPr>
        <w:noProof/>
      </w:rP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4pt;height:83.05pt;mso-width-percent:0;mso-height-percent:0;mso-width-percent:0;mso-height-percent:0">
          <v:imagedata r:id="rId1" o:title=""/>
        </v:shape>
        <o:OLEObject Type="Embed" ProgID="Excel.Sheet.12" ShapeID="_x0000_i1025" DrawAspect="Content" ObjectID="_176379859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2773" w14:textId="77777777" w:rsidR="00E33B23" w:rsidRDefault="00E33B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5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1735A"/>
    <w:rsid w:val="00021616"/>
    <w:rsid w:val="000235CB"/>
    <w:rsid w:val="000328D1"/>
    <w:rsid w:val="00035B5B"/>
    <w:rsid w:val="00040F02"/>
    <w:rsid w:val="000416AB"/>
    <w:rsid w:val="00043580"/>
    <w:rsid w:val="00045FDD"/>
    <w:rsid w:val="000514ED"/>
    <w:rsid w:val="00063EC2"/>
    <w:rsid w:val="00064C0E"/>
    <w:rsid w:val="00067EA5"/>
    <w:rsid w:val="00075F2F"/>
    <w:rsid w:val="0008643F"/>
    <w:rsid w:val="00092B32"/>
    <w:rsid w:val="0009381C"/>
    <w:rsid w:val="000940F8"/>
    <w:rsid w:val="00094D5B"/>
    <w:rsid w:val="000950EF"/>
    <w:rsid w:val="000A4405"/>
    <w:rsid w:val="000A562F"/>
    <w:rsid w:val="000A769A"/>
    <w:rsid w:val="000B0702"/>
    <w:rsid w:val="000B32EE"/>
    <w:rsid w:val="000B331A"/>
    <w:rsid w:val="000B38E8"/>
    <w:rsid w:val="000B3A0C"/>
    <w:rsid w:val="000C3D45"/>
    <w:rsid w:val="000C51FF"/>
    <w:rsid w:val="000D28C2"/>
    <w:rsid w:val="000E32AD"/>
    <w:rsid w:val="000F368C"/>
    <w:rsid w:val="000F7E72"/>
    <w:rsid w:val="00101776"/>
    <w:rsid w:val="001033D4"/>
    <w:rsid w:val="001107A4"/>
    <w:rsid w:val="00110B25"/>
    <w:rsid w:val="0011179F"/>
    <w:rsid w:val="001126D1"/>
    <w:rsid w:val="001142A6"/>
    <w:rsid w:val="00115A1E"/>
    <w:rsid w:val="0011638C"/>
    <w:rsid w:val="00116797"/>
    <w:rsid w:val="00123E56"/>
    <w:rsid w:val="00125F7B"/>
    <w:rsid w:val="0014412D"/>
    <w:rsid w:val="001531B9"/>
    <w:rsid w:val="001543B3"/>
    <w:rsid w:val="00163DAA"/>
    <w:rsid w:val="00166C05"/>
    <w:rsid w:val="001672E5"/>
    <w:rsid w:val="001834F8"/>
    <w:rsid w:val="00184160"/>
    <w:rsid w:val="001841E9"/>
    <w:rsid w:val="00184E30"/>
    <w:rsid w:val="00191F9E"/>
    <w:rsid w:val="001B4C8D"/>
    <w:rsid w:val="001B634B"/>
    <w:rsid w:val="001C0408"/>
    <w:rsid w:val="001C4587"/>
    <w:rsid w:val="001C5FA3"/>
    <w:rsid w:val="001D4DDE"/>
    <w:rsid w:val="001E27EE"/>
    <w:rsid w:val="001E348F"/>
    <w:rsid w:val="001E356A"/>
    <w:rsid w:val="001E7782"/>
    <w:rsid w:val="001F0B00"/>
    <w:rsid w:val="001F2C49"/>
    <w:rsid w:val="001F381C"/>
    <w:rsid w:val="00200C21"/>
    <w:rsid w:val="002109D3"/>
    <w:rsid w:val="00214D82"/>
    <w:rsid w:val="00216D05"/>
    <w:rsid w:val="00217B08"/>
    <w:rsid w:val="00217B1F"/>
    <w:rsid w:val="0022044D"/>
    <w:rsid w:val="0022295F"/>
    <w:rsid w:val="002264CC"/>
    <w:rsid w:val="002268E3"/>
    <w:rsid w:val="002336E5"/>
    <w:rsid w:val="00235745"/>
    <w:rsid w:val="00235EF5"/>
    <w:rsid w:val="00236E17"/>
    <w:rsid w:val="002403E7"/>
    <w:rsid w:val="0024075B"/>
    <w:rsid w:val="002417C1"/>
    <w:rsid w:val="002420E4"/>
    <w:rsid w:val="002435D1"/>
    <w:rsid w:val="00250407"/>
    <w:rsid w:val="00251AE8"/>
    <w:rsid w:val="00252B43"/>
    <w:rsid w:val="00252DCE"/>
    <w:rsid w:val="00255EE2"/>
    <w:rsid w:val="00256352"/>
    <w:rsid w:val="00256AEB"/>
    <w:rsid w:val="002628D1"/>
    <w:rsid w:val="00263733"/>
    <w:rsid w:val="00263C3E"/>
    <w:rsid w:val="00264340"/>
    <w:rsid w:val="002643F5"/>
    <w:rsid w:val="00264A0E"/>
    <w:rsid w:val="0026596D"/>
    <w:rsid w:val="00267476"/>
    <w:rsid w:val="002675BD"/>
    <w:rsid w:val="00270C38"/>
    <w:rsid w:val="00270F7C"/>
    <w:rsid w:val="002746FA"/>
    <w:rsid w:val="00274B14"/>
    <w:rsid w:val="00274CB9"/>
    <w:rsid w:val="0028153F"/>
    <w:rsid w:val="00281547"/>
    <w:rsid w:val="0028322A"/>
    <w:rsid w:val="0028501E"/>
    <w:rsid w:val="00285049"/>
    <w:rsid w:val="00287C68"/>
    <w:rsid w:val="00287C6D"/>
    <w:rsid w:val="002907C2"/>
    <w:rsid w:val="00290D78"/>
    <w:rsid w:val="00292B54"/>
    <w:rsid w:val="00293D24"/>
    <w:rsid w:val="002A222A"/>
    <w:rsid w:val="002A27BC"/>
    <w:rsid w:val="002A40AE"/>
    <w:rsid w:val="002B495C"/>
    <w:rsid w:val="002C4F51"/>
    <w:rsid w:val="002C69A4"/>
    <w:rsid w:val="002C6F11"/>
    <w:rsid w:val="002D0296"/>
    <w:rsid w:val="002D0A3F"/>
    <w:rsid w:val="002D35B6"/>
    <w:rsid w:val="002D42D5"/>
    <w:rsid w:val="002D476B"/>
    <w:rsid w:val="002D6DCC"/>
    <w:rsid w:val="002D7F9A"/>
    <w:rsid w:val="002E066C"/>
    <w:rsid w:val="002F1A52"/>
    <w:rsid w:val="002F4E52"/>
    <w:rsid w:val="002F5B59"/>
    <w:rsid w:val="00300096"/>
    <w:rsid w:val="00301389"/>
    <w:rsid w:val="00305CD3"/>
    <w:rsid w:val="00306DD3"/>
    <w:rsid w:val="0030795D"/>
    <w:rsid w:val="00307DB4"/>
    <w:rsid w:val="0031225F"/>
    <w:rsid w:val="003231CC"/>
    <w:rsid w:val="00330123"/>
    <w:rsid w:val="00330AAB"/>
    <w:rsid w:val="0033617F"/>
    <w:rsid w:val="003367F8"/>
    <w:rsid w:val="00336828"/>
    <w:rsid w:val="00337CBA"/>
    <w:rsid w:val="00340B20"/>
    <w:rsid w:val="00342B0F"/>
    <w:rsid w:val="00347443"/>
    <w:rsid w:val="00347EB0"/>
    <w:rsid w:val="00360289"/>
    <w:rsid w:val="0036447B"/>
    <w:rsid w:val="0036674D"/>
    <w:rsid w:val="00366B7D"/>
    <w:rsid w:val="00372380"/>
    <w:rsid w:val="00374FF2"/>
    <w:rsid w:val="003769FA"/>
    <w:rsid w:val="00377CC0"/>
    <w:rsid w:val="003807BA"/>
    <w:rsid w:val="00390C65"/>
    <w:rsid w:val="00392E9D"/>
    <w:rsid w:val="003933DF"/>
    <w:rsid w:val="003963DC"/>
    <w:rsid w:val="003A2D83"/>
    <w:rsid w:val="003A455B"/>
    <w:rsid w:val="003B134F"/>
    <w:rsid w:val="003B4E31"/>
    <w:rsid w:val="003C29CB"/>
    <w:rsid w:val="003C43C0"/>
    <w:rsid w:val="003C5952"/>
    <w:rsid w:val="003C5E3C"/>
    <w:rsid w:val="003C7969"/>
    <w:rsid w:val="003D32B6"/>
    <w:rsid w:val="003D5253"/>
    <w:rsid w:val="003E454F"/>
    <w:rsid w:val="003E5016"/>
    <w:rsid w:val="003E6153"/>
    <w:rsid w:val="003F5E87"/>
    <w:rsid w:val="00401E8B"/>
    <w:rsid w:val="00405722"/>
    <w:rsid w:val="00406CDA"/>
    <w:rsid w:val="00413E1C"/>
    <w:rsid w:val="00417FAF"/>
    <w:rsid w:val="004212EF"/>
    <w:rsid w:val="004309CE"/>
    <w:rsid w:val="00432DF0"/>
    <w:rsid w:val="00435127"/>
    <w:rsid w:val="00436545"/>
    <w:rsid w:val="004374AC"/>
    <w:rsid w:val="00446A44"/>
    <w:rsid w:val="00450135"/>
    <w:rsid w:val="00451BAA"/>
    <w:rsid w:val="004558A3"/>
    <w:rsid w:val="004600C3"/>
    <w:rsid w:val="00463D79"/>
    <w:rsid w:val="00464B13"/>
    <w:rsid w:val="00464B9E"/>
    <w:rsid w:val="00475BF3"/>
    <w:rsid w:val="004763C1"/>
    <w:rsid w:val="0048358E"/>
    <w:rsid w:val="00484ED0"/>
    <w:rsid w:val="00485AB7"/>
    <w:rsid w:val="00490497"/>
    <w:rsid w:val="004911CF"/>
    <w:rsid w:val="004941A8"/>
    <w:rsid w:val="00497891"/>
    <w:rsid w:val="004A3E70"/>
    <w:rsid w:val="004A4146"/>
    <w:rsid w:val="004A41DC"/>
    <w:rsid w:val="004A43CE"/>
    <w:rsid w:val="004A7373"/>
    <w:rsid w:val="004A7842"/>
    <w:rsid w:val="004B2CC0"/>
    <w:rsid w:val="004B4853"/>
    <w:rsid w:val="004C32EB"/>
    <w:rsid w:val="004C7D8F"/>
    <w:rsid w:val="004D1E71"/>
    <w:rsid w:val="004D47EC"/>
    <w:rsid w:val="004D60DD"/>
    <w:rsid w:val="004D616B"/>
    <w:rsid w:val="004D61EB"/>
    <w:rsid w:val="004E0699"/>
    <w:rsid w:val="004E5BCA"/>
    <w:rsid w:val="004E7DB6"/>
    <w:rsid w:val="004F41C3"/>
    <w:rsid w:val="00500A0A"/>
    <w:rsid w:val="00505C1B"/>
    <w:rsid w:val="0050641B"/>
    <w:rsid w:val="0052333C"/>
    <w:rsid w:val="00523908"/>
    <w:rsid w:val="00532E60"/>
    <w:rsid w:val="005416CA"/>
    <w:rsid w:val="005417FF"/>
    <w:rsid w:val="0055213E"/>
    <w:rsid w:val="005527C4"/>
    <w:rsid w:val="00555834"/>
    <w:rsid w:val="00557867"/>
    <w:rsid w:val="005609F9"/>
    <w:rsid w:val="005614DF"/>
    <w:rsid w:val="00561891"/>
    <w:rsid w:val="00562EBD"/>
    <w:rsid w:val="00563C2E"/>
    <w:rsid w:val="00565071"/>
    <w:rsid w:val="005701AE"/>
    <w:rsid w:val="005706D4"/>
    <w:rsid w:val="00570B00"/>
    <w:rsid w:val="005713AD"/>
    <w:rsid w:val="00573B4C"/>
    <w:rsid w:val="00580D25"/>
    <w:rsid w:val="00583B92"/>
    <w:rsid w:val="005B0B61"/>
    <w:rsid w:val="005B17B6"/>
    <w:rsid w:val="005B26C3"/>
    <w:rsid w:val="005B7579"/>
    <w:rsid w:val="005B7BE2"/>
    <w:rsid w:val="005C1EB0"/>
    <w:rsid w:val="005D0276"/>
    <w:rsid w:val="005D1B18"/>
    <w:rsid w:val="005D2972"/>
    <w:rsid w:val="005D4F46"/>
    <w:rsid w:val="005D653C"/>
    <w:rsid w:val="005E3CD4"/>
    <w:rsid w:val="005E5A9E"/>
    <w:rsid w:val="005F3DA1"/>
    <w:rsid w:val="00604258"/>
    <w:rsid w:val="00615504"/>
    <w:rsid w:val="00615EF3"/>
    <w:rsid w:val="00616ECD"/>
    <w:rsid w:val="00621525"/>
    <w:rsid w:val="00625157"/>
    <w:rsid w:val="00625D86"/>
    <w:rsid w:val="00630421"/>
    <w:rsid w:val="0063195B"/>
    <w:rsid w:val="0063551A"/>
    <w:rsid w:val="00635FF8"/>
    <w:rsid w:val="006367A6"/>
    <w:rsid w:val="006429D4"/>
    <w:rsid w:val="006447B9"/>
    <w:rsid w:val="00644DB7"/>
    <w:rsid w:val="00647421"/>
    <w:rsid w:val="00647C60"/>
    <w:rsid w:val="006524BA"/>
    <w:rsid w:val="006557E5"/>
    <w:rsid w:val="006668B8"/>
    <w:rsid w:val="006715D1"/>
    <w:rsid w:val="006763A1"/>
    <w:rsid w:val="00677B55"/>
    <w:rsid w:val="00681393"/>
    <w:rsid w:val="006851A2"/>
    <w:rsid w:val="00687238"/>
    <w:rsid w:val="0069157D"/>
    <w:rsid w:val="006A1AFC"/>
    <w:rsid w:val="006B22C6"/>
    <w:rsid w:val="006B266B"/>
    <w:rsid w:val="006B5550"/>
    <w:rsid w:val="006D714C"/>
    <w:rsid w:val="006E2A48"/>
    <w:rsid w:val="006E56B9"/>
    <w:rsid w:val="006E62FE"/>
    <w:rsid w:val="006E6A0D"/>
    <w:rsid w:val="006E73E0"/>
    <w:rsid w:val="006F0AF2"/>
    <w:rsid w:val="006F529C"/>
    <w:rsid w:val="006F5C73"/>
    <w:rsid w:val="0070215C"/>
    <w:rsid w:val="00711937"/>
    <w:rsid w:val="00712130"/>
    <w:rsid w:val="007155BB"/>
    <w:rsid w:val="00717A63"/>
    <w:rsid w:val="00717C7A"/>
    <w:rsid w:val="00720822"/>
    <w:rsid w:val="00721205"/>
    <w:rsid w:val="00727575"/>
    <w:rsid w:val="00727D0E"/>
    <w:rsid w:val="00731AC8"/>
    <w:rsid w:val="007347B5"/>
    <w:rsid w:val="00753B45"/>
    <w:rsid w:val="00756D65"/>
    <w:rsid w:val="0076061B"/>
    <w:rsid w:val="00765117"/>
    <w:rsid w:val="00772808"/>
    <w:rsid w:val="007751FD"/>
    <w:rsid w:val="0077550C"/>
    <w:rsid w:val="00777837"/>
    <w:rsid w:val="00783D2E"/>
    <w:rsid w:val="00786CD1"/>
    <w:rsid w:val="007872E2"/>
    <w:rsid w:val="007935D4"/>
    <w:rsid w:val="0079460B"/>
    <w:rsid w:val="007967B1"/>
    <w:rsid w:val="007A12D1"/>
    <w:rsid w:val="007A50BB"/>
    <w:rsid w:val="007A5CD9"/>
    <w:rsid w:val="007A609A"/>
    <w:rsid w:val="007B1834"/>
    <w:rsid w:val="007C22F1"/>
    <w:rsid w:val="007D09CD"/>
    <w:rsid w:val="007D0CFC"/>
    <w:rsid w:val="007D496E"/>
    <w:rsid w:val="007E017E"/>
    <w:rsid w:val="007E0A67"/>
    <w:rsid w:val="007E494C"/>
    <w:rsid w:val="00810819"/>
    <w:rsid w:val="00815245"/>
    <w:rsid w:val="00815F7D"/>
    <w:rsid w:val="00820C1E"/>
    <w:rsid w:val="00823843"/>
    <w:rsid w:val="00826E86"/>
    <w:rsid w:val="00827DCE"/>
    <w:rsid w:val="0083262B"/>
    <w:rsid w:val="008464DD"/>
    <w:rsid w:val="00846CB8"/>
    <w:rsid w:val="008475BD"/>
    <w:rsid w:val="00851E60"/>
    <w:rsid w:val="00852794"/>
    <w:rsid w:val="00855FF4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8288C"/>
    <w:rsid w:val="0088663C"/>
    <w:rsid w:val="0088756D"/>
    <w:rsid w:val="008901C5"/>
    <w:rsid w:val="00891069"/>
    <w:rsid w:val="00891191"/>
    <w:rsid w:val="00894223"/>
    <w:rsid w:val="008A4CF8"/>
    <w:rsid w:val="008B3B4A"/>
    <w:rsid w:val="008B3E72"/>
    <w:rsid w:val="008B40CC"/>
    <w:rsid w:val="008B4AEA"/>
    <w:rsid w:val="008B699C"/>
    <w:rsid w:val="008C61AE"/>
    <w:rsid w:val="008C6268"/>
    <w:rsid w:val="008C68AF"/>
    <w:rsid w:val="008D011A"/>
    <w:rsid w:val="008D3BFE"/>
    <w:rsid w:val="008F003F"/>
    <w:rsid w:val="008F0739"/>
    <w:rsid w:val="008F3E6F"/>
    <w:rsid w:val="008F54E1"/>
    <w:rsid w:val="008F56E0"/>
    <w:rsid w:val="009017AC"/>
    <w:rsid w:val="0091236F"/>
    <w:rsid w:val="0091366F"/>
    <w:rsid w:val="00915D70"/>
    <w:rsid w:val="009200DB"/>
    <w:rsid w:val="0092374F"/>
    <w:rsid w:val="009268AD"/>
    <w:rsid w:val="009273B0"/>
    <w:rsid w:val="009314AF"/>
    <w:rsid w:val="009314B4"/>
    <w:rsid w:val="00932142"/>
    <w:rsid w:val="0093286E"/>
    <w:rsid w:val="00932C18"/>
    <w:rsid w:val="009401FA"/>
    <w:rsid w:val="00942528"/>
    <w:rsid w:val="00944623"/>
    <w:rsid w:val="00953D55"/>
    <w:rsid w:val="0095475F"/>
    <w:rsid w:val="0096028E"/>
    <w:rsid w:val="0096182A"/>
    <w:rsid w:val="00965D92"/>
    <w:rsid w:val="0096623E"/>
    <w:rsid w:val="00970815"/>
    <w:rsid w:val="00971D1C"/>
    <w:rsid w:val="00974C40"/>
    <w:rsid w:val="00977C51"/>
    <w:rsid w:val="00981268"/>
    <w:rsid w:val="0098704B"/>
    <w:rsid w:val="0099184B"/>
    <w:rsid w:val="00991B3F"/>
    <w:rsid w:val="00991C6A"/>
    <w:rsid w:val="00992ABB"/>
    <w:rsid w:val="00993124"/>
    <w:rsid w:val="00993CC3"/>
    <w:rsid w:val="00996AE9"/>
    <w:rsid w:val="00997662"/>
    <w:rsid w:val="009A1435"/>
    <w:rsid w:val="009A4956"/>
    <w:rsid w:val="009A77CD"/>
    <w:rsid w:val="009B1744"/>
    <w:rsid w:val="009B2B65"/>
    <w:rsid w:val="009B4B97"/>
    <w:rsid w:val="009B6F35"/>
    <w:rsid w:val="009B7F38"/>
    <w:rsid w:val="009C285E"/>
    <w:rsid w:val="009C352E"/>
    <w:rsid w:val="009D0E5B"/>
    <w:rsid w:val="009D3C22"/>
    <w:rsid w:val="009D4485"/>
    <w:rsid w:val="009E16C7"/>
    <w:rsid w:val="009E31E2"/>
    <w:rsid w:val="009E5383"/>
    <w:rsid w:val="009F3417"/>
    <w:rsid w:val="00A018DD"/>
    <w:rsid w:val="00A02F38"/>
    <w:rsid w:val="00A0494A"/>
    <w:rsid w:val="00A04C18"/>
    <w:rsid w:val="00A11F2D"/>
    <w:rsid w:val="00A16B0A"/>
    <w:rsid w:val="00A21D9B"/>
    <w:rsid w:val="00A229DA"/>
    <w:rsid w:val="00A23F0D"/>
    <w:rsid w:val="00A2472E"/>
    <w:rsid w:val="00A24DCF"/>
    <w:rsid w:val="00A3518A"/>
    <w:rsid w:val="00A37436"/>
    <w:rsid w:val="00A409AD"/>
    <w:rsid w:val="00A427F7"/>
    <w:rsid w:val="00A45F83"/>
    <w:rsid w:val="00A45FE4"/>
    <w:rsid w:val="00A535C5"/>
    <w:rsid w:val="00A547DD"/>
    <w:rsid w:val="00A5604D"/>
    <w:rsid w:val="00A62273"/>
    <w:rsid w:val="00A70A58"/>
    <w:rsid w:val="00A76E24"/>
    <w:rsid w:val="00A83563"/>
    <w:rsid w:val="00A8395D"/>
    <w:rsid w:val="00A83CD0"/>
    <w:rsid w:val="00A8655F"/>
    <w:rsid w:val="00A874DB"/>
    <w:rsid w:val="00A87528"/>
    <w:rsid w:val="00A92BBC"/>
    <w:rsid w:val="00AB15D6"/>
    <w:rsid w:val="00AC0A04"/>
    <w:rsid w:val="00AC0C95"/>
    <w:rsid w:val="00AC4BDB"/>
    <w:rsid w:val="00AC73B4"/>
    <w:rsid w:val="00AE3EA0"/>
    <w:rsid w:val="00AE4156"/>
    <w:rsid w:val="00AE53E2"/>
    <w:rsid w:val="00AF1B5C"/>
    <w:rsid w:val="00AF235C"/>
    <w:rsid w:val="00AF3400"/>
    <w:rsid w:val="00AF3982"/>
    <w:rsid w:val="00AF6440"/>
    <w:rsid w:val="00B00CFA"/>
    <w:rsid w:val="00B02FE1"/>
    <w:rsid w:val="00B034D3"/>
    <w:rsid w:val="00B066B2"/>
    <w:rsid w:val="00B204D3"/>
    <w:rsid w:val="00B206F0"/>
    <w:rsid w:val="00B26ED0"/>
    <w:rsid w:val="00B31BCA"/>
    <w:rsid w:val="00B472B7"/>
    <w:rsid w:val="00B475A4"/>
    <w:rsid w:val="00B52C7B"/>
    <w:rsid w:val="00B545A5"/>
    <w:rsid w:val="00B5682E"/>
    <w:rsid w:val="00B618B8"/>
    <w:rsid w:val="00B63C79"/>
    <w:rsid w:val="00B64538"/>
    <w:rsid w:val="00B67A3A"/>
    <w:rsid w:val="00B71F39"/>
    <w:rsid w:val="00B738CD"/>
    <w:rsid w:val="00B74E57"/>
    <w:rsid w:val="00B761C1"/>
    <w:rsid w:val="00B80E37"/>
    <w:rsid w:val="00B818AD"/>
    <w:rsid w:val="00B84E1A"/>
    <w:rsid w:val="00B95303"/>
    <w:rsid w:val="00BA6269"/>
    <w:rsid w:val="00BA7738"/>
    <w:rsid w:val="00BB7B63"/>
    <w:rsid w:val="00BC7EBC"/>
    <w:rsid w:val="00BD4BFB"/>
    <w:rsid w:val="00BD6932"/>
    <w:rsid w:val="00BD7E1E"/>
    <w:rsid w:val="00BE6E55"/>
    <w:rsid w:val="00BF0ADF"/>
    <w:rsid w:val="00BF1626"/>
    <w:rsid w:val="00BF3749"/>
    <w:rsid w:val="00BF595C"/>
    <w:rsid w:val="00BF6A00"/>
    <w:rsid w:val="00C01259"/>
    <w:rsid w:val="00C0339B"/>
    <w:rsid w:val="00C04A2C"/>
    <w:rsid w:val="00C06EA4"/>
    <w:rsid w:val="00C07C3B"/>
    <w:rsid w:val="00C103D2"/>
    <w:rsid w:val="00C1208C"/>
    <w:rsid w:val="00C14657"/>
    <w:rsid w:val="00C21F3E"/>
    <w:rsid w:val="00C2516A"/>
    <w:rsid w:val="00C30D75"/>
    <w:rsid w:val="00C37C2A"/>
    <w:rsid w:val="00C37C90"/>
    <w:rsid w:val="00C40126"/>
    <w:rsid w:val="00C42611"/>
    <w:rsid w:val="00C43A2C"/>
    <w:rsid w:val="00C47E79"/>
    <w:rsid w:val="00C500E5"/>
    <w:rsid w:val="00C60851"/>
    <w:rsid w:val="00C63FBB"/>
    <w:rsid w:val="00C70814"/>
    <w:rsid w:val="00C73A37"/>
    <w:rsid w:val="00C768D2"/>
    <w:rsid w:val="00C77D83"/>
    <w:rsid w:val="00C81B8C"/>
    <w:rsid w:val="00C81FFC"/>
    <w:rsid w:val="00C8338A"/>
    <w:rsid w:val="00C8343C"/>
    <w:rsid w:val="00C835B9"/>
    <w:rsid w:val="00C8590D"/>
    <w:rsid w:val="00C92A2C"/>
    <w:rsid w:val="00C975B7"/>
    <w:rsid w:val="00CA2EAC"/>
    <w:rsid w:val="00CB38C8"/>
    <w:rsid w:val="00CB5CCA"/>
    <w:rsid w:val="00CC3AE2"/>
    <w:rsid w:val="00CC6D5D"/>
    <w:rsid w:val="00CC7EA2"/>
    <w:rsid w:val="00CD0308"/>
    <w:rsid w:val="00CD169E"/>
    <w:rsid w:val="00CD5812"/>
    <w:rsid w:val="00CD6011"/>
    <w:rsid w:val="00CE0142"/>
    <w:rsid w:val="00CE1344"/>
    <w:rsid w:val="00CE206F"/>
    <w:rsid w:val="00CF1669"/>
    <w:rsid w:val="00CF3026"/>
    <w:rsid w:val="00CF327A"/>
    <w:rsid w:val="00CF4278"/>
    <w:rsid w:val="00D01737"/>
    <w:rsid w:val="00D07653"/>
    <w:rsid w:val="00D07AEF"/>
    <w:rsid w:val="00D166C8"/>
    <w:rsid w:val="00D17218"/>
    <w:rsid w:val="00D23128"/>
    <w:rsid w:val="00D25257"/>
    <w:rsid w:val="00D3063D"/>
    <w:rsid w:val="00D332AE"/>
    <w:rsid w:val="00D372B3"/>
    <w:rsid w:val="00D3730D"/>
    <w:rsid w:val="00D4064B"/>
    <w:rsid w:val="00D44C0D"/>
    <w:rsid w:val="00D54FC8"/>
    <w:rsid w:val="00D60421"/>
    <w:rsid w:val="00D60910"/>
    <w:rsid w:val="00D60AF8"/>
    <w:rsid w:val="00D67989"/>
    <w:rsid w:val="00D71DD1"/>
    <w:rsid w:val="00D71E73"/>
    <w:rsid w:val="00D72EB5"/>
    <w:rsid w:val="00D759F2"/>
    <w:rsid w:val="00D81A22"/>
    <w:rsid w:val="00D820A5"/>
    <w:rsid w:val="00D82D26"/>
    <w:rsid w:val="00D83B10"/>
    <w:rsid w:val="00D8797E"/>
    <w:rsid w:val="00D97BAC"/>
    <w:rsid w:val="00DA0247"/>
    <w:rsid w:val="00DA2516"/>
    <w:rsid w:val="00DA4A6B"/>
    <w:rsid w:val="00DB30EA"/>
    <w:rsid w:val="00DC2F9B"/>
    <w:rsid w:val="00DC7DBC"/>
    <w:rsid w:val="00DC7F24"/>
    <w:rsid w:val="00DD2A5B"/>
    <w:rsid w:val="00DD355F"/>
    <w:rsid w:val="00DD5B19"/>
    <w:rsid w:val="00DD79C8"/>
    <w:rsid w:val="00DE01A9"/>
    <w:rsid w:val="00DE16F1"/>
    <w:rsid w:val="00DE3865"/>
    <w:rsid w:val="00DE6D15"/>
    <w:rsid w:val="00DE78E1"/>
    <w:rsid w:val="00DF5509"/>
    <w:rsid w:val="00E000FB"/>
    <w:rsid w:val="00E00E98"/>
    <w:rsid w:val="00E03BB3"/>
    <w:rsid w:val="00E04075"/>
    <w:rsid w:val="00E05913"/>
    <w:rsid w:val="00E1063D"/>
    <w:rsid w:val="00E14E7E"/>
    <w:rsid w:val="00E15730"/>
    <w:rsid w:val="00E20F59"/>
    <w:rsid w:val="00E26261"/>
    <w:rsid w:val="00E26707"/>
    <w:rsid w:val="00E26975"/>
    <w:rsid w:val="00E27C99"/>
    <w:rsid w:val="00E31D3F"/>
    <w:rsid w:val="00E33700"/>
    <w:rsid w:val="00E33B23"/>
    <w:rsid w:val="00E451C3"/>
    <w:rsid w:val="00E457AE"/>
    <w:rsid w:val="00E45A19"/>
    <w:rsid w:val="00E46EBF"/>
    <w:rsid w:val="00E50A63"/>
    <w:rsid w:val="00E50ED2"/>
    <w:rsid w:val="00E51B34"/>
    <w:rsid w:val="00E645B1"/>
    <w:rsid w:val="00E646AC"/>
    <w:rsid w:val="00E71623"/>
    <w:rsid w:val="00E761C4"/>
    <w:rsid w:val="00E7632F"/>
    <w:rsid w:val="00E7741F"/>
    <w:rsid w:val="00E83F58"/>
    <w:rsid w:val="00E840C5"/>
    <w:rsid w:val="00E90FC9"/>
    <w:rsid w:val="00E927F8"/>
    <w:rsid w:val="00E949DA"/>
    <w:rsid w:val="00EA0C4A"/>
    <w:rsid w:val="00EA6157"/>
    <w:rsid w:val="00EB23DC"/>
    <w:rsid w:val="00EB2974"/>
    <w:rsid w:val="00EB3F31"/>
    <w:rsid w:val="00EB4A35"/>
    <w:rsid w:val="00EB5259"/>
    <w:rsid w:val="00EC0714"/>
    <w:rsid w:val="00EC3579"/>
    <w:rsid w:val="00EC39F1"/>
    <w:rsid w:val="00ED1CE0"/>
    <w:rsid w:val="00ED2549"/>
    <w:rsid w:val="00ED67EE"/>
    <w:rsid w:val="00ED72BC"/>
    <w:rsid w:val="00EE4D36"/>
    <w:rsid w:val="00EF1392"/>
    <w:rsid w:val="00EF6DB4"/>
    <w:rsid w:val="00EF6DFA"/>
    <w:rsid w:val="00F00071"/>
    <w:rsid w:val="00F002A5"/>
    <w:rsid w:val="00F015B1"/>
    <w:rsid w:val="00F041EF"/>
    <w:rsid w:val="00F059D6"/>
    <w:rsid w:val="00F06539"/>
    <w:rsid w:val="00F072BB"/>
    <w:rsid w:val="00F13333"/>
    <w:rsid w:val="00F135B5"/>
    <w:rsid w:val="00F15701"/>
    <w:rsid w:val="00F20188"/>
    <w:rsid w:val="00F207D4"/>
    <w:rsid w:val="00F25288"/>
    <w:rsid w:val="00F306CA"/>
    <w:rsid w:val="00F30B68"/>
    <w:rsid w:val="00F33E3A"/>
    <w:rsid w:val="00F41E8F"/>
    <w:rsid w:val="00F46EB1"/>
    <w:rsid w:val="00F50596"/>
    <w:rsid w:val="00F5078A"/>
    <w:rsid w:val="00F53162"/>
    <w:rsid w:val="00F53A11"/>
    <w:rsid w:val="00F56FCA"/>
    <w:rsid w:val="00F61EE7"/>
    <w:rsid w:val="00F62F57"/>
    <w:rsid w:val="00F74A6C"/>
    <w:rsid w:val="00F764D7"/>
    <w:rsid w:val="00F845B2"/>
    <w:rsid w:val="00F857BB"/>
    <w:rsid w:val="00F8660E"/>
    <w:rsid w:val="00F8682F"/>
    <w:rsid w:val="00F928E2"/>
    <w:rsid w:val="00F92C30"/>
    <w:rsid w:val="00F97D2A"/>
    <w:rsid w:val="00FA3006"/>
    <w:rsid w:val="00FB2A39"/>
    <w:rsid w:val="00FB5A2A"/>
    <w:rsid w:val="00FB5D06"/>
    <w:rsid w:val="00FB70BA"/>
    <w:rsid w:val="00FB7D73"/>
    <w:rsid w:val="00FC06BF"/>
    <w:rsid w:val="00FC07EC"/>
    <w:rsid w:val="00FC0EEC"/>
    <w:rsid w:val="00FC206C"/>
    <w:rsid w:val="00FC5061"/>
    <w:rsid w:val="00FC6E20"/>
    <w:rsid w:val="00FD3ECB"/>
    <w:rsid w:val="00FD5C2B"/>
    <w:rsid w:val="00FE0DB2"/>
    <w:rsid w:val="00FE0FB1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09C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D60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0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0D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0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0D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Investigacion\FBiodiversidad\Comunicaciones%20FBiodiversidad\Comunicacion%20Publicidad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EF0B-862F-4EDD-9C9B-40C6A587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70</cp:revision>
  <cp:lastPrinted>2021-10-19T09:13:00Z</cp:lastPrinted>
  <dcterms:created xsi:type="dcterms:W3CDTF">2023-12-11T09:17:00Z</dcterms:created>
  <dcterms:modified xsi:type="dcterms:W3CDTF">2023-12-11T10:16:00Z</dcterms:modified>
</cp:coreProperties>
</file>