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9142" w14:textId="64604FDB" w:rsidR="00C33B8A" w:rsidRPr="00442096" w:rsidRDefault="00C33B8A" w:rsidP="00C33B8A">
      <w:pPr>
        <w:pStyle w:val="Textosinformato"/>
        <w:spacing w:line="288" w:lineRule="auto"/>
        <w:ind w:left="851" w:right="709"/>
        <w:jc w:val="center"/>
        <w:rPr>
          <w:rFonts w:ascii="Arial" w:eastAsia="MS Mincho" w:hAnsi="Arial" w:cs="Arial"/>
          <w:color w:val="00837A"/>
          <w:sz w:val="36"/>
          <w:szCs w:val="36"/>
          <w:lang w:eastAsia="en-GB"/>
        </w:rPr>
      </w:pPr>
      <w:bookmarkStart w:id="0" w:name="OLE_LINK1"/>
      <w:bookmarkStart w:id="1" w:name="OLE_LINK2"/>
      <w:r>
        <w:rPr>
          <w:rFonts w:ascii="Arial" w:eastAsia="MS Mincho" w:hAnsi="Arial" w:cs="Arial"/>
          <w:color w:val="00837A"/>
          <w:sz w:val="36"/>
          <w:szCs w:val="36"/>
          <w:lang w:eastAsia="en-GB"/>
        </w:rPr>
        <w:t xml:space="preserve">El Consejo de Gobierno aprueba el presupuesto de la universidad para el ejercicio 2024 con una cuantía de </w:t>
      </w:r>
      <w:r w:rsidR="00F63F9F" w:rsidRPr="00442096">
        <w:rPr>
          <w:rFonts w:ascii="Arial" w:eastAsia="MS Mincho" w:hAnsi="Arial" w:cs="Arial"/>
          <w:color w:val="00837A"/>
          <w:sz w:val="36"/>
          <w:szCs w:val="36"/>
          <w:lang w:eastAsia="en-GB"/>
        </w:rPr>
        <w:t>24</w:t>
      </w:r>
      <w:r w:rsidR="00314816" w:rsidRPr="00442096">
        <w:rPr>
          <w:rFonts w:ascii="Arial" w:eastAsia="MS Mincho" w:hAnsi="Arial" w:cs="Arial"/>
          <w:color w:val="00837A"/>
          <w:sz w:val="36"/>
          <w:szCs w:val="36"/>
          <w:lang w:eastAsia="en-GB"/>
        </w:rPr>
        <w:t>5</w:t>
      </w:r>
      <w:r w:rsidR="00A34286" w:rsidRPr="00442096">
        <w:rPr>
          <w:rFonts w:ascii="Arial" w:eastAsia="MS Mincho" w:hAnsi="Arial" w:cs="Arial"/>
          <w:color w:val="00837A"/>
          <w:sz w:val="36"/>
          <w:szCs w:val="36"/>
          <w:lang w:eastAsia="en-GB"/>
        </w:rPr>
        <w:t>,8</w:t>
      </w:r>
      <w:r w:rsidRPr="00442096">
        <w:rPr>
          <w:rFonts w:ascii="Arial" w:eastAsia="MS Mincho" w:hAnsi="Arial" w:cs="Arial"/>
          <w:color w:val="00837A"/>
          <w:sz w:val="36"/>
          <w:szCs w:val="36"/>
          <w:lang w:eastAsia="en-GB"/>
        </w:rPr>
        <w:t xml:space="preserve"> </w:t>
      </w:r>
      <w:r>
        <w:rPr>
          <w:rFonts w:ascii="Arial" w:eastAsia="MS Mincho" w:hAnsi="Arial" w:cs="Arial"/>
          <w:color w:val="00837A"/>
          <w:sz w:val="36"/>
          <w:szCs w:val="36"/>
          <w:lang w:eastAsia="en-GB"/>
        </w:rPr>
        <w:t xml:space="preserve">millones de euros </w:t>
      </w:r>
    </w:p>
    <w:p w14:paraId="27E08558" w14:textId="77777777" w:rsidR="00CF327A" w:rsidRDefault="00CF327A" w:rsidP="005D4F46">
      <w:pPr>
        <w:pStyle w:val="Textosinformato"/>
        <w:spacing w:line="288" w:lineRule="auto"/>
        <w:ind w:left="851" w:right="709"/>
        <w:jc w:val="both"/>
        <w:rPr>
          <w:rFonts w:ascii="Arial" w:hAnsi="Arial" w:cs="Arial"/>
          <w:b/>
          <w:bCs/>
          <w:sz w:val="24"/>
          <w:szCs w:val="24"/>
        </w:rPr>
      </w:pPr>
    </w:p>
    <w:p w14:paraId="0504D3DC" w14:textId="007EC6A7" w:rsidR="00906D0D" w:rsidRDefault="00906D0D" w:rsidP="00906D0D">
      <w:pPr>
        <w:pStyle w:val="Textosinformato"/>
        <w:spacing w:line="288" w:lineRule="auto"/>
        <w:ind w:left="851" w:right="709"/>
        <w:jc w:val="both"/>
        <w:rPr>
          <w:rFonts w:ascii="Arial" w:hAnsi="Arial" w:cs="Arial"/>
          <w:b/>
          <w:bCs/>
          <w:sz w:val="24"/>
          <w:szCs w:val="24"/>
        </w:rPr>
      </w:pPr>
      <w:r w:rsidRPr="00333660">
        <w:rPr>
          <w:rFonts w:ascii="Arial" w:hAnsi="Arial" w:cs="Arial"/>
          <w:b/>
          <w:bCs/>
          <w:sz w:val="24"/>
          <w:szCs w:val="24"/>
        </w:rPr>
        <w:t xml:space="preserve">El órgano universitario ha dado el visto el bueno a </w:t>
      </w:r>
      <w:r>
        <w:rPr>
          <w:rFonts w:ascii="Arial" w:hAnsi="Arial" w:cs="Arial"/>
          <w:b/>
          <w:bCs/>
          <w:sz w:val="24"/>
          <w:szCs w:val="24"/>
        </w:rPr>
        <w:t xml:space="preserve">unas cuentas </w:t>
      </w:r>
      <w:r w:rsidRPr="00333660">
        <w:rPr>
          <w:rFonts w:ascii="Arial" w:hAnsi="Arial" w:cs="Arial"/>
          <w:b/>
          <w:bCs/>
          <w:sz w:val="24"/>
          <w:szCs w:val="24"/>
        </w:rPr>
        <w:t>que suponen</w:t>
      </w:r>
      <w:r w:rsidR="00442096">
        <w:rPr>
          <w:rFonts w:ascii="Arial" w:hAnsi="Arial" w:cs="Arial"/>
          <w:b/>
          <w:bCs/>
          <w:sz w:val="24"/>
          <w:szCs w:val="24"/>
        </w:rPr>
        <w:t xml:space="preserve"> </w:t>
      </w:r>
      <w:r w:rsidRPr="00333660">
        <w:rPr>
          <w:rFonts w:ascii="Arial" w:hAnsi="Arial" w:cs="Arial"/>
          <w:b/>
          <w:bCs/>
          <w:sz w:val="24"/>
          <w:szCs w:val="24"/>
        </w:rPr>
        <w:t xml:space="preserve">un incremento del </w:t>
      </w:r>
      <w:r w:rsidRPr="00442096">
        <w:rPr>
          <w:rFonts w:ascii="Arial" w:hAnsi="Arial" w:cs="Arial"/>
          <w:b/>
          <w:bCs/>
          <w:sz w:val="24"/>
          <w:szCs w:val="24"/>
        </w:rPr>
        <w:t>3,</w:t>
      </w:r>
      <w:r w:rsidR="00A34286" w:rsidRPr="00442096">
        <w:rPr>
          <w:rFonts w:ascii="Arial" w:hAnsi="Arial" w:cs="Arial"/>
          <w:b/>
          <w:bCs/>
          <w:sz w:val="24"/>
          <w:szCs w:val="24"/>
        </w:rPr>
        <w:t>5</w:t>
      </w:r>
      <w:r w:rsidRPr="00442096">
        <w:rPr>
          <w:rFonts w:ascii="Arial" w:hAnsi="Arial" w:cs="Arial"/>
          <w:b/>
          <w:bCs/>
          <w:sz w:val="24"/>
          <w:szCs w:val="24"/>
        </w:rPr>
        <w:t xml:space="preserve">% </w:t>
      </w:r>
      <w:r w:rsidRPr="00333660">
        <w:rPr>
          <w:rFonts w:ascii="Arial" w:hAnsi="Arial" w:cs="Arial"/>
          <w:b/>
          <w:bCs/>
          <w:sz w:val="24"/>
          <w:szCs w:val="24"/>
        </w:rPr>
        <w:t>con respecto a l</w:t>
      </w:r>
      <w:r>
        <w:rPr>
          <w:rFonts w:ascii="Arial" w:hAnsi="Arial" w:cs="Arial"/>
          <w:b/>
          <w:bCs/>
          <w:sz w:val="24"/>
          <w:szCs w:val="24"/>
        </w:rPr>
        <w:t>a</w:t>
      </w:r>
      <w:r w:rsidRPr="00333660">
        <w:rPr>
          <w:rFonts w:ascii="Arial" w:hAnsi="Arial" w:cs="Arial"/>
          <w:b/>
          <w:bCs/>
          <w:sz w:val="24"/>
          <w:szCs w:val="24"/>
        </w:rPr>
        <w:t>s del pasado año</w:t>
      </w:r>
    </w:p>
    <w:p w14:paraId="213FE088" w14:textId="2A9591A8" w:rsidR="00565071" w:rsidRDefault="00565071" w:rsidP="0054088F">
      <w:pPr>
        <w:pStyle w:val="Textosinformato"/>
        <w:spacing w:line="288" w:lineRule="auto"/>
        <w:ind w:left="851" w:right="709"/>
        <w:jc w:val="both"/>
        <w:rPr>
          <w:rFonts w:ascii="Arial" w:hAnsi="Arial" w:cs="Arial"/>
          <w:b/>
          <w:bCs/>
          <w:sz w:val="24"/>
          <w:szCs w:val="24"/>
        </w:rPr>
      </w:pPr>
    </w:p>
    <w:p w14:paraId="7094C197" w14:textId="63256A85" w:rsidR="00B805BC" w:rsidRPr="00B805BC" w:rsidRDefault="0054088F" w:rsidP="0054088F">
      <w:pPr>
        <w:pStyle w:val="Textosinformato"/>
        <w:spacing w:line="288" w:lineRule="auto"/>
        <w:ind w:left="851" w:right="709"/>
        <w:jc w:val="both"/>
        <w:rPr>
          <w:rFonts w:ascii="Arial" w:hAnsi="Arial" w:cs="Arial"/>
          <w:b/>
          <w:bCs/>
          <w:sz w:val="24"/>
          <w:szCs w:val="24"/>
        </w:rPr>
      </w:pPr>
      <w:r w:rsidRPr="00B805BC">
        <w:rPr>
          <w:rFonts w:ascii="Arial" w:hAnsi="Arial" w:cs="Arial"/>
          <w:b/>
          <w:bCs/>
          <w:sz w:val="24"/>
          <w:szCs w:val="24"/>
        </w:rPr>
        <w:t xml:space="preserve">El Consejo de Gobierno da luz verde a </w:t>
      </w:r>
      <w:r w:rsidR="00B805BC" w:rsidRPr="00B805BC">
        <w:rPr>
          <w:rFonts w:ascii="Arial" w:hAnsi="Arial" w:cs="Arial"/>
          <w:b/>
          <w:bCs/>
          <w:sz w:val="24"/>
          <w:szCs w:val="24"/>
        </w:rPr>
        <w:t xml:space="preserve">la Oferta Pública de Empleo de 2023, con 136 plazas para </w:t>
      </w:r>
      <w:r w:rsidR="00CA7643">
        <w:rPr>
          <w:rFonts w:ascii="Arial" w:hAnsi="Arial" w:cs="Arial"/>
          <w:b/>
          <w:bCs/>
          <w:sz w:val="24"/>
          <w:szCs w:val="24"/>
        </w:rPr>
        <w:t>profesorado</w:t>
      </w:r>
      <w:r w:rsidR="00B805BC" w:rsidRPr="00B805BC">
        <w:rPr>
          <w:rFonts w:ascii="Arial" w:hAnsi="Arial" w:cs="Arial"/>
          <w:b/>
          <w:bCs/>
          <w:sz w:val="24"/>
          <w:szCs w:val="24"/>
        </w:rPr>
        <w:t xml:space="preserve"> y </w:t>
      </w:r>
      <w:r w:rsidR="00E76F18" w:rsidRPr="00442096">
        <w:rPr>
          <w:rFonts w:ascii="Arial" w:hAnsi="Arial" w:cs="Arial"/>
          <w:b/>
          <w:bCs/>
          <w:sz w:val="24"/>
          <w:szCs w:val="24"/>
        </w:rPr>
        <w:t>8</w:t>
      </w:r>
      <w:r w:rsidR="00A34286" w:rsidRPr="00442096">
        <w:rPr>
          <w:rFonts w:ascii="Arial" w:hAnsi="Arial" w:cs="Arial"/>
          <w:b/>
          <w:bCs/>
          <w:sz w:val="24"/>
          <w:szCs w:val="24"/>
        </w:rPr>
        <w:t>0</w:t>
      </w:r>
      <w:r w:rsidR="00B805BC" w:rsidRPr="00442096">
        <w:rPr>
          <w:rFonts w:ascii="Arial" w:hAnsi="Arial" w:cs="Arial"/>
          <w:b/>
          <w:bCs/>
          <w:sz w:val="24"/>
          <w:szCs w:val="24"/>
        </w:rPr>
        <w:t xml:space="preserve"> </w:t>
      </w:r>
      <w:r w:rsidR="00B805BC" w:rsidRPr="00B805BC">
        <w:rPr>
          <w:rFonts w:ascii="Arial" w:hAnsi="Arial" w:cs="Arial"/>
          <w:b/>
          <w:bCs/>
          <w:sz w:val="24"/>
          <w:szCs w:val="24"/>
        </w:rPr>
        <w:t xml:space="preserve">plazas para </w:t>
      </w:r>
      <w:r w:rsidR="00CA7643">
        <w:rPr>
          <w:rFonts w:ascii="Arial" w:hAnsi="Arial" w:cs="Arial"/>
          <w:b/>
          <w:bCs/>
          <w:sz w:val="24"/>
          <w:szCs w:val="24"/>
        </w:rPr>
        <w:t>personal de administración y servicios</w:t>
      </w:r>
    </w:p>
    <w:p w14:paraId="76CCF9BD" w14:textId="77777777" w:rsidR="0054088F" w:rsidRDefault="0054088F" w:rsidP="0054088F">
      <w:pPr>
        <w:pStyle w:val="Textosinformato"/>
        <w:spacing w:line="288" w:lineRule="auto"/>
        <w:ind w:left="851" w:right="709"/>
        <w:jc w:val="both"/>
        <w:rPr>
          <w:rFonts w:ascii="Arial" w:hAnsi="Arial" w:cs="Arial"/>
          <w:b/>
          <w:bCs/>
          <w:sz w:val="24"/>
          <w:szCs w:val="24"/>
        </w:rPr>
      </w:pPr>
    </w:p>
    <w:p w14:paraId="4D6E7193" w14:textId="1EA292A7" w:rsidR="00661F9B" w:rsidRDefault="00B04399" w:rsidP="000A3943">
      <w:pPr>
        <w:pStyle w:val="Textosinformato"/>
        <w:spacing w:line="288" w:lineRule="auto"/>
        <w:ind w:left="851" w:right="709"/>
        <w:jc w:val="both"/>
        <w:rPr>
          <w:rFonts w:ascii="Arial" w:hAnsi="Arial" w:cs="Arial"/>
          <w:b/>
          <w:bCs/>
          <w:sz w:val="24"/>
          <w:szCs w:val="24"/>
        </w:rPr>
      </w:pPr>
      <w:r>
        <w:rPr>
          <w:rFonts w:ascii="Arial" w:hAnsi="Arial" w:cs="Arial"/>
          <w:b/>
          <w:bCs/>
          <w:sz w:val="24"/>
          <w:szCs w:val="24"/>
        </w:rPr>
        <w:t>Ha</w:t>
      </w:r>
      <w:r w:rsidR="0054088F">
        <w:rPr>
          <w:rFonts w:ascii="Arial" w:hAnsi="Arial" w:cs="Arial"/>
          <w:b/>
          <w:bCs/>
          <w:sz w:val="24"/>
          <w:szCs w:val="24"/>
        </w:rPr>
        <w:t xml:space="preserve"> aprobado también el calendario académico para el curso 2024-2025, que comenzará el día 10 de septiembre de 2024, </w:t>
      </w:r>
      <w:r w:rsidR="00B6395A">
        <w:rPr>
          <w:rFonts w:ascii="Arial" w:hAnsi="Arial" w:cs="Arial"/>
          <w:b/>
          <w:bCs/>
          <w:sz w:val="24"/>
          <w:szCs w:val="24"/>
        </w:rPr>
        <w:t>así como</w:t>
      </w:r>
      <w:r w:rsidR="0054088F">
        <w:rPr>
          <w:rFonts w:ascii="Arial" w:hAnsi="Arial" w:cs="Arial"/>
          <w:b/>
          <w:bCs/>
          <w:sz w:val="24"/>
          <w:szCs w:val="24"/>
        </w:rPr>
        <w:t xml:space="preserve"> el calendario laboral de 2024</w:t>
      </w:r>
    </w:p>
    <w:p w14:paraId="6184FB48" w14:textId="77777777" w:rsidR="000A3943" w:rsidRDefault="000A3943" w:rsidP="000A3943">
      <w:pPr>
        <w:pStyle w:val="Textosinformato"/>
        <w:spacing w:line="288" w:lineRule="auto"/>
        <w:ind w:left="851" w:right="709"/>
        <w:jc w:val="both"/>
        <w:rPr>
          <w:rFonts w:ascii="Arial" w:hAnsi="Arial" w:cs="Arial"/>
          <w:b/>
          <w:szCs w:val="22"/>
        </w:rPr>
      </w:pPr>
    </w:p>
    <w:p w14:paraId="64D91F47" w14:textId="4D365F4D" w:rsidR="00661F9B" w:rsidRPr="00442096" w:rsidRDefault="005D4F46" w:rsidP="00AB6FD3">
      <w:pPr>
        <w:pStyle w:val="Textosinformato"/>
        <w:spacing w:line="288" w:lineRule="auto"/>
        <w:ind w:left="851" w:right="709"/>
        <w:jc w:val="both"/>
        <w:rPr>
          <w:rFonts w:ascii="Arial" w:hAnsi="Arial" w:cs="Arial"/>
          <w:szCs w:val="22"/>
        </w:rPr>
      </w:pPr>
      <w:r w:rsidRPr="004A3E70">
        <w:rPr>
          <w:rFonts w:ascii="Arial" w:hAnsi="Arial" w:cs="Arial"/>
          <w:b/>
          <w:szCs w:val="22"/>
        </w:rPr>
        <w:t>Oviedo/</w:t>
      </w:r>
      <w:proofErr w:type="spellStart"/>
      <w:r w:rsidRPr="004A3E70">
        <w:rPr>
          <w:rFonts w:ascii="Arial" w:hAnsi="Arial" w:cs="Arial"/>
          <w:b/>
          <w:szCs w:val="22"/>
        </w:rPr>
        <w:t>Uviéu</w:t>
      </w:r>
      <w:proofErr w:type="spellEnd"/>
      <w:r w:rsidRPr="004A3E70">
        <w:rPr>
          <w:rFonts w:ascii="Arial" w:hAnsi="Arial" w:cs="Arial"/>
          <w:b/>
          <w:szCs w:val="22"/>
        </w:rPr>
        <w:t xml:space="preserve">, </w:t>
      </w:r>
      <w:r w:rsidR="00645FA8">
        <w:rPr>
          <w:rFonts w:ascii="Arial" w:hAnsi="Arial" w:cs="Arial"/>
          <w:b/>
          <w:szCs w:val="22"/>
        </w:rPr>
        <w:t xml:space="preserve">1 </w:t>
      </w:r>
      <w:r w:rsidRPr="004A3E70">
        <w:rPr>
          <w:rFonts w:ascii="Arial" w:hAnsi="Arial" w:cs="Arial"/>
          <w:b/>
          <w:szCs w:val="22"/>
        </w:rPr>
        <w:t xml:space="preserve">de </w:t>
      </w:r>
      <w:r w:rsidR="00645FA8">
        <w:rPr>
          <w:rFonts w:ascii="Arial" w:hAnsi="Arial" w:cs="Arial"/>
          <w:b/>
          <w:szCs w:val="22"/>
        </w:rPr>
        <w:t>dic</w:t>
      </w:r>
      <w:r w:rsidR="007A609A" w:rsidRPr="004A3E70">
        <w:rPr>
          <w:rFonts w:ascii="Arial" w:hAnsi="Arial" w:cs="Arial"/>
          <w:b/>
          <w:szCs w:val="22"/>
        </w:rPr>
        <w:t xml:space="preserve">iembre </w:t>
      </w:r>
      <w:r w:rsidRPr="004A3E70">
        <w:rPr>
          <w:rFonts w:ascii="Arial" w:hAnsi="Arial" w:cs="Arial"/>
          <w:b/>
          <w:szCs w:val="22"/>
        </w:rPr>
        <w:t xml:space="preserve">de </w:t>
      </w:r>
      <w:r w:rsidR="00991C6A" w:rsidRPr="004A3E70">
        <w:rPr>
          <w:rFonts w:ascii="Arial" w:hAnsi="Arial" w:cs="Arial"/>
          <w:b/>
          <w:szCs w:val="22"/>
        </w:rPr>
        <w:t>202</w:t>
      </w:r>
      <w:r w:rsidR="00FB2A39">
        <w:rPr>
          <w:rFonts w:ascii="Arial" w:hAnsi="Arial" w:cs="Arial"/>
          <w:b/>
          <w:szCs w:val="22"/>
        </w:rPr>
        <w:t>3</w:t>
      </w:r>
      <w:r w:rsidRPr="004A3E70">
        <w:rPr>
          <w:rFonts w:ascii="Arial" w:hAnsi="Arial" w:cs="Arial"/>
          <w:szCs w:val="22"/>
        </w:rPr>
        <w:t xml:space="preserve">. </w:t>
      </w:r>
      <w:r w:rsidR="00661F9B">
        <w:rPr>
          <w:rFonts w:ascii="Arial" w:hAnsi="Arial" w:cs="Arial"/>
          <w:szCs w:val="22"/>
        </w:rPr>
        <w:t>El Consejo de Gobierno de la Universidad de Oviedo, en la reunión celebrada esta mañana, ha aprobado el presupuesto de la institución para el ejercicio 2024, que asciende a</w:t>
      </w:r>
      <w:r w:rsidR="00661F9B" w:rsidRPr="00442096">
        <w:rPr>
          <w:rFonts w:ascii="Arial" w:hAnsi="Arial" w:cs="Arial"/>
          <w:szCs w:val="22"/>
        </w:rPr>
        <w:t xml:space="preserve"> 245</w:t>
      </w:r>
      <w:r w:rsidR="00A34286" w:rsidRPr="00442096">
        <w:rPr>
          <w:rFonts w:ascii="Arial" w:hAnsi="Arial" w:cs="Arial"/>
          <w:szCs w:val="22"/>
        </w:rPr>
        <w:t>,8</w:t>
      </w:r>
      <w:r w:rsidR="00661F9B" w:rsidRPr="00442096">
        <w:rPr>
          <w:rFonts w:ascii="Arial" w:hAnsi="Arial" w:cs="Arial"/>
          <w:szCs w:val="22"/>
        </w:rPr>
        <w:t xml:space="preserve"> millones de euros, lo que supone un incremento</w:t>
      </w:r>
      <w:r w:rsidR="00A34286" w:rsidRPr="00442096">
        <w:rPr>
          <w:rFonts w:ascii="Arial" w:hAnsi="Arial" w:cs="Arial"/>
          <w:szCs w:val="22"/>
        </w:rPr>
        <w:t>, en términos homogéneos</w:t>
      </w:r>
      <w:r w:rsidR="00A75DCD">
        <w:rPr>
          <w:rFonts w:ascii="Arial" w:hAnsi="Arial" w:cs="Arial"/>
          <w:szCs w:val="22"/>
        </w:rPr>
        <w:t>,</w:t>
      </w:r>
      <w:r w:rsidR="00661F9B" w:rsidRPr="00442096">
        <w:rPr>
          <w:rFonts w:ascii="Arial" w:hAnsi="Arial" w:cs="Arial"/>
          <w:szCs w:val="22"/>
        </w:rPr>
        <w:t xml:space="preserve"> del 3,</w:t>
      </w:r>
      <w:r w:rsidR="00A34286" w:rsidRPr="00442096">
        <w:rPr>
          <w:rFonts w:ascii="Arial" w:hAnsi="Arial" w:cs="Arial"/>
          <w:szCs w:val="22"/>
        </w:rPr>
        <w:t>5</w:t>
      </w:r>
      <w:r w:rsidR="00661F9B" w:rsidRPr="00442096">
        <w:rPr>
          <w:rFonts w:ascii="Arial" w:hAnsi="Arial" w:cs="Arial"/>
          <w:szCs w:val="22"/>
        </w:rPr>
        <w:t xml:space="preserve">% con respecto a las cuentas del pasado año. Este crecimiento, en número redondos, </w:t>
      </w:r>
      <w:r w:rsidR="00273AB2">
        <w:rPr>
          <w:rFonts w:ascii="Arial" w:hAnsi="Arial" w:cs="Arial"/>
          <w:szCs w:val="22"/>
        </w:rPr>
        <w:t>es de</w:t>
      </w:r>
      <w:r w:rsidR="00661F9B" w:rsidRPr="00442096">
        <w:rPr>
          <w:rFonts w:ascii="Arial" w:hAnsi="Arial" w:cs="Arial"/>
          <w:szCs w:val="22"/>
        </w:rPr>
        <w:t xml:space="preserve"> </w:t>
      </w:r>
      <w:r w:rsidR="00A34286" w:rsidRPr="00442096">
        <w:rPr>
          <w:rFonts w:ascii="Arial" w:hAnsi="Arial" w:cs="Arial"/>
          <w:szCs w:val="22"/>
        </w:rPr>
        <w:t>8,1</w:t>
      </w:r>
      <w:r w:rsidR="009252FB" w:rsidRPr="00442096">
        <w:rPr>
          <w:rFonts w:ascii="Arial" w:hAnsi="Arial" w:cs="Arial"/>
          <w:szCs w:val="22"/>
        </w:rPr>
        <w:t xml:space="preserve"> </w:t>
      </w:r>
      <w:r w:rsidR="00661F9B" w:rsidRPr="00442096">
        <w:rPr>
          <w:rFonts w:ascii="Arial" w:hAnsi="Arial" w:cs="Arial"/>
          <w:szCs w:val="22"/>
        </w:rPr>
        <w:t>millones de euros más</w:t>
      </w:r>
      <w:r w:rsidR="0023096E" w:rsidRPr="00442096">
        <w:rPr>
          <w:rFonts w:ascii="Arial" w:hAnsi="Arial" w:cs="Arial"/>
          <w:szCs w:val="22"/>
        </w:rPr>
        <w:t xml:space="preserve">. El mayor incremento de ingresos se </w:t>
      </w:r>
      <w:r w:rsidR="00A34286" w:rsidRPr="00442096">
        <w:rPr>
          <w:rFonts w:ascii="Arial" w:hAnsi="Arial" w:cs="Arial"/>
          <w:szCs w:val="22"/>
        </w:rPr>
        <w:t>debe,</w:t>
      </w:r>
      <w:r w:rsidR="0023096E" w:rsidRPr="00442096">
        <w:rPr>
          <w:rFonts w:ascii="Arial" w:hAnsi="Arial" w:cs="Arial"/>
          <w:szCs w:val="22"/>
        </w:rPr>
        <w:t xml:space="preserve"> sobre todo, </w:t>
      </w:r>
      <w:r w:rsidR="00661F9B" w:rsidRPr="00442096">
        <w:rPr>
          <w:rFonts w:ascii="Arial" w:hAnsi="Arial" w:cs="Arial"/>
          <w:szCs w:val="22"/>
        </w:rPr>
        <w:t xml:space="preserve">al aumento de las aportaciones del Principado de Asturias -casi </w:t>
      </w:r>
      <w:r w:rsidR="003D5A19" w:rsidRPr="00442096">
        <w:rPr>
          <w:rFonts w:ascii="Arial" w:hAnsi="Arial" w:cs="Arial"/>
          <w:szCs w:val="22"/>
        </w:rPr>
        <w:t>9,</w:t>
      </w:r>
      <w:r w:rsidR="00A34286" w:rsidRPr="00442096">
        <w:rPr>
          <w:rFonts w:ascii="Arial" w:hAnsi="Arial" w:cs="Arial"/>
          <w:szCs w:val="22"/>
        </w:rPr>
        <w:t>4</w:t>
      </w:r>
      <w:r w:rsidR="003D5A19" w:rsidRPr="00442096">
        <w:rPr>
          <w:rFonts w:ascii="Arial" w:hAnsi="Arial" w:cs="Arial"/>
          <w:szCs w:val="22"/>
        </w:rPr>
        <w:t xml:space="preserve"> </w:t>
      </w:r>
      <w:r w:rsidR="00661F9B" w:rsidRPr="00442096">
        <w:rPr>
          <w:rFonts w:ascii="Arial" w:hAnsi="Arial" w:cs="Arial"/>
          <w:szCs w:val="22"/>
        </w:rPr>
        <w:t>millones de euros</w:t>
      </w:r>
      <w:r w:rsidR="003D5A19" w:rsidRPr="00442096">
        <w:rPr>
          <w:rFonts w:ascii="Arial" w:hAnsi="Arial" w:cs="Arial"/>
          <w:szCs w:val="22"/>
        </w:rPr>
        <w:t xml:space="preserve"> más</w:t>
      </w:r>
      <w:r w:rsidR="00B63009" w:rsidRPr="00442096">
        <w:rPr>
          <w:rFonts w:ascii="Arial" w:hAnsi="Arial" w:cs="Arial"/>
          <w:szCs w:val="22"/>
        </w:rPr>
        <w:t xml:space="preserve"> que</w:t>
      </w:r>
      <w:r w:rsidR="003D5A19" w:rsidRPr="00442096">
        <w:rPr>
          <w:rFonts w:ascii="Arial" w:hAnsi="Arial" w:cs="Arial"/>
          <w:szCs w:val="22"/>
        </w:rPr>
        <w:t xml:space="preserve"> en 2023</w:t>
      </w:r>
      <w:r w:rsidR="00661F9B" w:rsidRPr="00442096">
        <w:rPr>
          <w:rFonts w:ascii="Arial" w:hAnsi="Arial" w:cs="Arial"/>
          <w:szCs w:val="22"/>
        </w:rPr>
        <w:t xml:space="preserve">-. </w:t>
      </w:r>
      <w:r w:rsidR="003D5A19" w:rsidRPr="00442096">
        <w:rPr>
          <w:rFonts w:ascii="Arial" w:hAnsi="Arial" w:cs="Arial"/>
          <w:szCs w:val="22"/>
        </w:rPr>
        <w:t xml:space="preserve">A pesar de contar con una mayor financiación por parte del </w:t>
      </w:r>
      <w:r w:rsidR="007025F4">
        <w:rPr>
          <w:rFonts w:ascii="Arial" w:hAnsi="Arial" w:cs="Arial"/>
          <w:szCs w:val="22"/>
        </w:rPr>
        <w:t>G</w:t>
      </w:r>
      <w:r w:rsidR="00011D3A" w:rsidRPr="00442096">
        <w:rPr>
          <w:rFonts w:ascii="Arial" w:hAnsi="Arial" w:cs="Arial"/>
          <w:szCs w:val="22"/>
        </w:rPr>
        <w:t>obierno regional</w:t>
      </w:r>
      <w:r w:rsidR="003D5A19" w:rsidRPr="00442096">
        <w:rPr>
          <w:rFonts w:ascii="Arial" w:hAnsi="Arial" w:cs="Arial"/>
          <w:szCs w:val="22"/>
        </w:rPr>
        <w:t xml:space="preserve">, el incremento porcentual del presupuesto se reduce con respecto a años anteriores </w:t>
      </w:r>
      <w:r w:rsidR="00000370" w:rsidRPr="00442096">
        <w:rPr>
          <w:rFonts w:ascii="Arial" w:hAnsi="Arial" w:cs="Arial"/>
          <w:szCs w:val="22"/>
        </w:rPr>
        <w:t xml:space="preserve">por el ajuste realizado en cuanto a tasas y precios públicos, </w:t>
      </w:r>
      <w:r w:rsidR="00011D3A" w:rsidRPr="00442096">
        <w:rPr>
          <w:rFonts w:ascii="Arial" w:hAnsi="Arial" w:cs="Arial"/>
          <w:szCs w:val="22"/>
        </w:rPr>
        <w:t>que disminuye</w:t>
      </w:r>
      <w:r w:rsidR="00A34286" w:rsidRPr="00442096">
        <w:rPr>
          <w:rFonts w:ascii="Arial" w:hAnsi="Arial" w:cs="Arial"/>
          <w:szCs w:val="22"/>
        </w:rPr>
        <w:t>n</w:t>
      </w:r>
      <w:r w:rsidR="00011D3A" w:rsidRPr="00442096">
        <w:rPr>
          <w:rFonts w:ascii="Arial" w:hAnsi="Arial" w:cs="Arial"/>
          <w:szCs w:val="22"/>
        </w:rPr>
        <w:t xml:space="preserve"> en 4,1 millones de euros con respecto al ejercicio anterior. </w:t>
      </w:r>
      <w:r w:rsidR="00661F9B" w:rsidRPr="00442096">
        <w:rPr>
          <w:rFonts w:ascii="Arial" w:hAnsi="Arial" w:cs="Arial"/>
          <w:szCs w:val="22"/>
        </w:rPr>
        <w:t xml:space="preserve">El Principado de Asturias es el mayor financiador de la </w:t>
      </w:r>
      <w:r w:rsidR="00B54C35">
        <w:rPr>
          <w:rFonts w:ascii="Arial" w:hAnsi="Arial" w:cs="Arial"/>
          <w:szCs w:val="22"/>
        </w:rPr>
        <w:t>u</w:t>
      </w:r>
      <w:r w:rsidR="00661F9B" w:rsidRPr="00442096">
        <w:rPr>
          <w:rFonts w:ascii="Arial" w:hAnsi="Arial" w:cs="Arial"/>
          <w:szCs w:val="22"/>
        </w:rPr>
        <w:t xml:space="preserve">niversidad, con una cifra </w:t>
      </w:r>
      <w:r w:rsidR="00A34286" w:rsidRPr="00442096">
        <w:rPr>
          <w:rFonts w:ascii="Arial" w:hAnsi="Arial" w:cs="Arial"/>
          <w:szCs w:val="22"/>
        </w:rPr>
        <w:t xml:space="preserve">por encima de </w:t>
      </w:r>
      <w:r w:rsidR="00442096">
        <w:rPr>
          <w:rFonts w:ascii="Arial" w:hAnsi="Arial" w:cs="Arial"/>
          <w:szCs w:val="22"/>
        </w:rPr>
        <w:t xml:space="preserve">los </w:t>
      </w:r>
      <w:r w:rsidR="00A34286" w:rsidRPr="00442096">
        <w:rPr>
          <w:rFonts w:ascii="Arial" w:hAnsi="Arial" w:cs="Arial"/>
          <w:szCs w:val="22"/>
        </w:rPr>
        <w:t xml:space="preserve">182 </w:t>
      </w:r>
      <w:r w:rsidR="00661F9B" w:rsidRPr="00442096">
        <w:rPr>
          <w:rFonts w:ascii="Arial" w:hAnsi="Arial" w:cs="Arial"/>
          <w:szCs w:val="22"/>
        </w:rPr>
        <w:t>millones de euros, un 7</w:t>
      </w:r>
      <w:r w:rsidR="00557F52" w:rsidRPr="00442096">
        <w:rPr>
          <w:rFonts w:ascii="Arial" w:hAnsi="Arial" w:cs="Arial"/>
          <w:szCs w:val="22"/>
        </w:rPr>
        <w:t>4</w:t>
      </w:r>
      <w:r w:rsidR="00661F9B" w:rsidRPr="00442096">
        <w:rPr>
          <w:rFonts w:ascii="Arial" w:hAnsi="Arial" w:cs="Arial"/>
          <w:szCs w:val="22"/>
        </w:rPr>
        <w:t>% del total de los ingresos.</w:t>
      </w:r>
      <w:r w:rsidR="00FD4611" w:rsidRPr="00442096">
        <w:rPr>
          <w:rFonts w:ascii="Arial" w:hAnsi="Arial" w:cs="Arial"/>
          <w:szCs w:val="22"/>
        </w:rPr>
        <w:t xml:space="preserve"> Otras aportaciones estatales o europeas (como I</w:t>
      </w:r>
      <w:r w:rsidR="00E86F3D">
        <w:rPr>
          <w:rFonts w:ascii="Arial" w:hAnsi="Arial" w:cs="Arial"/>
          <w:szCs w:val="22"/>
        </w:rPr>
        <w:t>NGENIUM</w:t>
      </w:r>
      <w:r w:rsidR="00FD4611" w:rsidRPr="00442096">
        <w:rPr>
          <w:rFonts w:ascii="Arial" w:hAnsi="Arial" w:cs="Arial"/>
          <w:szCs w:val="22"/>
        </w:rPr>
        <w:t>, los fondos del Mecanismo de Recuperación y Resil</w:t>
      </w:r>
      <w:r w:rsidR="002D235A" w:rsidRPr="00442096">
        <w:rPr>
          <w:rFonts w:ascii="Arial" w:hAnsi="Arial" w:cs="Arial"/>
          <w:szCs w:val="22"/>
        </w:rPr>
        <w:t>i</w:t>
      </w:r>
      <w:r w:rsidR="00FD4611" w:rsidRPr="00442096">
        <w:rPr>
          <w:rFonts w:ascii="Arial" w:hAnsi="Arial" w:cs="Arial"/>
          <w:szCs w:val="22"/>
        </w:rPr>
        <w:t>en</w:t>
      </w:r>
      <w:r w:rsidR="002D235A" w:rsidRPr="00442096">
        <w:rPr>
          <w:rFonts w:ascii="Arial" w:hAnsi="Arial" w:cs="Arial"/>
          <w:szCs w:val="22"/>
        </w:rPr>
        <w:t>cia</w:t>
      </w:r>
      <w:r w:rsidR="00D15989" w:rsidRPr="00442096">
        <w:rPr>
          <w:rFonts w:ascii="Arial" w:hAnsi="Arial" w:cs="Arial"/>
          <w:szCs w:val="22"/>
        </w:rPr>
        <w:t xml:space="preserve">, o Erasmus </w:t>
      </w:r>
      <w:proofErr w:type="spellStart"/>
      <w:r w:rsidR="00D15989" w:rsidRPr="00442096">
        <w:rPr>
          <w:rFonts w:ascii="Arial" w:hAnsi="Arial" w:cs="Arial"/>
          <w:szCs w:val="22"/>
        </w:rPr>
        <w:t>Mund</w:t>
      </w:r>
      <w:r w:rsidR="00A34286" w:rsidRPr="00442096">
        <w:rPr>
          <w:rFonts w:ascii="Arial" w:hAnsi="Arial" w:cs="Arial"/>
          <w:szCs w:val="22"/>
        </w:rPr>
        <w:t>u</w:t>
      </w:r>
      <w:r w:rsidR="00D15989" w:rsidRPr="00442096">
        <w:rPr>
          <w:rFonts w:ascii="Arial" w:hAnsi="Arial" w:cs="Arial"/>
          <w:szCs w:val="22"/>
        </w:rPr>
        <w:t>s</w:t>
      </w:r>
      <w:proofErr w:type="spellEnd"/>
      <w:r w:rsidR="00D15989" w:rsidRPr="00442096">
        <w:rPr>
          <w:rFonts w:ascii="Arial" w:hAnsi="Arial" w:cs="Arial"/>
          <w:szCs w:val="22"/>
        </w:rPr>
        <w:t xml:space="preserve">, entre otros), </w:t>
      </w:r>
      <w:r w:rsidR="00881C6F" w:rsidRPr="00442096">
        <w:rPr>
          <w:rFonts w:ascii="Arial" w:hAnsi="Arial" w:cs="Arial"/>
          <w:szCs w:val="22"/>
        </w:rPr>
        <w:t xml:space="preserve">suponen un 10% de la financiación. </w:t>
      </w:r>
    </w:p>
    <w:p w14:paraId="7891D935" w14:textId="77777777" w:rsidR="00661F9B" w:rsidRDefault="00661F9B" w:rsidP="00661F9B">
      <w:pPr>
        <w:pStyle w:val="Textosinformato"/>
        <w:spacing w:line="288" w:lineRule="auto"/>
        <w:ind w:left="851" w:right="709"/>
        <w:jc w:val="both"/>
        <w:rPr>
          <w:rFonts w:ascii="Arial" w:hAnsi="Arial" w:cs="Arial"/>
          <w:szCs w:val="22"/>
        </w:rPr>
      </w:pPr>
    </w:p>
    <w:p w14:paraId="5C52A31B" w14:textId="0511A2E2" w:rsidR="00AB6FD3" w:rsidRPr="00442096" w:rsidRDefault="00661F9B" w:rsidP="00F85DE0">
      <w:pPr>
        <w:pStyle w:val="Textosinformato"/>
        <w:spacing w:line="288" w:lineRule="auto"/>
        <w:ind w:left="851" w:right="709"/>
        <w:jc w:val="both"/>
        <w:rPr>
          <w:rFonts w:ascii="Arial" w:hAnsi="Arial" w:cs="Arial"/>
          <w:szCs w:val="22"/>
        </w:rPr>
      </w:pPr>
      <w:r w:rsidRPr="00442096">
        <w:rPr>
          <w:rFonts w:ascii="Arial" w:hAnsi="Arial" w:cs="Arial"/>
          <w:szCs w:val="22"/>
        </w:rPr>
        <w:t>En cuanto a los gastos, los presupuestos consignan 2</w:t>
      </w:r>
      <w:r w:rsidR="00881C6F" w:rsidRPr="00442096">
        <w:rPr>
          <w:rFonts w:ascii="Arial" w:hAnsi="Arial" w:cs="Arial"/>
          <w:szCs w:val="22"/>
        </w:rPr>
        <w:t>,1</w:t>
      </w:r>
      <w:r w:rsidRPr="00442096">
        <w:rPr>
          <w:rFonts w:ascii="Arial" w:hAnsi="Arial" w:cs="Arial"/>
          <w:szCs w:val="22"/>
        </w:rPr>
        <w:t xml:space="preserve"> millones de euros para centros y departamentos</w:t>
      </w:r>
      <w:r w:rsidR="00231068" w:rsidRPr="00442096">
        <w:rPr>
          <w:rFonts w:ascii="Arial" w:hAnsi="Arial" w:cs="Arial"/>
          <w:szCs w:val="22"/>
        </w:rPr>
        <w:t>; 33 millones dedicado</w:t>
      </w:r>
      <w:r w:rsidR="00F77513" w:rsidRPr="00442096">
        <w:rPr>
          <w:rFonts w:ascii="Arial" w:hAnsi="Arial" w:cs="Arial"/>
          <w:szCs w:val="22"/>
        </w:rPr>
        <w:t>s</w:t>
      </w:r>
      <w:r w:rsidR="00231068" w:rsidRPr="00442096">
        <w:rPr>
          <w:rFonts w:ascii="Arial" w:hAnsi="Arial" w:cs="Arial"/>
          <w:szCs w:val="22"/>
        </w:rPr>
        <w:t xml:space="preserve"> a investigación y 167 en gastos de personal. </w:t>
      </w:r>
      <w:r w:rsidR="00F77513" w:rsidRPr="00442096">
        <w:rPr>
          <w:rFonts w:ascii="Arial" w:hAnsi="Arial" w:cs="Arial"/>
          <w:szCs w:val="22"/>
        </w:rPr>
        <w:t xml:space="preserve">Además, </w:t>
      </w:r>
      <w:r w:rsidR="00F85DE0" w:rsidRPr="00442096">
        <w:rPr>
          <w:rFonts w:ascii="Arial" w:hAnsi="Arial" w:cs="Arial"/>
          <w:szCs w:val="22"/>
        </w:rPr>
        <w:t>se destinan 5,1 millones a inversiones</w:t>
      </w:r>
      <w:r w:rsidR="00442096">
        <w:rPr>
          <w:rFonts w:ascii="Arial" w:hAnsi="Arial" w:cs="Arial"/>
          <w:szCs w:val="22"/>
        </w:rPr>
        <w:t>, de los que</w:t>
      </w:r>
      <w:r w:rsidR="00263BEA" w:rsidRPr="00442096">
        <w:rPr>
          <w:rFonts w:ascii="Arial" w:hAnsi="Arial" w:cs="Arial"/>
          <w:szCs w:val="22"/>
        </w:rPr>
        <w:t xml:space="preserve"> 3,2 millones </w:t>
      </w:r>
      <w:r w:rsidR="00442096">
        <w:rPr>
          <w:rFonts w:ascii="Arial" w:hAnsi="Arial" w:cs="Arial"/>
          <w:szCs w:val="22"/>
        </w:rPr>
        <w:t xml:space="preserve">son </w:t>
      </w:r>
      <w:r w:rsidR="00263BEA" w:rsidRPr="00442096">
        <w:rPr>
          <w:rFonts w:ascii="Arial" w:hAnsi="Arial" w:cs="Arial"/>
          <w:szCs w:val="22"/>
        </w:rPr>
        <w:t xml:space="preserve">para mejoras de infraestructuras universitarias, 1,5 millones para equipamientos y 273.000 euros para inversiones relacionadas con el nuevo Grado de </w:t>
      </w:r>
      <w:r w:rsidR="00544DC5">
        <w:rPr>
          <w:rFonts w:ascii="Arial" w:hAnsi="Arial" w:cs="Arial"/>
          <w:szCs w:val="22"/>
        </w:rPr>
        <w:t>Ciencias de la Actividad Física y el Deporte</w:t>
      </w:r>
      <w:r w:rsidR="00263BEA" w:rsidRPr="00442096">
        <w:rPr>
          <w:rFonts w:ascii="Arial" w:hAnsi="Arial" w:cs="Arial"/>
          <w:szCs w:val="22"/>
        </w:rPr>
        <w:t>. De estas inversiones</w:t>
      </w:r>
      <w:r w:rsidR="00442096">
        <w:rPr>
          <w:rFonts w:ascii="Arial" w:hAnsi="Arial" w:cs="Arial"/>
          <w:szCs w:val="22"/>
        </w:rPr>
        <w:t>,</w:t>
      </w:r>
      <w:r w:rsidR="00263BEA" w:rsidRPr="00442096">
        <w:rPr>
          <w:rFonts w:ascii="Arial" w:hAnsi="Arial" w:cs="Arial"/>
          <w:szCs w:val="22"/>
        </w:rPr>
        <w:t xml:space="preserve"> el Principado financiará casi 2 millones de euros</w:t>
      </w:r>
      <w:r w:rsidR="00442096">
        <w:rPr>
          <w:rFonts w:ascii="Arial" w:hAnsi="Arial" w:cs="Arial"/>
          <w:szCs w:val="22"/>
        </w:rPr>
        <w:t xml:space="preserve">: las cuantías </w:t>
      </w:r>
      <w:r w:rsidR="00263BEA" w:rsidRPr="00442096">
        <w:rPr>
          <w:rFonts w:ascii="Arial" w:hAnsi="Arial" w:cs="Arial"/>
          <w:szCs w:val="22"/>
        </w:rPr>
        <w:t xml:space="preserve">relativas al </w:t>
      </w:r>
      <w:r w:rsidR="00B86593">
        <w:rPr>
          <w:rFonts w:ascii="Arial" w:hAnsi="Arial" w:cs="Arial"/>
          <w:szCs w:val="22"/>
        </w:rPr>
        <w:t>g</w:t>
      </w:r>
      <w:r w:rsidR="00263BEA" w:rsidRPr="00442096">
        <w:rPr>
          <w:rFonts w:ascii="Arial" w:hAnsi="Arial" w:cs="Arial"/>
          <w:szCs w:val="22"/>
        </w:rPr>
        <w:t xml:space="preserve">rado de </w:t>
      </w:r>
      <w:r w:rsidR="00B86593">
        <w:rPr>
          <w:rFonts w:ascii="Arial" w:hAnsi="Arial" w:cs="Arial"/>
          <w:szCs w:val="22"/>
        </w:rPr>
        <w:t>d</w:t>
      </w:r>
      <w:r w:rsidR="00263BEA" w:rsidRPr="00442096">
        <w:rPr>
          <w:rFonts w:ascii="Arial" w:hAnsi="Arial" w:cs="Arial"/>
          <w:szCs w:val="22"/>
        </w:rPr>
        <w:t xml:space="preserve">eportes y </w:t>
      </w:r>
      <w:r w:rsidR="00442096">
        <w:rPr>
          <w:rFonts w:ascii="Arial" w:hAnsi="Arial" w:cs="Arial"/>
          <w:szCs w:val="22"/>
        </w:rPr>
        <w:t xml:space="preserve">al </w:t>
      </w:r>
      <w:r w:rsidR="00263BEA" w:rsidRPr="00442096">
        <w:rPr>
          <w:rFonts w:ascii="Arial" w:hAnsi="Arial" w:cs="Arial"/>
          <w:szCs w:val="22"/>
        </w:rPr>
        <w:t>Plan de Inversiones incluido en el Modelo de Financiación</w:t>
      </w:r>
      <w:r w:rsidR="00442096">
        <w:rPr>
          <w:rFonts w:ascii="Arial" w:hAnsi="Arial" w:cs="Arial"/>
          <w:szCs w:val="22"/>
        </w:rPr>
        <w:t xml:space="preserve"> (1</w:t>
      </w:r>
      <w:r w:rsidR="00442096" w:rsidRPr="00442096">
        <w:rPr>
          <w:rFonts w:ascii="Arial" w:hAnsi="Arial" w:cs="Arial"/>
          <w:szCs w:val="22"/>
        </w:rPr>
        <w:t>,65 millones de</w:t>
      </w:r>
      <w:r w:rsidR="00442096">
        <w:rPr>
          <w:rFonts w:ascii="Arial" w:hAnsi="Arial" w:cs="Arial"/>
          <w:szCs w:val="22"/>
        </w:rPr>
        <w:t xml:space="preserve"> euros). </w:t>
      </w:r>
    </w:p>
    <w:p w14:paraId="0911750C" w14:textId="4F25A413" w:rsidR="004F2ECC" w:rsidRDefault="00263BEA" w:rsidP="00442096">
      <w:pPr>
        <w:pStyle w:val="Textosinformato"/>
        <w:spacing w:line="288" w:lineRule="auto"/>
        <w:ind w:left="851" w:right="709"/>
        <w:jc w:val="both"/>
        <w:rPr>
          <w:rFonts w:ascii="Arial" w:hAnsi="Arial" w:cs="Arial"/>
          <w:szCs w:val="22"/>
        </w:rPr>
      </w:pPr>
      <w:r>
        <w:rPr>
          <w:rFonts w:ascii="Arial" w:hAnsi="Arial" w:cs="Arial"/>
          <w:szCs w:val="22"/>
        </w:rPr>
        <w:lastRenderedPageBreak/>
        <w:t xml:space="preserve"> </w:t>
      </w:r>
    </w:p>
    <w:p w14:paraId="539FE588" w14:textId="16144851" w:rsidR="00BA0496" w:rsidRDefault="00661F9B" w:rsidP="008B1F25">
      <w:pPr>
        <w:pStyle w:val="Textosinformato"/>
        <w:spacing w:line="288" w:lineRule="auto"/>
        <w:ind w:left="851" w:right="709"/>
        <w:jc w:val="both"/>
        <w:rPr>
          <w:rFonts w:ascii="Arial" w:hAnsi="Arial" w:cs="Arial"/>
          <w:szCs w:val="22"/>
        </w:rPr>
      </w:pPr>
      <w:r>
        <w:rPr>
          <w:rFonts w:ascii="Arial" w:hAnsi="Arial" w:cs="Arial"/>
          <w:szCs w:val="22"/>
        </w:rPr>
        <w:t xml:space="preserve">El rector </w:t>
      </w:r>
      <w:r w:rsidRPr="00575E88">
        <w:rPr>
          <w:rFonts w:ascii="Arial" w:hAnsi="Arial" w:cs="Arial"/>
          <w:szCs w:val="22"/>
        </w:rPr>
        <w:t xml:space="preserve">Ignacio Villaverde </w:t>
      </w:r>
      <w:r>
        <w:rPr>
          <w:rFonts w:ascii="Arial" w:hAnsi="Arial" w:cs="Arial"/>
          <w:szCs w:val="22"/>
        </w:rPr>
        <w:t xml:space="preserve">ha valorado </w:t>
      </w:r>
      <w:r w:rsidRPr="00575E88">
        <w:rPr>
          <w:rFonts w:ascii="Arial" w:hAnsi="Arial" w:cs="Arial"/>
          <w:szCs w:val="22"/>
        </w:rPr>
        <w:t>positivamente estos presupuestos y se</w:t>
      </w:r>
      <w:r>
        <w:rPr>
          <w:rFonts w:ascii="Arial" w:hAnsi="Arial" w:cs="Arial"/>
          <w:szCs w:val="22"/>
        </w:rPr>
        <w:t xml:space="preserve"> ha mostrado </w:t>
      </w:r>
      <w:r w:rsidRPr="00575E88">
        <w:rPr>
          <w:rFonts w:ascii="Arial" w:hAnsi="Arial" w:cs="Arial"/>
          <w:szCs w:val="22"/>
        </w:rPr>
        <w:t xml:space="preserve">satisfecho con el hecho de </w:t>
      </w:r>
      <w:r>
        <w:rPr>
          <w:rFonts w:ascii="Arial" w:hAnsi="Arial" w:cs="Arial"/>
          <w:szCs w:val="22"/>
        </w:rPr>
        <w:t>“</w:t>
      </w:r>
      <w:r w:rsidRPr="00575E88">
        <w:rPr>
          <w:rFonts w:ascii="Arial" w:hAnsi="Arial" w:cs="Arial"/>
          <w:szCs w:val="22"/>
        </w:rPr>
        <w:t xml:space="preserve">haber podido aumentar el volumen cuantitativo </w:t>
      </w:r>
      <w:r w:rsidR="00643C42">
        <w:rPr>
          <w:rFonts w:ascii="Arial" w:hAnsi="Arial" w:cs="Arial"/>
          <w:szCs w:val="22"/>
        </w:rPr>
        <w:t xml:space="preserve">gracias a </w:t>
      </w:r>
      <w:r w:rsidRPr="00575E88">
        <w:rPr>
          <w:rFonts w:ascii="Arial" w:hAnsi="Arial" w:cs="Arial"/>
          <w:szCs w:val="22"/>
        </w:rPr>
        <w:t>la mejora de la financiación autonómica a través de</w:t>
      </w:r>
      <w:r w:rsidR="00643C42">
        <w:rPr>
          <w:rFonts w:ascii="Arial" w:hAnsi="Arial" w:cs="Arial"/>
          <w:szCs w:val="22"/>
        </w:rPr>
        <w:t xml:space="preserve"> un convenio de financiación que, como ya hemos dicho en otras ocasiones, supone un salto cualitativo para las cuentas de</w:t>
      </w:r>
      <w:r w:rsidR="00C23614">
        <w:rPr>
          <w:rFonts w:ascii="Arial" w:hAnsi="Arial" w:cs="Arial"/>
          <w:szCs w:val="22"/>
        </w:rPr>
        <w:t xml:space="preserve"> la institución”. </w:t>
      </w:r>
      <w:r w:rsidR="00692C16">
        <w:rPr>
          <w:rFonts w:ascii="Arial" w:hAnsi="Arial" w:cs="Arial"/>
          <w:szCs w:val="22"/>
        </w:rPr>
        <w:t>Villaverde ha querido explicar la reducción de la cuantía en ingresos por tasas y precios públicos, y ha señalado que “</w:t>
      </w:r>
      <w:r w:rsidR="00BA0496">
        <w:rPr>
          <w:rFonts w:ascii="Arial" w:hAnsi="Arial" w:cs="Arial"/>
          <w:szCs w:val="22"/>
        </w:rPr>
        <w:t xml:space="preserve">hemos realizado un </w:t>
      </w:r>
      <w:r w:rsidR="00692C16">
        <w:rPr>
          <w:rFonts w:ascii="Arial" w:hAnsi="Arial" w:cs="Arial"/>
          <w:szCs w:val="22"/>
        </w:rPr>
        <w:t>presupu</w:t>
      </w:r>
      <w:r w:rsidR="00BA0496">
        <w:rPr>
          <w:rFonts w:ascii="Arial" w:hAnsi="Arial" w:cs="Arial"/>
          <w:szCs w:val="22"/>
        </w:rPr>
        <w:t xml:space="preserve">esto siguiendo </w:t>
      </w:r>
      <w:r w:rsidR="00C666DC" w:rsidRPr="00C666DC">
        <w:rPr>
          <w:rFonts w:ascii="Arial" w:hAnsi="Arial" w:cs="Arial"/>
          <w:szCs w:val="22"/>
        </w:rPr>
        <w:t xml:space="preserve">criterios de prudencia financiera y de sostenibilidad, con el objetivo de racionalizar las finanzas de la Universidad de Oviedo, lo que es una exigencia tanto de la normativa general de aplicación en materia de estabilidad presupuestaria como de la propia normativa específica de la Universidad </w:t>
      </w:r>
      <w:r w:rsidR="007F0083" w:rsidRPr="00C666DC">
        <w:rPr>
          <w:rFonts w:ascii="Arial" w:hAnsi="Arial" w:cs="Arial"/>
          <w:szCs w:val="22"/>
        </w:rPr>
        <w:t>(LOSU</w:t>
      </w:r>
      <w:r w:rsidR="00C666DC" w:rsidRPr="00C666DC">
        <w:rPr>
          <w:rFonts w:ascii="Arial" w:hAnsi="Arial" w:cs="Arial"/>
          <w:szCs w:val="22"/>
        </w:rPr>
        <w:t>)</w:t>
      </w:r>
      <w:r w:rsidR="00BA0496">
        <w:rPr>
          <w:rFonts w:ascii="Arial" w:hAnsi="Arial" w:cs="Arial"/>
          <w:szCs w:val="22"/>
        </w:rPr>
        <w:t>”</w:t>
      </w:r>
      <w:r w:rsidR="00C666DC" w:rsidRPr="00C666DC">
        <w:rPr>
          <w:rFonts w:ascii="Arial" w:hAnsi="Arial" w:cs="Arial"/>
          <w:szCs w:val="22"/>
        </w:rPr>
        <w:t>.</w:t>
      </w:r>
      <w:r w:rsidR="00BA0496">
        <w:rPr>
          <w:rFonts w:ascii="Arial" w:hAnsi="Arial" w:cs="Arial"/>
          <w:szCs w:val="22"/>
        </w:rPr>
        <w:t xml:space="preserve"> </w:t>
      </w:r>
    </w:p>
    <w:p w14:paraId="4778DE90" w14:textId="77777777" w:rsidR="002B32E7" w:rsidRDefault="002B32E7" w:rsidP="008B1F25">
      <w:pPr>
        <w:pStyle w:val="Textosinformato"/>
        <w:spacing w:line="288" w:lineRule="auto"/>
        <w:ind w:left="851" w:right="709"/>
        <w:jc w:val="both"/>
        <w:rPr>
          <w:rFonts w:ascii="Arial" w:hAnsi="Arial" w:cs="Arial"/>
          <w:szCs w:val="22"/>
        </w:rPr>
      </w:pPr>
    </w:p>
    <w:p w14:paraId="3039FED0" w14:textId="75B1FE09" w:rsidR="00AA64B1" w:rsidRPr="00AA64B1" w:rsidRDefault="00C2259A" w:rsidP="00D716B4">
      <w:pPr>
        <w:pStyle w:val="Textosinformato"/>
        <w:spacing w:line="288" w:lineRule="auto"/>
        <w:ind w:left="851" w:right="709"/>
        <w:jc w:val="both"/>
        <w:rPr>
          <w:rFonts w:ascii="Arial" w:hAnsi="Arial" w:cs="Arial"/>
          <w:szCs w:val="22"/>
        </w:rPr>
      </w:pPr>
      <w:r>
        <w:rPr>
          <w:rFonts w:ascii="Arial" w:hAnsi="Arial" w:cs="Arial"/>
          <w:szCs w:val="22"/>
        </w:rPr>
        <w:t>El gerente, José Antonio Díaz Lago, ha explicado que</w:t>
      </w:r>
      <w:r w:rsidR="00AA64B1">
        <w:rPr>
          <w:rFonts w:ascii="Arial" w:hAnsi="Arial" w:cs="Arial"/>
          <w:szCs w:val="22"/>
        </w:rPr>
        <w:t>,</w:t>
      </w:r>
      <w:r>
        <w:rPr>
          <w:rFonts w:ascii="Arial" w:hAnsi="Arial" w:cs="Arial"/>
          <w:szCs w:val="22"/>
        </w:rPr>
        <w:t xml:space="preserve"> </w:t>
      </w:r>
      <w:r w:rsidR="00AA64B1">
        <w:rPr>
          <w:rFonts w:ascii="Arial" w:hAnsi="Arial" w:cs="Arial"/>
          <w:szCs w:val="22"/>
        </w:rPr>
        <w:t>a</w:t>
      </w:r>
      <w:r w:rsidR="00AA64B1" w:rsidRPr="00AA64B1">
        <w:rPr>
          <w:rFonts w:ascii="Arial" w:hAnsi="Arial" w:cs="Arial"/>
          <w:szCs w:val="22"/>
        </w:rPr>
        <w:t>demás de los estados numéricos</w:t>
      </w:r>
      <w:r w:rsidR="00AA64B1">
        <w:rPr>
          <w:rFonts w:ascii="Arial" w:hAnsi="Arial" w:cs="Arial"/>
          <w:szCs w:val="22"/>
        </w:rPr>
        <w:t>,</w:t>
      </w:r>
      <w:r w:rsidR="00AA64B1" w:rsidRPr="00AA64B1">
        <w:rPr>
          <w:rFonts w:ascii="Arial" w:hAnsi="Arial" w:cs="Arial"/>
          <w:szCs w:val="22"/>
        </w:rPr>
        <w:t xml:space="preserve"> las bases de ejecución de los presupuestos de la </w:t>
      </w:r>
      <w:r w:rsidR="0045628A">
        <w:rPr>
          <w:rFonts w:ascii="Arial" w:hAnsi="Arial" w:cs="Arial"/>
          <w:szCs w:val="22"/>
        </w:rPr>
        <w:t>u</w:t>
      </w:r>
      <w:r w:rsidR="00AA64B1" w:rsidRPr="00AA64B1">
        <w:rPr>
          <w:rFonts w:ascii="Arial" w:hAnsi="Arial" w:cs="Arial"/>
          <w:szCs w:val="22"/>
        </w:rPr>
        <w:t>niversidad se presentan con once anexos, relativos a precios y tarifas aplicables, correlación de gastos e ingresos de investigación, objetivos generales, impacto medioambiental, políticas de géner</w:t>
      </w:r>
      <w:r w:rsidR="002B32E7">
        <w:rPr>
          <w:rFonts w:ascii="Arial" w:hAnsi="Arial" w:cs="Arial"/>
          <w:szCs w:val="22"/>
        </w:rPr>
        <w:t>o</w:t>
      </w:r>
      <w:r w:rsidR="00AA64B1" w:rsidRPr="00AA64B1">
        <w:rPr>
          <w:rFonts w:ascii="Arial" w:hAnsi="Arial" w:cs="Arial"/>
          <w:szCs w:val="22"/>
        </w:rPr>
        <w:t>, gastos plurianuales</w:t>
      </w:r>
      <w:r w:rsidR="007656EF">
        <w:rPr>
          <w:rFonts w:ascii="Arial" w:hAnsi="Arial" w:cs="Arial"/>
          <w:szCs w:val="22"/>
        </w:rPr>
        <w:t xml:space="preserve"> o</w:t>
      </w:r>
      <w:r w:rsidR="00AA64B1" w:rsidRPr="00AA64B1">
        <w:rPr>
          <w:rFonts w:ascii="Arial" w:hAnsi="Arial" w:cs="Arial"/>
          <w:szCs w:val="22"/>
        </w:rPr>
        <w:t xml:space="preserve"> contratos, </w:t>
      </w:r>
      <w:r w:rsidR="002B32E7">
        <w:rPr>
          <w:rFonts w:ascii="Arial" w:hAnsi="Arial" w:cs="Arial"/>
          <w:szCs w:val="22"/>
        </w:rPr>
        <w:t xml:space="preserve">entre otras cuestiones. </w:t>
      </w:r>
      <w:r w:rsidR="00D716B4">
        <w:rPr>
          <w:rFonts w:ascii="Arial" w:hAnsi="Arial" w:cs="Arial"/>
          <w:szCs w:val="22"/>
        </w:rPr>
        <w:t>Ha señalado el gerente que “e</w:t>
      </w:r>
      <w:r w:rsidR="00AA64B1" w:rsidRPr="00AA64B1">
        <w:rPr>
          <w:rFonts w:ascii="Arial" w:hAnsi="Arial" w:cs="Arial"/>
          <w:szCs w:val="22"/>
        </w:rPr>
        <w:t xml:space="preserve">n las bases de ejecución se contienen iniciativas relativas a mejorar la flexibilidad en materia de investigación, a la agilidad en la gestión de centros y departamentos y, en general, </w:t>
      </w:r>
      <w:r w:rsidR="00D716B4">
        <w:rPr>
          <w:rFonts w:ascii="Arial" w:hAnsi="Arial" w:cs="Arial"/>
          <w:szCs w:val="22"/>
        </w:rPr>
        <w:t>a</w:t>
      </w:r>
      <w:r w:rsidR="00AA64B1" w:rsidRPr="00AA64B1">
        <w:rPr>
          <w:rFonts w:ascii="Arial" w:hAnsi="Arial" w:cs="Arial"/>
          <w:szCs w:val="22"/>
        </w:rPr>
        <w:t xml:space="preserve"> posibilitar una mayor eficacia y eficiencia en las tareas académicas y en el servicio público de educación superior</w:t>
      </w:r>
      <w:r w:rsidR="00D716B4">
        <w:rPr>
          <w:rFonts w:ascii="Arial" w:hAnsi="Arial" w:cs="Arial"/>
          <w:szCs w:val="22"/>
        </w:rPr>
        <w:t>”</w:t>
      </w:r>
      <w:r w:rsidR="00AA64B1" w:rsidRPr="00AA64B1">
        <w:rPr>
          <w:rFonts w:ascii="Arial" w:hAnsi="Arial" w:cs="Arial"/>
          <w:szCs w:val="22"/>
        </w:rPr>
        <w:t>.</w:t>
      </w:r>
    </w:p>
    <w:p w14:paraId="3BF14EEC" w14:textId="77777777" w:rsidR="00AA64B1" w:rsidRPr="00AA64B1" w:rsidRDefault="00AA64B1" w:rsidP="00AA64B1">
      <w:pPr>
        <w:pStyle w:val="Textosinformato"/>
        <w:spacing w:line="288" w:lineRule="auto"/>
        <w:ind w:left="851" w:right="709"/>
        <w:jc w:val="both"/>
        <w:rPr>
          <w:rFonts w:ascii="Arial" w:hAnsi="Arial" w:cs="Arial"/>
          <w:szCs w:val="22"/>
        </w:rPr>
      </w:pPr>
    </w:p>
    <w:p w14:paraId="21A46BBB" w14:textId="349E2241" w:rsidR="006526BE" w:rsidRPr="00442096" w:rsidRDefault="004411F5" w:rsidP="006526BE">
      <w:pPr>
        <w:pStyle w:val="Textosinformato"/>
        <w:spacing w:line="288" w:lineRule="auto"/>
        <w:ind w:left="851" w:right="709"/>
        <w:jc w:val="both"/>
        <w:rPr>
          <w:rFonts w:ascii="Arial" w:hAnsi="Arial" w:cs="Arial"/>
          <w:szCs w:val="22"/>
        </w:rPr>
      </w:pPr>
      <w:r>
        <w:rPr>
          <w:rFonts w:ascii="Arial" w:hAnsi="Arial" w:cs="Arial"/>
          <w:szCs w:val="22"/>
        </w:rPr>
        <w:t xml:space="preserve">Las cuentas, que </w:t>
      </w:r>
      <w:r w:rsidR="0031229A" w:rsidRPr="00442096">
        <w:rPr>
          <w:rFonts w:ascii="Arial" w:hAnsi="Arial" w:cs="Arial"/>
          <w:szCs w:val="22"/>
        </w:rPr>
        <w:t xml:space="preserve">ahora han de obtener la aprobación del Consejo Social, contienen también </w:t>
      </w:r>
      <w:r w:rsidR="00AA64B1" w:rsidRPr="00442096">
        <w:rPr>
          <w:rFonts w:ascii="Arial" w:hAnsi="Arial" w:cs="Arial"/>
          <w:szCs w:val="22"/>
        </w:rPr>
        <w:t>dotaciones dirigidas a los estudios técnicos relativos al desarrollo del nuevo Campus de</w:t>
      </w:r>
      <w:r w:rsidR="00A45659">
        <w:rPr>
          <w:rFonts w:ascii="Arial" w:hAnsi="Arial" w:cs="Arial"/>
          <w:szCs w:val="22"/>
        </w:rPr>
        <w:t xml:space="preserve"> E</w:t>
      </w:r>
      <w:r w:rsidR="00AA64B1" w:rsidRPr="00442096">
        <w:rPr>
          <w:rFonts w:ascii="Arial" w:hAnsi="Arial" w:cs="Arial"/>
          <w:szCs w:val="22"/>
        </w:rPr>
        <w:t xml:space="preserve">l Cristo y a las nuevas titulaciones de Criminología y </w:t>
      </w:r>
      <w:r w:rsidR="00A96C1E">
        <w:rPr>
          <w:rFonts w:ascii="Arial" w:hAnsi="Arial" w:cs="Arial"/>
          <w:szCs w:val="22"/>
        </w:rPr>
        <w:t>Ciencias de la Actividad Física y el Deporte</w:t>
      </w:r>
      <w:r w:rsidR="00AA64B1" w:rsidRPr="00442096">
        <w:rPr>
          <w:rFonts w:ascii="Arial" w:hAnsi="Arial" w:cs="Arial"/>
          <w:szCs w:val="22"/>
        </w:rPr>
        <w:t>, junto con créditos específicos para culminar el adecuado asentamiento de los estudios de Minería en Mieres.</w:t>
      </w:r>
      <w:r w:rsidR="0031229A" w:rsidRPr="00442096">
        <w:rPr>
          <w:rFonts w:ascii="Arial" w:hAnsi="Arial" w:cs="Arial"/>
          <w:szCs w:val="22"/>
        </w:rPr>
        <w:t xml:space="preserve"> En concreto, para </w:t>
      </w:r>
      <w:r w:rsidR="00263BEA" w:rsidRPr="00442096">
        <w:rPr>
          <w:rFonts w:ascii="Arial" w:hAnsi="Arial" w:cs="Arial"/>
          <w:szCs w:val="22"/>
        </w:rPr>
        <w:t>estudios relacionados con el desarrollo</w:t>
      </w:r>
      <w:r w:rsidR="0031229A" w:rsidRPr="00442096">
        <w:rPr>
          <w:rFonts w:ascii="Arial" w:hAnsi="Arial" w:cs="Arial"/>
          <w:szCs w:val="22"/>
        </w:rPr>
        <w:t xml:space="preserve"> </w:t>
      </w:r>
      <w:r w:rsidR="001F0924" w:rsidRPr="00442096">
        <w:rPr>
          <w:rFonts w:ascii="Arial" w:hAnsi="Arial" w:cs="Arial"/>
          <w:szCs w:val="22"/>
        </w:rPr>
        <w:t>del nuevo Campus de</w:t>
      </w:r>
      <w:r w:rsidR="00364C4C">
        <w:rPr>
          <w:rFonts w:ascii="Arial" w:hAnsi="Arial" w:cs="Arial"/>
          <w:szCs w:val="22"/>
        </w:rPr>
        <w:t xml:space="preserve"> E</w:t>
      </w:r>
      <w:r w:rsidR="001F0924" w:rsidRPr="00442096">
        <w:rPr>
          <w:rFonts w:ascii="Arial" w:hAnsi="Arial" w:cs="Arial"/>
          <w:szCs w:val="22"/>
        </w:rPr>
        <w:t xml:space="preserve">l Cristo se destinarán </w:t>
      </w:r>
      <w:r w:rsidR="001C75F7" w:rsidRPr="00442096">
        <w:rPr>
          <w:rFonts w:ascii="Arial" w:hAnsi="Arial" w:cs="Arial"/>
          <w:szCs w:val="22"/>
        </w:rPr>
        <w:t>100.000 euros</w:t>
      </w:r>
      <w:r w:rsidR="001F0924" w:rsidRPr="00442096">
        <w:rPr>
          <w:rFonts w:ascii="Arial" w:hAnsi="Arial" w:cs="Arial"/>
          <w:szCs w:val="22"/>
        </w:rPr>
        <w:t xml:space="preserve">, para la implantación de las nuevas titulaciones de Criminología y </w:t>
      </w:r>
      <w:r w:rsidR="00EA6AEE">
        <w:rPr>
          <w:rFonts w:ascii="Arial" w:hAnsi="Arial" w:cs="Arial"/>
          <w:szCs w:val="22"/>
        </w:rPr>
        <w:t>Ciencias de la Actividad Física y el Deporte</w:t>
      </w:r>
      <w:r w:rsidR="000E76E6" w:rsidRPr="00442096">
        <w:rPr>
          <w:rFonts w:ascii="Arial" w:hAnsi="Arial" w:cs="Arial"/>
          <w:szCs w:val="22"/>
        </w:rPr>
        <w:t xml:space="preserve"> </w:t>
      </w:r>
      <w:r w:rsidR="001C75F7" w:rsidRPr="00442096">
        <w:rPr>
          <w:rFonts w:ascii="Arial" w:hAnsi="Arial" w:cs="Arial"/>
          <w:szCs w:val="22"/>
        </w:rPr>
        <w:t>una cifra en torno a los 500.000 euros</w:t>
      </w:r>
      <w:r w:rsidR="000E76E6" w:rsidRPr="00442096">
        <w:rPr>
          <w:rFonts w:ascii="Arial" w:hAnsi="Arial" w:cs="Arial"/>
          <w:szCs w:val="22"/>
        </w:rPr>
        <w:t xml:space="preserve">, y para culminar el asentamiento de los estudios de Minería en </w:t>
      </w:r>
      <w:r w:rsidR="007F0083" w:rsidRPr="00442096">
        <w:rPr>
          <w:rFonts w:ascii="Arial" w:hAnsi="Arial" w:cs="Arial"/>
          <w:szCs w:val="22"/>
        </w:rPr>
        <w:t>Mieres, una</w:t>
      </w:r>
      <w:r w:rsidR="001C75F7" w:rsidRPr="00442096">
        <w:rPr>
          <w:rFonts w:ascii="Arial" w:hAnsi="Arial" w:cs="Arial"/>
          <w:szCs w:val="22"/>
        </w:rPr>
        <w:t xml:space="preserve"> c</w:t>
      </w:r>
      <w:r w:rsidR="00B346FD">
        <w:rPr>
          <w:rFonts w:ascii="Arial" w:hAnsi="Arial" w:cs="Arial"/>
          <w:szCs w:val="22"/>
        </w:rPr>
        <w:t>antidad</w:t>
      </w:r>
      <w:r w:rsidR="001C75F7" w:rsidRPr="00442096">
        <w:rPr>
          <w:rFonts w:ascii="Arial" w:hAnsi="Arial" w:cs="Arial"/>
          <w:szCs w:val="22"/>
        </w:rPr>
        <w:t xml:space="preserve"> superior a los 200.000 euros, con el objeto de trasladar los laboratorios y los equipamientos docentes que aún no habían sido reubicados.</w:t>
      </w:r>
      <w:r w:rsidR="00F65ADD">
        <w:rPr>
          <w:rFonts w:ascii="Arial" w:hAnsi="Arial" w:cs="Arial"/>
          <w:szCs w:val="22"/>
        </w:rPr>
        <w:t xml:space="preserve"> Asimismo, se incluyen 120.000 euros para el programa de atención psicológica al estudiantado.</w:t>
      </w:r>
    </w:p>
    <w:p w14:paraId="39A212E1" w14:textId="77777777" w:rsidR="00FA349E" w:rsidRPr="00442096" w:rsidRDefault="00FA349E" w:rsidP="006526BE">
      <w:pPr>
        <w:pStyle w:val="Textosinformato"/>
        <w:spacing w:line="288" w:lineRule="auto"/>
        <w:ind w:left="851" w:right="709"/>
        <w:jc w:val="both"/>
        <w:rPr>
          <w:rFonts w:ascii="Arial" w:hAnsi="Arial" w:cs="Arial"/>
          <w:szCs w:val="22"/>
        </w:rPr>
      </w:pPr>
    </w:p>
    <w:p w14:paraId="55563CB5" w14:textId="3018F827" w:rsidR="00FF32D9" w:rsidRDefault="00D37410" w:rsidP="008B1F25">
      <w:pPr>
        <w:pStyle w:val="Textosinformato"/>
        <w:spacing w:line="288" w:lineRule="auto"/>
        <w:ind w:left="851" w:right="709"/>
        <w:jc w:val="both"/>
        <w:rPr>
          <w:rFonts w:ascii="Arial" w:hAnsi="Arial" w:cs="Arial"/>
          <w:b/>
          <w:bCs/>
          <w:szCs w:val="22"/>
        </w:rPr>
      </w:pPr>
      <w:r>
        <w:rPr>
          <w:rFonts w:ascii="Arial" w:hAnsi="Arial" w:cs="Arial"/>
          <w:b/>
          <w:bCs/>
          <w:szCs w:val="22"/>
        </w:rPr>
        <w:t>Oferta Pública de Empleo del año 2023</w:t>
      </w:r>
    </w:p>
    <w:p w14:paraId="6FD458F8" w14:textId="77777777" w:rsidR="00D37410" w:rsidRDefault="00D37410" w:rsidP="008B1F25">
      <w:pPr>
        <w:pStyle w:val="Textosinformato"/>
        <w:spacing w:line="288" w:lineRule="auto"/>
        <w:ind w:left="851" w:right="709"/>
        <w:jc w:val="both"/>
        <w:rPr>
          <w:rFonts w:ascii="Arial" w:hAnsi="Arial" w:cs="Arial"/>
          <w:b/>
          <w:bCs/>
          <w:szCs w:val="22"/>
        </w:rPr>
      </w:pPr>
    </w:p>
    <w:p w14:paraId="25C93731" w14:textId="469FACB7" w:rsidR="00D37410" w:rsidRDefault="00F42166" w:rsidP="008B1F25">
      <w:pPr>
        <w:pStyle w:val="Textosinformato"/>
        <w:spacing w:line="288" w:lineRule="auto"/>
        <w:ind w:left="851" w:right="709"/>
        <w:jc w:val="both"/>
        <w:rPr>
          <w:rFonts w:ascii="Arial" w:hAnsi="Arial" w:cs="Arial"/>
          <w:szCs w:val="22"/>
        </w:rPr>
      </w:pPr>
      <w:r>
        <w:rPr>
          <w:rFonts w:ascii="Arial" w:hAnsi="Arial" w:cs="Arial"/>
          <w:szCs w:val="22"/>
        </w:rPr>
        <w:t xml:space="preserve">El Consejo de Gobierno </w:t>
      </w:r>
      <w:r w:rsidR="003905FB">
        <w:rPr>
          <w:rFonts w:ascii="Arial" w:hAnsi="Arial" w:cs="Arial"/>
          <w:szCs w:val="22"/>
        </w:rPr>
        <w:t xml:space="preserve">ha dado luz verde a la Oferta Pública de Empleo del año 2023, así como la convocatoria de plazas correspondientes a dicha OPE tanto de Personal Docente Investigador </w:t>
      </w:r>
      <w:r w:rsidR="00EC12D1">
        <w:rPr>
          <w:rFonts w:ascii="Arial" w:hAnsi="Arial" w:cs="Arial"/>
          <w:szCs w:val="22"/>
        </w:rPr>
        <w:t xml:space="preserve">(PDI) </w:t>
      </w:r>
      <w:r w:rsidR="003905FB">
        <w:rPr>
          <w:rFonts w:ascii="Arial" w:hAnsi="Arial" w:cs="Arial"/>
          <w:szCs w:val="22"/>
        </w:rPr>
        <w:t>como de Personal Técnico de Gestión, Administración y Servicios</w:t>
      </w:r>
      <w:r w:rsidR="00EC12D1">
        <w:rPr>
          <w:rFonts w:ascii="Arial" w:hAnsi="Arial" w:cs="Arial"/>
          <w:szCs w:val="22"/>
        </w:rPr>
        <w:t xml:space="preserve"> (PTGAS)</w:t>
      </w:r>
      <w:r w:rsidR="003905FB">
        <w:rPr>
          <w:rFonts w:ascii="Arial" w:hAnsi="Arial" w:cs="Arial"/>
          <w:szCs w:val="22"/>
        </w:rPr>
        <w:t xml:space="preserve">. En concreto, </w:t>
      </w:r>
      <w:r w:rsidR="008B743A">
        <w:rPr>
          <w:rFonts w:ascii="Arial" w:hAnsi="Arial" w:cs="Arial"/>
          <w:szCs w:val="22"/>
        </w:rPr>
        <w:t xml:space="preserve">se aprobaron 136 plazas para PDI, de las que </w:t>
      </w:r>
      <w:r w:rsidR="00353ED1">
        <w:rPr>
          <w:rFonts w:ascii="Arial" w:hAnsi="Arial" w:cs="Arial"/>
          <w:szCs w:val="22"/>
        </w:rPr>
        <w:t xml:space="preserve">14 son para </w:t>
      </w:r>
      <w:r w:rsidR="00353ED1">
        <w:rPr>
          <w:rFonts w:ascii="Arial" w:hAnsi="Arial" w:cs="Arial"/>
          <w:szCs w:val="22"/>
        </w:rPr>
        <w:lastRenderedPageBreak/>
        <w:t xml:space="preserve">investigadores contratados por programas de excelencia; </w:t>
      </w:r>
      <w:r w:rsidR="00A52077">
        <w:rPr>
          <w:rFonts w:ascii="Arial" w:hAnsi="Arial" w:cs="Arial"/>
          <w:szCs w:val="22"/>
        </w:rPr>
        <w:t xml:space="preserve">40 para Profesorado Permanente Laboral, 41 para Titular de Universidad y 41 para Catedrático de Universidad. </w:t>
      </w:r>
      <w:r w:rsidR="00EC12D1">
        <w:rPr>
          <w:rFonts w:ascii="Arial" w:hAnsi="Arial" w:cs="Arial"/>
          <w:szCs w:val="22"/>
        </w:rPr>
        <w:t xml:space="preserve">En cuanto a PTGAS, se aprobaron un total de </w:t>
      </w:r>
      <w:r w:rsidR="0096059C">
        <w:rPr>
          <w:rFonts w:ascii="Arial" w:hAnsi="Arial" w:cs="Arial"/>
          <w:szCs w:val="22"/>
        </w:rPr>
        <w:t xml:space="preserve">80 plazas, 54 de ellas para PTGAS funcionario y 26 para PTGAS laboral. </w:t>
      </w:r>
    </w:p>
    <w:p w14:paraId="1EE85966" w14:textId="54BEF312" w:rsidR="0096059C" w:rsidRDefault="0096059C" w:rsidP="008B1F25">
      <w:pPr>
        <w:pStyle w:val="Textosinformato"/>
        <w:spacing w:line="288" w:lineRule="auto"/>
        <w:ind w:left="851" w:right="709"/>
        <w:jc w:val="both"/>
        <w:rPr>
          <w:rFonts w:ascii="Arial" w:hAnsi="Arial" w:cs="Arial"/>
          <w:szCs w:val="22"/>
        </w:rPr>
      </w:pPr>
    </w:p>
    <w:p w14:paraId="5ECEC0D9" w14:textId="5B284159" w:rsidR="00A52077" w:rsidRDefault="0096059C" w:rsidP="00493594">
      <w:pPr>
        <w:pStyle w:val="Textosinformato"/>
        <w:spacing w:line="288" w:lineRule="auto"/>
        <w:ind w:left="851" w:right="709"/>
        <w:jc w:val="both"/>
        <w:rPr>
          <w:rFonts w:ascii="Arial" w:hAnsi="Arial" w:cs="Arial"/>
          <w:szCs w:val="22"/>
        </w:rPr>
      </w:pPr>
      <w:r>
        <w:rPr>
          <w:rFonts w:ascii="Arial" w:hAnsi="Arial" w:cs="Arial"/>
          <w:szCs w:val="22"/>
        </w:rPr>
        <w:t xml:space="preserve">El vicerrector de Políticas de Profesorado, Pedro Alonso, </w:t>
      </w:r>
      <w:r w:rsidR="005F5247">
        <w:rPr>
          <w:rFonts w:ascii="Arial" w:hAnsi="Arial" w:cs="Arial"/>
          <w:szCs w:val="22"/>
        </w:rPr>
        <w:t>ha explicado en Consejo de Gobierno, un cambio</w:t>
      </w:r>
      <w:r w:rsidR="007B0A63">
        <w:rPr>
          <w:rFonts w:ascii="Arial" w:hAnsi="Arial" w:cs="Arial"/>
          <w:szCs w:val="22"/>
        </w:rPr>
        <w:t xml:space="preserve"> realizado</w:t>
      </w:r>
      <w:r w:rsidR="005F5247">
        <w:rPr>
          <w:rFonts w:ascii="Arial" w:hAnsi="Arial" w:cs="Arial"/>
          <w:szCs w:val="22"/>
        </w:rPr>
        <w:t xml:space="preserve"> en el modelo del cálculo de la tasa de reposición, </w:t>
      </w:r>
      <w:r w:rsidR="00C917C4">
        <w:rPr>
          <w:rFonts w:ascii="Arial" w:hAnsi="Arial" w:cs="Arial"/>
          <w:szCs w:val="22"/>
        </w:rPr>
        <w:t xml:space="preserve">que </w:t>
      </w:r>
      <w:r w:rsidR="007B0A63">
        <w:rPr>
          <w:rFonts w:ascii="Arial" w:hAnsi="Arial" w:cs="Arial"/>
          <w:szCs w:val="22"/>
        </w:rPr>
        <w:t>“</w:t>
      </w:r>
      <w:r w:rsidR="00CA4FA3" w:rsidRPr="00CA4FA3">
        <w:rPr>
          <w:rFonts w:ascii="Arial" w:hAnsi="Arial" w:cs="Arial"/>
          <w:szCs w:val="22"/>
        </w:rPr>
        <w:t xml:space="preserve">permitirá seguir avanzando a este equipo rectoral en </w:t>
      </w:r>
      <w:r w:rsidR="00493594">
        <w:rPr>
          <w:rFonts w:ascii="Arial" w:hAnsi="Arial" w:cs="Arial"/>
          <w:szCs w:val="22"/>
        </w:rPr>
        <w:t xml:space="preserve">tanto en </w:t>
      </w:r>
      <w:r w:rsidR="00CA4FA3" w:rsidRPr="00CA4FA3">
        <w:rPr>
          <w:rFonts w:ascii="Arial" w:hAnsi="Arial" w:cs="Arial"/>
          <w:szCs w:val="22"/>
        </w:rPr>
        <w:t>la estabilización</w:t>
      </w:r>
      <w:r w:rsidR="00493594">
        <w:rPr>
          <w:rFonts w:ascii="Arial" w:hAnsi="Arial" w:cs="Arial"/>
          <w:szCs w:val="22"/>
        </w:rPr>
        <w:t xml:space="preserve"> -</w:t>
      </w:r>
      <w:r w:rsidR="00CA4FA3" w:rsidRPr="00CA4FA3">
        <w:rPr>
          <w:rFonts w:ascii="Arial" w:hAnsi="Arial" w:cs="Arial"/>
          <w:szCs w:val="22"/>
        </w:rPr>
        <w:t>para consolidar los equipos docentes e investigadores</w:t>
      </w:r>
      <w:r w:rsidR="00493594">
        <w:rPr>
          <w:rFonts w:ascii="Arial" w:hAnsi="Arial" w:cs="Arial"/>
          <w:szCs w:val="22"/>
        </w:rPr>
        <w:t>-</w:t>
      </w:r>
      <w:r w:rsidR="00CA4FA3" w:rsidRPr="00CA4FA3">
        <w:rPr>
          <w:rFonts w:ascii="Arial" w:hAnsi="Arial" w:cs="Arial"/>
          <w:szCs w:val="22"/>
        </w:rPr>
        <w:t xml:space="preserve"> </w:t>
      </w:r>
      <w:r w:rsidR="00493594">
        <w:rPr>
          <w:rFonts w:ascii="Arial" w:hAnsi="Arial" w:cs="Arial"/>
          <w:szCs w:val="22"/>
        </w:rPr>
        <w:t xml:space="preserve">como </w:t>
      </w:r>
      <w:r w:rsidR="007B0A63">
        <w:rPr>
          <w:rFonts w:ascii="Arial" w:hAnsi="Arial" w:cs="Arial"/>
          <w:szCs w:val="22"/>
        </w:rPr>
        <w:t xml:space="preserve">en la </w:t>
      </w:r>
      <w:r w:rsidR="00CA4FA3" w:rsidRPr="00CA4FA3">
        <w:rPr>
          <w:rFonts w:ascii="Arial" w:hAnsi="Arial" w:cs="Arial"/>
          <w:szCs w:val="22"/>
        </w:rPr>
        <w:t>promoción</w:t>
      </w:r>
      <w:r w:rsidR="00493594">
        <w:rPr>
          <w:rFonts w:ascii="Arial" w:hAnsi="Arial" w:cs="Arial"/>
          <w:szCs w:val="22"/>
        </w:rPr>
        <w:t xml:space="preserve"> -</w:t>
      </w:r>
      <w:r w:rsidR="00CA4FA3" w:rsidRPr="00CA4FA3">
        <w:rPr>
          <w:rFonts w:ascii="Arial" w:hAnsi="Arial" w:cs="Arial"/>
          <w:szCs w:val="22"/>
        </w:rPr>
        <w:t>para favorecer y premiar el desarrollo profesional de</w:t>
      </w:r>
      <w:r w:rsidR="00493594">
        <w:rPr>
          <w:rFonts w:ascii="Arial" w:hAnsi="Arial" w:cs="Arial"/>
          <w:szCs w:val="22"/>
        </w:rPr>
        <w:t xml:space="preserve">l </w:t>
      </w:r>
      <w:r w:rsidR="00CA4FA3" w:rsidRPr="00CA4FA3">
        <w:rPr>
          <w:rFonts w:ascii="Arial" w:hAnsi="Arial" w:cs="Arial"/>
          <w:szCs w:val="22"/>
        </w:rPr>
        <w:t>profesorado</w:t>
      </w:r>
      <w:r w:rsidR="0084643A">
        <w:rPr>
          <w:rFonts w:ascii="Arial" w:hAnsi="Arial" w:cs="Arial"/>
          <w:szCs w:val="22"/>
        </w:rPr>
        <w:t>”</w:t>
      </w:r>
      <w:r w:rsidR="00493594">
        <w:rPr>
          <w:rFonts w:ascii="Arial" w:hAnsi="Arial" w:cs="Arial"/>
          <w:szCs w:val="22"/>
        </w:rPr>
        <w:t>. “Ambas cuestiones</w:t>
      </w:r>
      <w:r w:rsidR="0084643A">
        <w:rPr>
          <w:rFonts w:ascii="Arial" w:hAnsi="Arial" w:cs="Arial"/>
          <w:szCs w:val="22"/>
        </w:rPr>
        <w:t xml:space="preserve"> -</w:t>
      </w:r>
      <w:r w:rsidR="00493594">
        <w:rPr>
          <w:rFonts w:ascii="Arial" w:hAnsi="Arial" w:cs="Arial"/>
          <w:szCs w:val="22"/>
        </w:rPr>
        <w:t>ha dicho</w:t>
      </w:r>
      <w:r w:rsidR="0084643A">
        <w:rPr>
          <w:rFonts w:ascii="Arial" w:hAnsi="Arial" w:cs="Arial"/>
          <w:szCs w:val="22"/>
        </w:rPr>
        <w:t>-</w:t>
      </w:r>
      <w:r w:rsidR="00493594">
        <w:rPr>
          <w:rFonts w:ascii="Arial" w:hAnsi="Arial" w:cs="Arial"/>
          <w:szCs w:val="22"/>
        </w:rPr>
        <w:t xml:space="preserve"> posibilitará</w:t>
      </w:r>
      <w:r w:rsidR="0084643A">
        <w:rPr>
          <w:rFonts w:ascii="Arial" w:hAnsi="Arial" w:cs="Arial"/>
          <w:szCs w:val="22"/>
        </w:rPr>
        <w:t>n</w:t>
      </w:r>
      <w:r w:rsidR="00493594">
        <w:rPr>
          <w:rFonts w:ascii="Arial" w:hAnsi="Arial" w:cs="Arial"/>
          <w:szCs w:val="22"/>
        </w:rPr>
        <w:t xml:space="preserve"> a nuestro profesorado </w:t>
      </w:r>
      <w:r w:rsidR="00CA4FA3" w:rsidRPr="00CA4FA3">
        <w:rPr>
          <w:rFonts w:ascii="Arial" w:hAnsi="Arial" w:cs="Arial"/>
          <w:szCs w:val="22"/>
        </w:rPr>
        <w:t>despejar dudas y facilita</w:t>
      </w:r>
      <w:r w:rsidR="00493594">
        <w:rPr>
          <w:rFonts w:ascii="Arial" w:hAnsi="Arial" w:cs="Arial"/>
          <w:szCs w:val="22"/>
        </w:rPr>
        <w:t>r</w:t>
      </w:r>
      <w:r w:rsidR="00CA4FA3" w:rsidRPr="00CA4FA3">
        <w:rPr>
          <w:rFonts w:ascii="Arial" w:hAnsi="Arial" w:cs="Arial"/>
          <w:szCs w:val="22"/>
        </w:rPr>
        <w:t xml:space="preserve"> la planificación de su carrera académica</w:t>
      </w:r>
      <w:r w:rsidR="00493594">
        <w:rPr>
          <w:rFonts w:ascii="Arial" w:hAnsi="Arial" w:cs="Arial"/>
          <w:szCs w:val="22"/>
        </w:rPr>
        <w:t>”</w:t>
      </w:r>
      <w:r w:rsidR="00CA4FA3" w:rsidRPr="00CA4FA3">
        <w:rPr>
          <w:rFonts w:ascii="Arial" w:hAnsi="Arial" w:cs="Arial"/>
          <w:szCs w:val="22"/>
        </w:rPr>
        <w:t>.</w:t>
      </w:r>
    </w:p>
    <w:p w14:paraId="0B70251E" w14:textId="77777777" w:rsidR="00F42166" w:rsidRPr="00D37410" w:rsidRDefault="00F42166" w:rsidP="008B1F25">
      <w:pPr>
        <w:pStyle w:val="Textosinformato"/>
        <w:spacing w:line="288" w:lineRule="auto"/>
        <w:ind w:left="851" w:right="709"/>
        <w:jc w:val="both"/>
        <w:rPr>
          <w:rFonts w:ascii="Arial" w:hAnsi="Arial" w:cs="Arial"/>
          <w:szCs w:val="22"/>
        </w:rPr>
      </w:pPr>
    </w:p>
    <w:p w14:paraId="5966DF68" w14:textId="7A316E02" w:rsidR="008B1F25" w:rsidRDefault="007D734A" w:rsidP="008B1F25">
      <w:pPr>
        <w:pStyle w:val="Textosinformato"/>
        <w:spacing w:line="288" w:lineRule="auto"/>
        <w:ind w:left="851" w:right="709"/>
        <w:jc w:val="both"/>
        <w:rPr>
          <w:rFonts w:ascii="Arial" w:hAnsi="Arial" w:cs="Arial"/>
          <w:b/>
          <w:bCs/>
          <w:szCs w:val="22"/>
        </w:rPr>
      </w:pPr>
      <w:r>
        <w:rPr>
          <w:rFonts w:ascii="Arial" w:hAnsi="Arial" w:cs="Arial"/>
          <w:b/>
          <w:bCs/>
          <w:szCs w:val="22"/>
        </w:rPr>
        <w:t>Calendario académico y laboral</w:t>
      </w:r>
    </w:p>
    <w:p w14:paraId="1F6739E0" w14:textId="77777777" w:rsidR="007D734A" w:rsidRDefault="007D734A" w:rsidP="008B1F25">
      <w:pPr>
        <w:pStyle w:val="Textosinformato"/>
        <w:spacing w:line="288" w:lineRule="auto"/>
        <w:ind w:left="851" w:right="709"/>
        <w:jc w:val="both"/>
        <w:rPr>
          <w:rFonts w:ascii="Arial" w:hAnsi="Arial" w:cs="Arial"/>
          <w:b/>
          <w:bCs/>
          <w:szCs w:val="22"/>
        </w:rPr>
      </w:pPr>
    </w:p>
    <w:p w14:paraId="237B2304" w14:textId="72143FFF" w:rsidR="00E678AC" w:rsidRDefault="007D734A" w:rsidP="00442096">
      <w:pPr>
        <w:pStyle w:val="Textosinformato"/>
        <w:spacing w:line="288" w:lineRule="auto"/>
        <w:ind w:left="851" w:right="709"/>
        <w:jc w:val="both"/>
        <w:rPr>
          <w:rFonts w:ascii="Arial" w:hAnsi="Arial" w:cs="Arial"/>
          <w:szCs w:val="22"/>
        </w:rPr>
      </w:pPr>
      <w:r>
        <w:rPr>
          <w:rFonts w:ascii="Arial" w:hAnsi="Arial" w:cs="Arial"/>
          <w:szCs w:val="22"/>
        </w:rPr>
        <w:t xml:space="preserve">Además del proyecto de presupuestos para </w:t>
      </w:r>
      <w:r w:rsidR="004F2ECC">
        <w:rPr>
          <w:rFonts w:ascii="Arial" w:hAnsi="Arial" w:cs="Arial"/>
          <w:szCs w:val="22"/>
        </w:rPr>
        <w:t xml:space="preserve">el año 2024, el Consejo de Gobierno de esta mañana ha aprobado, en su reunión ordinaria, el calendario académico </w:t>
      </w:r>
      <w:r w:rsidR="00586356">
        <w:rPr>
          <w:rFonts w:ascii="Arial" w:hAnsi="Arial" w:cs="Arial"/>
          <w:szCs w:val="22"/>
        </w:rPr>
        <w:t xml:space="preserve">del curso 2024-2025 </w:t>
      </w:r>
      <w:r w:rsidR="004F2ECC">
        <w:rPr>
          <w:rFonts w:ascii="Arial" w:hAnsi="Arial" w:cs="Arial"/>
          <w:szCs w:val="22"/>
        </w:rPr>
        <w:t xml:space="preserve">y el calendario laboral para </w:t>
      </w:r>
      <w:r w:rsidR="00586356">
        <w:rPr>
          <w:rFonts w:ascii="Arial" w:hAnsi="Arial" w:cs="Arial"/>
          <w:szCs w:val="22"/>
        </w:rPr>
        <w:t xml:space="preserve">el año 2024. </w:t>
      </w:r>
      <w:r w:rsidR="002B7F70">
        <w:rPr>
          <w:rFonts w:ascii="Arial" w:hAnsi="Arial" w:cs="Arial"/>
          <w:szCs w:val="22"/>
        </w:rPr>
        <w:t xml:space="preserve">El calendario académico </w:t>
      </w:r>
      <w:r w:rsidR="00111E31">
        <w:rPr>
          <w:rFonts w:ascii="Arial" w:hAnsi="Arial" w:cs="Arial"/>
          <w:szCs w:val="22"/>
        </w:rPr>
        <w:t xml:space="preserve">recoge que el acto de inauguración del curso 2024-2025 será el 6 de septiembre </w:t>
      </w:r>
      <w:r w:rsidR="002E554B">
        <w:rPr>
          <w:rFonts w:ascii="Arial" w:hAnsi="Arial" w:cs="Arial"/>
          <w:szCs w:val="22"/>
        </w:rPr>
        <w:t>de 2024 y el periodo lectivo comenzará el día 10 de septiembre</w:t>
      </w:r>
      <w:r w:rsidR="00E83CBC">
        <w:rPr>
          <w:rFonts w:ascii="Arial" w:hAnsi="Arial" w:cs="Arial"/>
          <w:szCs w:val="22"/>
        </w:rPr>
        <w:t xml:space="preserve">. </w:t>
      </w:r>
    </w:p>
    <w:p w14:paraId="419ED2B0" w14:textId="77777777" w:rsidR="00DB7EC1" w:rsidRPr="00E678AC" w:rsidRDefault="00DB7EC1" w:rsidP="00E22987">
      <w:pPr>
        <w:pStyle w:val="Textosinformato"/>
        <w:spacing w:line="288" w:lineRule="auto"/>
        <w:ind w:left="851" w:right="709"/>
        <w:jc w:val="both"/>
        <w:rPr>
          <w:rFonts w:ascii="Arial" w:hAnsi="Arial" w:cs="Arial"/>
          <w:szCs w:val="22"/>
        </w:rPr>
      </w:pPr>
    </w:p>
    <w:p w14:paraId="23B485C5" w14:textId="2818456D" w:rsidR="00661F9B" w:rsidRDefault="00493594" w:rsidP="00493594">
      <w:pPr>
        <w:pStyle w:val="Textosinformato"/>
        <w:spacing w:line="288" w:lineRule="auto"/>
        <w:ind w:left="851" w:right="709"/>
        <w:jc w:val="both"/>
        <w:rPr>
          <w:rFonts w:ascii="Arial" w:hAnsi="Arial" w:cs="Arial"/>
          <w:b/>
          <w:bCs/>
          <w:szCs w:val="22"/>
        </w:rPr>
      </w:pPr>
      <w:r w:rsidRPr="00493594">
        <w:rPr>
          <w:rFonts w:ascii="Arial" w:hAnsi="Arial" w:cs="Arial"/>
          <w:b/>
          <w:bCs/>
          <w:szCs w:val="22"/>
        </w:rPr>
        <w:t>Consejo extraordinario</w:t>
      </w:r>
    </w:p>
    <w:p w14:paraId="26A608EB" w14:textId="77777777" w:rsidR="00493594" w:rsidRDefault="00493594" w:rsidP="00493594">
      <w:pPr>
        <w:pStyle w:val="Textosinformato"/>
        <w:spacing w:line="288" w:lineRule="auto"/>
        <w:ind w:left="851" w:right="709"/>
        <w:jc w:val="both"/>
        <w:rPr>
          <w:rFonts w:ascii="Arial" w:hAnsi="Arial" w:cs="Arial"/>
          <w:b/>
          <w:bCs/>
          <w:szCs w:val="22"/>
        </w:rPr>
      </w:pPr>
    </w:p>
    <w:p w14:paraId="7C63B303" w14:textId="05372517" w:rsidR="00FB7D73" w:rsidRDefault="00493594" w:rsidP="00A13F68">
      <w:pPr>
        <w:pStyle w:val="Textosinformato"/>
        <w:spacing w:line="288" w:lineRule="auto"/>
        <w:ind w:left="851" w:right="709"/>
        <w:jc w:val="both"/>
        <w:rPr>
          <w:rFonts w:ascii="Arial" w:hAnsi="Arial" w:cs="Arial"/>
          <w:szCs w:val="22"/>
        </w:rPr>
      </w:pPr>
      <w:r>
        <w:rPr>
          <w:rFonts w:ascii="Arial" w:hAnsi="Arial" w:cs="Arial"/>
          <w:szCs w:val="22"/>
        </w:rPr>
        <w:t xml:space="preserve">Tras la finalización de la reunión del Consejo de Gobierno ordinario, </w:t>
      </w:r>
      <w:r w:rsidR="00163EFD">
        <w:rPr>
          <w:rFonts w:ascii="Arial" w:hAnsi="Arial" w:cs="Arial"/>
          <w:szCs w:val="22"/>
        </w:rPr>
        <w:t xml:space="preserve">ha tenido </w:t>
      </w:r>
      <w:r>
        <w:rPr>
          <w:rFonts w:ascii="Arial" w:hAnsi="Arial" w:cs="Arial"/>
          <w:szCs w:val="22"/>
        </w:rPr>
        <w:t xml:space="preserve">lugar una reunión extraordinaria </w:t>
      </w:r>
      <w:r w:rsidR="00163EFD">
        <w:rPr>
          <w:rFonts w:ascii="Arial" w:hAnsi="Arial" w:cs="Arial"/>
          <w:szCs w:val="22"/>
        </w:rPr>
        <w:t xml:space="preserve">a la que fueron </w:t>
      </w:r>
      <w:r>
        <w:rPr>
          <w:rFonts w:ascii="Arial" w:hAnsi="Arial" w:cs="Arial"/>
          <w:szCs w:val="22"/>
        </w:rPr>
        <w:t xml:space="preserve">invitados los miembros del Consejo Social. En ella, el rector </w:t>
      </w:r>
      <w:r w:rsidR="00163EFD">
        <w:rPr>
          <w:rFonts w:ascii="Arial" w:hAnsi="Arial" w:cs="Arial"/>
          <w:szCs w:val="22"/>
        </w:rPr>
        <w:t>ha expu</w:t>
      </w:r>
      <w:r w:rsidR="004D51B4">
        <w:rPr>
          <w:rFonts w:ascii="Arial" w:hAnsi="Arial" w:cs="Arial"/>
          <w:szCs w:val="22"/>
        </w:rPr>
        <w:t xml:space="preserve">esto el informe de gestión del curso 2022-2023, presentado en Claustro el pasado </w:t>
      </w:r>
      <w:r w:rsidR="00457C1D">
        <w:rPr>
          <w:rFonts w:ascii="Arial" w:hAnsi="Arial" w:cs="Arial"/>
          <w:szCs w:val="22"/>
        </w:rPr>
        <w:t xml:space="preserve">21 de noviembre. El rector </w:t>
      </w:r>
      <w:r w:rsidR="00FA6E83">
        <w:rPr>
          <w:rFonts w:ascii="Arial" w:hAnsi="Arial" w:cs="Arial"/>
          <w:szCs w:val="22"/>
        </w:rPr>
        <w:t xml:space="preserve">ha repasado los que, </w:t>
      </w:r>
      <w:r w:rsidR="001F39F1">
        <w:rPr>
          <w:rFonts w:ascii="Arial" w:hAnsi="Arial" w:cs="Arial"/>
          <w:szCs w:val="22"/>
        </w:rPr>
        <w:t>según ha dicho</w:t>
      </w:r>
      <w:r w:rsidR="00FA6E83">
        <w:rPr>
          <w:rFonts w:ascii="Arial" w:hAnsi="Arial" w:cs="Arial"/>
          <w:szCs w:val="22"/>
        </w:rPr>
        <w:t xml:space="preserve">, son los tres grandes hitos del curso -la aplicación de la LOSU, </w:t>
      </w:r>
      <w:r w:rsidR="00A13F68">
        <w:rPr>
          <w:rFonts w:ascii="Arial" w:hAnsi="Arial" w:cs="Arial"/>
          <w:szCs w:val="22"/>
        </w:rPr>
        <w:t xml:space="preserve">la puesta en marcha de la alianza </w:t>
      </w:r>
      <w:r w:rsidR="000B13E5">
        <w:rPr>
          <w:rFonts w:ascii="Arial" w:hAnsi="Arial" w:cs="Arial"/>
          <w:szCs w:val="22"/>
        </w:rPr>
        <w:t>INGENIUM</w:t>
      </w:r>
      <w:r w:rsidR="00A13F68">
        <w:rPr>
          <w:rFonts w:ascii="Arial" w:hAnsi="Arial" w:cs="Arial"/>
          <w:szCs w:val="22"/>
        </w:rPr>
        <w:t xml:space="preserve"> y el convenio de financiación plurianual con el Principado- y ha ofrecido datos y cifras sobre la situación actual de la institución. </w:t>
      </w:r>
    </w:p>
    <w:p w14:paraId="108AD0A4" w14:textId="77777777" w:rsidR="00A13F68" w:rsidRDefault="00A13F68" w:rsidP="00A13F68">
      <w:pPr>
        <w:pStyle w:val="Textosinformato"/>
        <w:spacing w:line="288" w:lineRule="auto"/>
        <w:ind w:left="851" w:right="709"/>
        <w:jc w:val="both"/>
        <w:rPr>
          <w:rFonts w:ascii="Tahoma" w:hAnsi="Tahoma" w:cs="Tahoma"/>
        </w:rPr>
      </w:pPr>
    </w:p>
    <w:p w14:paraId="5D436CF8" w14:textId="77777777" w:rsidR="00FB7D73" w:rsidRDefault="00FB7D73" w:rsidP="00FB7D73">
      <w:pPr>
        <w:pStyle w:val="Textosinformato"/>
        <w:spacing w:line="288" w:lineRule="auto"/>
        <w:ind w:left="851" w:right="709"/>
        <w:jc w:val="both"/>
        <w:rPr>
          <w:rFonts w:ascii="Arial" w:hAnsi="Arial" w:cs="Arial"/>
          <w:szCs w:val="22"/>
        </w:rPr>
      </w:pPr>
    </w:p>
    <w:bookmarkEnd w:id="0"/>
    <w:bookmarkEnd w:id="1"/>
    <w:p w14:paraId="105B403D" w14:textId="77777777" w:rsidR="0086720E" w:rsidRPr="00F132BA" w:rsidRDefault="0086720E" w:rsidP="0086720E">
      <w:pPr>
        <w:pStyle w:val="Textosinformato"/>
        <w:spacing w:line="288" w:lineRule="auto"/>
        <w:ind w:left="851" w:right="709"/>
        <w:jc w:val="both"/>
        <w:rPr>
          <w:rFonts w:ascii="Arial" w:hAnsi="Arial" w:cs="Arial"/>
          <w:b/>
        </w:rPr>
      </w:pPr>
      <w:r w:rsidRPr="00F132BA">
        <w:rPr>
          <w:rFonts w:ascii="Arial" w:hAnsi="Arial" w:cs="Arial"/>
          <w:b/>
        </w:rPr>
        <w:t>Más información:</w:t>
      </w:r>
    </w:p>
    <w:p w14:paraId="17BC0FEC" w14:textId="77777777" w:rsidR="0086720E" w:rsidRPr="00F132BA" w:rsidRDefault="00000000" w:rsidP="0086720E">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86720E" w:rsidRPr="00F132BA">
          <w:rPr>
            <w:rStyle w:val="Hipervnculo"/>
            <w:rFonts w:ascii="Arial" w:hAnsi="Arial" w:cs="Arial"/>
          </w:rPr>
          <w:t>www.uniovi.es</w:t>
        </w:r>
      </w:hyperlink>
    </w:p>
    <w:p w14:paraId="24BB9E36" w14:textId="77777777" w:rsidR="0086720E" w:rsidRPr="00F132BA" w:rsidRDefault="0086720E" w:rsidP="0086720E">
      <w:pPr>
        <w:pStyle w:val="Textosinformato"/>
        <w:spacing w:line="288" w:lineRule="auto"/>
        <w:ind w:left="851" w:right="709"/>
        <w:jc w:val="both"/>
        <w:rPr>
          <w:rFonts w:ascii="Arial" w:hAnsi="Arial" w:cs="Arial"/>
          <w:szCs w:val="22"/>
        </w:rPr>
      </w:pPr>
    </w:p>
    <w:p w14:paraId="5739B03F" w14:textId="77777777" w:rsidR="00C37C2A" w:rsidRDefault="0086720E" w:rsidP="0086720E">
      <w:pPr>
        <w:ind w:left="851" w:right="709"/>
        <w:rPr>
          <w:rFonts w:ascii="Arial" w:hAnsi="Arial" w:cs="Arial"/>
          <w:b/>
          <w:bCs/>
        </w:rPr>
        <w:sectPr w:rsidR="00C37C2A" w:rsidSect="00CF327A">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985" w:left="709" w:header="397" w:footer="174" w:gutter="0"/>
          <w:cols w:space="708"/>
          <w:docGrid w:linePitch="360"/>
        </w:sectPr>
      </w:pPr>
      <w:r w:rsidRPr="00A63F12">
        <w:rPr>
          <w:rFonts w:ascii="Arial" w:hAnsi="Arial" w:cs="Arial"/>
          <w:b/>
          <w:bCs/>
          <w:noProof/>
          <w:lang w:eastAsia="es-ES"/>
        </w:rPr>
        <w:drawing>
          <wp:anchor distT="0" distB="0" distL="114300" distR="114300" simplePos="0" relativeHeight="251658240" behindDoc="0" locked="0" layoutInCell="1" allowOverlap="1" wp14:anchorId="3A5E1427" wp14:editId="4637F63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4966C155" w14:textId="7095DFA9" w:rsidR="0086720E" w:rsidRDefault="00000000" w:rsidP="0086720E">
      <w:pPr>
        <w:spacing w:line="240" w:lineRule="auto"/>
        <w:ind w:left="851" w:right="709"/>
        <w:rPr>
          <w:rFonts w:ascii="Arial" w:hAnsi="Arial" w:cs="Arial"/>
          <w:b/>
          <w:bCs/>
        </w:rPr>
      </w:pPr>
      <w:hyperlink r:id="rId16" w:history="1">
        <w:r w:rsidR="0086720E" w:rsidRPr="007B527A">
          <w:rPr>
            <w:rStyle w:val="Hipervnculo"/>
            <w:rFonts w:ascii="Arial" w:hAnsi="Arial" w:cs="Arial"/>
            <w:b/>
            <w:bCs/>
          </w:rPr>
          <w:t>UniversidadOviedo</w:t>
        </w:r>
      </w:hyperlink>
    </w:p>
    <w:p w14:paraId="0613B705" w14:textId="77777777" w:rsidR="0086720E" w:rsidRDefault="0086720E" w:rsidP="0086720E">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58241" behindDoc="0" locked="0" layoutInCell="1" allowOverlap="1" wp14:anchorId="6BEE1C02" wp14:editId="28B56C1E">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8" w:history="1">
        <w:r w:rsidRPr="001F5538">
          <w:rPr>
            <w:rStyle w:val="Hipervnculo"/>
            <w:rFonts w:ascii="Arial" w:hAnsi="Arial" w:cs="Arial"/>
            <w:b/>
            <w:bCs/>
          </w:rPr>
          <w:t>uniovi_info</w:t>
        </w:r>
      </w:hyperlink>
    </w:p>
    <w:p w14:paraId="3D60E5D3" w14:textId="77777777" w:rsidR="0086720E" w:rsidRDefault="0086720E" w:rsidP="0086720E">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58242" behindDoc="0" locked="0" layoutInCell="1" allowOverlap="1" wp14:anchorId="53018A3F" wp14:editId="7D217A6F">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20" w:history="1">
        <w:r w:rsidRPr="007C6C35">
          <w:rPr>
            <w:rStyle w:val="Hipervnculo"/>
            <w:rFonts w:ascii="Arial" w:hAnsi="Arial" w:cs="Arial"/>
            <w:b/>
            <w:bCs/>
          </w:rPr>
          <w:t>Universidad de Oviedo</w:t>
        </w:r>
      </w:hyperlink>
    </w:p>
    <w:p w14:paraId="495DB388" w14:textId="111646EC" w:rsidR="0086720E" w:rsidRDefault="0086720E" w:rsidP="0086720E">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58243" behindDoc="0" locked="0" layoutInCell="1" allowOverlap="1" wp14:anchorId="0862F594" wp14:editId="5773EEFA">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22" w:history="1">
        <w:r w:rsidRPr="00347B1D">
          <w:rPr>
            <w:rStyle w:val="Hipervnculo"/>
            <w:rFonts w:ascii="Arial" w:hAnsi="Arial" w:cs="Arial"/>
            <w:b/>
            <w:bCs/>
          </w:rPr>
          <w:t>universidad_de_oviedo</w:t>
        </w:r>
      </w:hyperlink>
    </w:p>
    <w:p w14:paraId="032DD544" w14:textId="3414466C" w:rsidR="0086720E" w:rsidRDefault="0086720E" w:rsidP="00AF6440">
      <w:pPr>
        <w:spacing w:line="240" w:lineRule="auto"/>
        <w:ind w:left="851" w:right="709"/>
        <w:rPr>
          <w:rStyle w:val="Hipervnculo"/>
          <w:rFonts w:ascii="Arial" w:hAnsi="Arial" w:cs="Arial"/>
          <w:b/>
          <w:bCs/>
        </w:rPr>
      </w:pPr>
      <w:r w:rsidRPr="00152806">
        <w:rPr>
          <w:rFonts w:ascii="Arial" w:hAnsi="Arial" w:cs="Arial"/>
          <w:b/>
          <w:bCs/>
          <w:noProof/>
          <w:lang w:eastAsia="es-ES"/>
        </w:rPr>
        <w:drawing>
          <wp:anchor distT="0" distB="0" distL="114300" distR="114300" simplePos="0" relativeHeight="251658244" behindDoc="0" locked="0" layoutInCell="1" allowOverlap="1" wp14:anchorId="15A3E036" wp14:editId="4ADD46F7">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24" w:history="1">
        <w:r w:rsidRPr="00FF6B89">
          <w:rPr>
            <w:rStyle w:val="Hipervnculo"/>
            <w:rFonts w:ascii="Arial" w:hAnsi="Arial" w:cs="Arial"/>
            <w:b/>
            <w:bCs/>
          </w:rPr>
          <w:t>uniovi</w:t>
        </w:r>
      </w:hyperlink>
    </w:p>
    <w:sectPr w:rsidR="0086720E" w:rsidSect="00C37C2A">
      <w:type w:val="continuous"/>
      <w:pgSz w:w="11906" w:h="16838"/>
      <w:pgMar w:top="1417" w:right="849" w:bottom="1417" w:left="709" w:header="397" w:footer="17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BB73" w14:textId="77777777" w:rsidR="00EA64FA" w:rsidRDefault="00EA64FA" w:rsidP="00214D82">
      <w:pPr>
        <w:spacing w:after="0" w:line="240" w:lineRule="auto"/>
      </w:pPr>
      <w:r>
        <w:separator/>
      </w:r>
    </w:p>
  </w:endnote>
  <w:endnote w:type="continuationSeparator" w:id="0">
    <w:p w14:paraId="1F128433" w14:textId="77777777" w:rsidR="00EA64FA" w:rsidRDefault="00EA64FA" w:rsidP="00214D82">
      <w:pPr>
        <w:spacing w:after="0" w:line="240" w:lineRule="auto"/>
      </w:pPr>
      <w:r>
        <w:continuationSeparator/>
      </w:r>
    </w:p>
  </w:endnote>
  <w:endnote w:type="continuationNotice" w:id="1">
    <w:p w14:paraId="0724CA02" w14:textId="77777777" w:rsidR="00EA64FA" w:rsidRDefault="00EA6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9DDA" w14:textId="77777777" w:rsidR="00E33B23" w:rsidRDefault="00E33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553F" w14:textId="77777777" w:rsidR="00EA64FA" w:rsidRDefault="00EA64FA" w:rsidP="00214D82">
      <w:pPr>
        <w:spacing w:after="0" w:line="240" w:lineRule="auto"/>
      </w:pPr>
      <w:r>
        <w:separator/>
      </w:r>
    </w:p>
  </w:footnote>
  <w:footnote w:type="continuationSeparator" w:id="0">
    <w:p w14:paraId="07CB408F" w14:textId="77777777" w:rsidR="00EA64FA" w:rsidRDefault="00EA64FA" w:rsidP="00214D82">
      <w:pPr>
        <w:spacing w:after="0" w:line="240" w:lineRule="auto"/>
      </w:pPr>
      <w:r>
        <w:continuationSeparator/>
      </w:r>
    </w:p>
  </w:footnote>
  <w:footnote w:type="continuationNotice" w:id="1">
    <w:p w14:paraId="7280D850" w14:textId="77777777" w:rsidR="00EA64FA" w:rsidRDefault="00EA6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MON_1679755286"/>
  <w:bookmarkEnd w:id="2"/>
  <w:p w14:paraId="39F88E92" w14:textId="050413EA" w:rsidR="00064C0E" w:rsidRPr="00B738CD" w:rsidRDefault="0041498C"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pt;height:81.75pt;mso-width-percent:0;mso-height-percent:0;mso-width-percent:0;mso-height-percent:0">
          <v:imagedata r:id="rId1" o:title=""/>
        </v:shape>
        <o:OLEObject Type="Embed" ProgID="Excel.Sheet.12" ShapeID="_x0000_i1025" DrawAspect="Content" ObjectID="_176294525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2773" w14:textId="77777777" w:rsidR="00E33B23" w:rsidRDefault="00E33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329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0370"/>
    <w:rsid w:val="00011D3A"/>
    <w:rsid w:val="0001735A"/>
    <w:rsid w:val="00021616"/>
    <w:rsid w:val="000235CB"/>
    <w:rsid w:val="000328D1"/>
    <w:rsid w:val="00035B5B"/>
    <w:rsid w:val="00043580"/>
    <w:rsid w:val="00045FDD"/>
    <w:rsid w:val="000514ED"/>
    <w:rsid w:val="00063EC2"/>
    <w:rsid w:val="00064C0E"/>
    <w:rsid w:val="00066775"/>
    <w:rsid w:val="00067EA5"/>
    <w:rsid w:val="00080B18"/>
    <w:rsid w:val="00092B32"/>
    <w:rsid w:val="0009381C"/>
    <w:rsid w:val="000940F8"/>
    <w:rsid w:val="000950EF"/>
    <w:rsid w:val="000A3943"/>
    <w:rsid w:val="000A4405"/>
    <w:rsid w:val="000A562F"/>
    <w:rsid w:val="000A769A"/>
    <w:rsid w:val="000B13E5"/>
    <w:rsid w:val="000B331A"/>
    <w:rsid w:val="000B3A0C"/>
    <w:rsid w:val="000C51FF"/>
    <w:rsid w:val="000D28C2"/>
    <w:rsid w:val="000E32AD"/>
    <w:rsid w:val="000E76E6"/>
    <w:rsid w:val="000F1D16"/>
    <w:rsid w:val="000F368C"/>
    <w:rsid w:val="000F7E72"/>
    <w:rsid w:val="00101776"/>
    <w:rsid w:val="001033D4"/>
    <w:rsid w:val="00110B25"/>
    <w:rsid w:val="0011179F"/>
    <w:rsid w:val="00111E31"/>
    <w:rsid w:val="001126D1"/>
    <w:rsid w:val="00115A1E"/>
    <w:rsid w:val="0011638C"/>
    <w:rsid w:val="00123E56"/>
    <w:rsid w:val="00125F7B"/>
    <w:rsid w:val="0014412D"/>
    <w:rsid w:val="001531B9"/>
    <w:rsid w:val="001543B3"/>
    <w:rsid w:val="00163DAA"/>
    <w:rsid w:val="00163EFD"/>
    <w:rsid w:val="00166C05"/>
    <w:rsid w:val="001672E5"/>
    <w:rsid w:val="0018124B"/>
    <w:rsid w:val="001834F8"/>
    <w:rsid w:val="00184160"/>
    <w:rsid w:val="001841E9"/>
    <w:rsid w:val="00184E30"/>
    <w:rsid w:val="00191F9E"/>
    <w:rsid w:val="001B16C2"/>
    <w:rsid w:val="001B4C8D"/>
    <w:rsid w:val="001C0408"/>
    <w:rsid w:val="001C4587"/>
    <w:rsid w:val="001C5FA3"/>
    <w:rsid w:val="001C75F7"/>
    <w:rsid w:val="001D4DDE"/>
    <w:rsid w:val="001E348F"/>
    <w:rsid w:val="001E356A"/>
    <w:rsid w:val="001F0924"/>
    <w:rsid w:val="001F0B00"/>
    <w:rsid w:val="001F2C49"/>
    <w:rsid w:val="001F381C"/>
    <w:rsid w:val="001F39F1"/>
    <w:rsid w:val="00214D82"/>
    <w:rsid w:val="00215262"/>
    <w:rsid w:val="00216D05"/>
    <w:rsid w:val="00217B08"/>
    <w:rsid w:val="00217B1F"/>
    <w:rsid w:val="0022295F"/>
    <w:rsid w:val="002264CC"/>
    <w:rsid w:val="0023096E"/>
    <w:rsid w:val="00231068"/>
    <w:rsid w:val="00235EF5"/>
    <w:rsid w:val="00236E17"/>
    <w:rsid w:val="002403E7"/>
    <w:rsid w:val="0024075B"/>
    <w:rsid w:val="002420E4"/>
    <w:rsid w:val="002435D1"/>
    <w:rsid w:val="00251AE8"/>
    <w:rsid w:val="00252B43"/>
    <w:rsid w:val="00252DCE"/>
    <w:rsid w:val="00255EE2"/>
    <w:rsid w:val="00256352"/>
    <w:rsid w:val="00256AEB"/>
    <w:rsid w:val="00263733"/>
    <w:rsid w:val="00263BEA"/>
    <w:rsid w:val="00264340"/>
    <w:rsid w:val="00264A0E"/>
    <w:rsid w:val="0026596D"/>
    <w:rsid w:val="002675BD"/>
    <w:rsid w:val="00270C38"/>
    <w:rsid w:val="00270F7C"/>
    <w:rsid w:val="00273AB2"/>
    <w:rsid w:val="002746FA"/>
    <w:rsid w:val="0028153F"/>
    <w:rsid w:val="0028322A"/>
    <w:rsid w:val="00285049"/>
    <w:rsid w:val="00287C68"/>
    <w:rsid w:val="002907C2"/>
    <w:rsid w:val="00290D78"/>
    <w:rsid w:val="00293D24"/>
    <w:rsid w:val="002A222A"/>
    <w:rsid w:val="002A27BC"/>
    <w:rsid w:val="002A40AE"/>
    <w:rsid w:val="002B32E7"/>
    <w:rsid w:val="002B495C"/>
    <w:rsid w:val="002B7F70"/>
    <w:rsid w:val="002C4F51"/>
    <w:rsid w:val="002C6F11"/>
    <w:rsid w:val="002D0296"/>
    <w:rsid w:val="002D0A3F"/>
    <w:rsid w:val="002D235A"/>
    <w:rsid w:val="002D35B6"/>
    <w:rsid w:val="002D476B"/>
    <w:rsid w:val="002D6DCC"/>
    <w:rsid w:val="002D7F9A"/>
    <w:rsid w:val="002E066C"/>
    <w:rsid w:val="002E14EF"/>
    <w:rsid w:val="002E554B"/>
    <w:rsid w:val="002F1A52"/>
    <w:rsid w:val="00300096"/>
    <w:rsid w:val="00305CD3"/>
    <w:rsid w:val="00306DD3"/>
    <w:rsid w:val="0030795D"/>
    <w:rsid w:val="00307DB4"/>
    <w:rsid w:val="0031229A"/>
    <w:rsid w:val="00314816"/>
    <w:rsid w:val="003231CC"/>
    <w:rsid w:val="00330123"/>
    <w:rsid w:val="00335416"/>
    <w:rsid w:val="00335E0D"/>
    <w:rsid w:val="0033617F"/>
    <w:rsid w:val="003367F8"/>
    <w:rsid w:val="00336828"/>
    <w:rsid w:val="00337CBA"/>
    <w:rsid w:val="00347443"/>
    <w:rsid w:val="00347EB0"/>
    <w:rsid w:val="00353ED1"/>
    <w:rsid w:val="00360289"/>
    <w:rsid w:val="0036447B"/>
    <w:rsid w:val="00364C4C"/>
    <w:rsid w:val="0036674D"/>
    <w:rsid w:val="00366B7D"/>
    <w:rsid w:val="00374FF2"/>
    <w:rsid w:val="00377CC0"/>
    <w:rsid w:val="003905FB"/>
    <w:rsid w:val="00390C65"/>
    <w:rsid w:val="00392E9D"/>
    <w:rsid w:val="003933DF"/>
    <w:rsid w:val="003963DC"/>
    <w:rsid w:val="003967A9"/>
    <w:rsid w:val="003A2D83"/>
    <w:rsid w:val="003A455B"/>
    <w:rsid w:val="003B134F"/>
    <w:rsid w:val="003B4E31"/>
    <w:rsid w:val="003C29CB"/>
    <w:rsid w:val="003C5E3C"/>
    <w:rsid w:val="003D32B6"/>
    <w:rsid w:val="003D5253"/>
    <w:rsid w:val="003D5A19"/>
    <w:rsid w:val="003E454F"/>
    <w:rsid w:val="003E5016"/>
    <w:rsid w:val="003E6153"/>
    <w:rsid w:val="00406CDA"/>
    <w:rsid w:val="00413E1C"/>
    <w:rsid w:val="0041498C"/>
    <w:rsid w:val="00417FAF"/>
    <w:rsid w:val="004309CE"/>
    <w:rsid w:val="00432DF0"/>
    <w:rsid w:val="00436545"/>
    <w:rsid w:val="004374AC"/>
    <w:rsid w:val="004411F5"/>
    <w:rsid w:val="00442096"/>
    <w:rsid w:val="00446A44"/>
    <w:rsid w:val="00450135"/>
    <w:rsid w:val="00451B41"/>
    <w:rsid w:val="00451BAA"/>
    <w:rsid w:val="00454F2C"/>
    <w:rsid w:val="0045628A"/>
    <w:rsid w:val="00457C1D"/>
    <w:rsid w:val="004600C3"/>
    <w:rsid w:val="00463D79"/>
    <w:rsid w:val="00464B9E"/>
    <w:rsid w:val="00475BF3"/>
    <w:rsid w:val="004763C1"/>
    <w:rsid w:val="0048358E"/>
    <w:rsid w:val="00484ED0"/>
    <w:rsid w:val="00485AB7"/>
    <w:rsid w:val="00490497"/>
    <w:rsid w:val="004911CF"/>
    <w:rsid w:val="00493594"/>
    <w:rsid w:val="004941A8"/>
    <w:rsid w:val="00497891"/>
    <w:rsid w:val="004A3E70"/>
    <w:rsid w:val="004A4146"/>
    <w:rsid w:val="004A41DC"/>
    <w:rsid w:val="004A7373"/>
    <w:rsid w:val="004B2CC0"/>
    <w:rsid w:val="004B4853"/>
    <w:rsid w:val="004C23DC"/>
    <w:rsid w:val="004C32EB"/>
    <w:rsid w:val="004C56B6"/>
    <w:rsid w:val="004C7D8F"/>
    <w:rsid w:val="004D1E71"/>
    <w:rsid w:val="004D51B4"/>
    <w:rsid w:val="004D616B"/>
    <w:rsid w:val="004D7AE5"/>
    <w:rsid w:val="004E03F7"/>
    <w:rsid w:val="004E0699"/>
    <w:rsid w:val="004E5BCA"/>
    <w:rsid w:val="004F2ECC"/>
    <w:rsid w:val="004F41C3"/>
    <w:rsid w:val="00500A0A"/>
    <w:rsid w:val="00505C1B"/>
    <w:rsid w:val="0050641B"/>
    <w:rsid w:val="0052333C"/>
    <w:rsid w:val="00532E60"/>
    <w:rsid w:val="0053600C"/>
    <w:rsid w:val="0054088F"/>
    <w:rsid w:val="005416CA"/>
    <w:rsid w:val="00544DC5"/>
    <w:rsid w:val="005527C4"/>
    <w:rsid w:val="00557867"/>
    <w:rsid w:val="00557F52"/>
    <w:rsid w:val="005614DF"/>
    <w:rsid w:val="00561891"/>
    <w:rsid w:val="00563C2E"/>
    <w:rsid w:val="00565071"/>
    <w:rsid w:val="005701AE"/>
    <w:rsid w:val="005706D4"/>
    <w:rsid w:val="00570B00"/>
    <w:rsid w:val="00580D25"/>
    <w:rsid w:val="00583B92"/>
    <w:rsid w:val="00584C5F"/>
    <w:rsid w:val="00586356"/>
    <w:rsid w:val="005B0B61"/>
    <w:rsid w:val="005B17B6"/>
    <w:rsid w:val="005B3708"/>
    <w:rsid w:val="005B7579"/>
    <w:rsid w:val="005B7BE2"/>
    <w:rsid w:val="005C1EB0"/>
    <w:rsid w:val="005C6145"/>
    <w:rsid w:val="005D0276"/>
    <w:rsid w:val="005D1B18"/>
    <w:rsid w:val="005D2972"/>
    <w:rsid w:val="005D4F46"/>
    <w:rsid w:val="005E3CD4"/>
    <w:rsid w:val="005E5A9E"/>
    <w:rsid w:val="005F3DA1"/>
    <w:rsid w:val="005F5247"/>
    <w:rsid w:val="00604258"/>
    <w:rsid w:val="0061091D"/>
    <w:rsid w:val="00615504"/>
    <w:rsid w:val="00615EF3"/>
    <w:rsid w:val="00616ECD"/>
    <w:rsid w:val="00621525"/>
    <w:rsid w:val="00625157"/>
    <w:rsid w:val="00630421"/>
    <w:rsid w:val="0063195B"/>
    <w:rsid w:val="0063551A"/>
    <w:rsid w:val="006367A6"/>
    <w:rsid w:val="00640D70"/>
    <w:rsid w:val="006429D4"/>
    <w:rsid w:val="00643C42"/>
    <w:rsid w:val="006447B9"/>
    <w:rsid w:val="00644DB7"/>
    <w:rsid w:val="00645FA8"/>
    <w:rsid w:val="00647421"/>
    <w:rsid w:val="00647C60"/>
    <w:rsid w:val="006524BA"/>
    <w:rsid w:val="006526BE"/>
    <w:rsid w:val="006553C3"/>
    <w:rsid w:val="006557E5"/>
    <w:rsid w:val="00661F9B"/>
    <w:rsid w:val="006668B8"/>
    <w:rsid w:val="006763A1"/>
    <w:rsid w:val="00677B55"/>
    <w:rsid w:val="006801C5"/>
    <w:rsid w:val="00681393"/>
    <w:rsid w:val="00687238"/>
    <w:rsid w:val="00690174"/>
    <w:rsid w:val="0069157D"/>
    <w:rsid w:val="00692C16"/>
    <w:rsid w:val="006A1AFC"/>
    <w:rsid w:val="006B266B"/>
    <w:rsid w:val="006B40B5"/>
    <w:rsid w:val="006B5550"/>
    <w:rsid w:val="006D714C"/>
    <w:rsid w:val="006E56B9"/>
    <w:rsid w:val="006E62FE"/>
    <w:rsid w:val="006E6A0D"/>
    <w:rsid w:val="006F0AF2"/>
    <w:rsid w:val="006F529C"/>
    <w:rsid w:val="006F5C73"/>
    <w:rsid w:val="0070215C"/>
    <w:rsid w:val="007025F4"/>
    <w:rsid w:val="00711937"/>
    <w:rsid w:val="00712130"/>
    <w:rsid w:val="007155BB"/>
    <w:rsid w:val="00717A63"/>
    <w:rsid w:val="00717C7A"/>
    <w:rsid w:val="00720822"/>
    <w:rsid w:val="00721205"/>
    <w:rsid w:val="00727575"/>
    <w:rsid w:val="00727D0E"/>
    <w:rsid w:val="00731AC8"/>
    <w:rsid w:val="007320B5"/>
    <w:rsid w:val="007347B5"/>
    <w:rsid w:val="00753B45"/>
    <w:rsid w:val="00756D65"/>
    <w:rsid w:val="00764C09"/>
    <w:rsid w:val="00765117"/>
    <w:rsid w:val="007656EF"/>
    <w:rsid w:val="00772808"/>
    <w:rsid w:val="0077550C"/>
    <w:rsid w:val="00777837"/>
    <w:rsid w:val="00783D2E"/>
    <w:rsid w:val="00786CD1"/>
    <w:rsid w:val="007872E2"/>
    <w:rsid w:val="007935D4"/>
    <w:rsid w:val="0079460B"/>
    <w:rsid w:val="007967B1"/>
    <w:rsid w:val="007A12D1"/>
    <w:rsid w:val="007A50BB"/>
    <w:rsid w:val="007A5CD9"/>
    <w:rsid w:val="007A609A"/>
    <w:rsid w:val="007B0A63"/>
    <w:rsid w:val="007B1834"/>
    <w:rsid w:val="007C22F1"/>
    <w:rsid w:val="007D496E"/>
    <w:rsid w:val="007D734A"/>
    <w:rsid w:val="007E017E"/>
    <w:rsid w:val="007E0A67"/>
    <w:rsid w:val="007E44AD"/>
    <w:rsid w:val="007F0083"/>
    <w:rsid w:val="00813E7E"/>
    <w:rsid w:val="00815245"/>
    <w:rsid w:val="00815F7D"/>
    <w:rsid w:val="00820C1E"/>
    <w:rsid w:val="00826E86"/>
    <w:rsid w:val="00827B69"/>
    <w:rsid w:val="00827DCE"/>
    <w:rsid w:val="0083262B"/>
    <w:rsid w:val="0084643A"/>
    <w:rsid w:val="00846CB8"/>
    <w:rsid w:val="00851E60"/>
    <w:rsid w:val="00852794"/>
    <w:rsid w:val="00855FF4"/>
    <w:rsid w:val="00856B15"/>
    <w:rsid w:val="00861AA3"/>
    <w:rsid w:val="00862053"/>
    <w:rsid w:val="008620B0"/>
    <w:rsid w:val="00862415"/>
    <w:rsid w:val="00863E97"/>
    <w:rsid w:val="00864421"/>
    <w:rsid w:val="008648FE"/>
    <w:rsid w:val="0086605B"/>
    <w:rsid w:val="00866DF5"/>
    <w:rsid w:val="0086720E"/>
    <w:rsid w:val="008751D3"/>
    <w:rsid w:val="00876FEF"/>
    <w:rsid w:val="00881C6F"/>
    <w:rsid w:val="0088288C"/>
    <w:rsid w:val="0088663C"/>
    <w:rsid w:val="0088756D"/>
    <w:rsid w:val="008901C5"/>
    <w:rsid w:val="00891069"/>
    <w:rsid w:val="00891191"/>
    <w:rsid w:val="00894223"/>
    <w:rsid w:val="008A4CF8"/>
    <w:rsid w:val="008B0A59"/>
    <w:rsid w:val="008B1F25"/>
    <w:rsid w:val="008B3B4A"/>
    <w:rsid w:val="008B3E72"/>
    <w:rsid w:val="008B4AEA"/>
    <w:rsid w:val="008B699C"/>
    <w:rsid w:val="008B743A"/>
    <w:rsid w:val="008C6268"/>
    <w:rsid w:val="008C68AF"/>
    <w:rsid w:val="008D011A"/>
    <w:rsid w:val="008D3BFE"/>
    <w:rsid w:val="008F003F"/>
    <w:rsid w:val="008F0739"/>
    <w:rsid w:val="008F3E6F"/>
    <w:rsid w:val="008F56E0"/>
    <w:rsid w:val="009017AC"/>
    <w:rsid w:val="00906D0D"/>
    <w:rsid w:val="0091236F"/>
    <w:rsid w:val="0091366F"/>
    <w:rsid w:val="00915D70"/>
    <w:rsid w:val="009200DB"/>
    <w:rsid w:val="0092374F"/>
    <w:rsid w:val="009252FB"/>
    <w:rsid w:val="009314B4"/>
    <w:rsid w:val="00932142"/>
    <w:rsid w:val="0093286E"/>
    <w:rsid w:val="00932C18"/>
    <w:rsid w:val="009401FA"/>
    <w:rsid w:val="00942528"/>
    <w:rsid w:val="00944623"/>
    <w:rsid w:val="00946587"/>
    <w:rsid w:val="00953D55"/>
    <w:rsid w:val="0096059C"/>
    <w:rsid w:val="0096182A"/>
    <w:rsid w:val="00965D92"/>
    <w:rsid w:val="0096623E"/>
    <w:rsid w:val="00974C40"/>
    <w:rsid w:val="00977C51"/>
    <w:rsid w:val="00981268"/>
    <w:rsid w:val="0098704B"/>
    <w:rsid w:val="00991C6A"/>
    <w:rsid w:val="00992ABB"/>
    <w:rsid w:val="00993CC3"/>
    <w:rsid w:val="00996AE9"/>
    <w:rsid w:val="00997662"/>
    <w:rsid w:val="009A4956"/>
    <w:rsid w:val="009B1744"/>
    <w:rsid w:val="009B2B65"/>
    <w:rsid w:val="009B6F35"/>
    <w:rsid w:val="009D0E5B"/>
    <w:rsid w:val="009D3C22"/>
    <w:rsid w:val="009E16C7"/>
    <w:rsid w:val="009E31E2"/>
    <w:rsid w:val="009F3417"/>
    <w:rsid w:val="00A018DD"/>
    <w:rsid w:val="00A02F38"/>
    <w:rsid w:val="00A0494A"/>
    <w:rsid w:val="00A11F2D"/>
    <w:rsid w:val="00A13F68"/>
    <w:rsid w:val="00A16B0A"/>
    <w:rsid w:val="00A21D9B"/>
    <w:rsid w:val="00A23F0D"/>
    <w:rsid w:val="00A2472E"/>
    <w:rsid w:val="00A34286"/>
    <w:rsid w:val="00A3518A"/>
    <w:rsid w:val="00A427F7"/>
    <w:rsid w:val="00A45659"/>
    <w:rsid w:val="00A45F83"/>
    <w:rsid w:val="00A52077"/>
    <w:rsid w:val="00A547DD"/>
    <w:rsid w:val="00A5604D"/>
    <w:rsid w:val="00A62273"/>
    <w:rsid w:val="00A70A58"/>
    <w:rsid w:val="00A75DCD"/>
    <w:rsid w:val="00A76E24"/>
    <w:rsid w:val="00A8395D"/>
    <w:rsid w:val="00A8655F"/>
    <w:rsid w:val="00A874DB"/>
    <w:rsid w:val="00A9080C"/>
    <w:rsid w:val="00A92BBC"/>
    <w:rsid w:val="00A96C1E"/>
    <w:rsid w:val="00AA64B1"/>
    <w:rsid w:val="00AB6FD3"/>
    <w:rsid w:val="00AC0A04"/>
    <w:rsid w:val="00AC0C95"/>
    <w:rsid w:val="00AC4BDB"/>
    <w:rsid w:val="00AC73B4"/>
    <w:rsid w:val="00AD5869"/>
    <w:rsid w:val="00AE3EA0"/>
    <w:rsid w:val="00AE4156"/>
    <w:rsid w:val="00AE53E2"/>
    <w:rsid w:val="00AF1B5C"/>
    <w:rsid w:val="00AF235C"/>
    <w:rsid w:val="00AF3982"/>
    <w:rsid w:val="00AF6440"/>
    <w:rsid w:val="00B00CFA"/>
    <w:rsid w:val="00B02FE1"/>
    <w:rsid w:val="00B03375"/>
    <w:rsid w:val="00B04399"/>
    <w:rsid w:val="00B066B2"/>
    <w:rsid w:val="00B204D3"/>
    <w:rsid w:val="00B206F0"/>
    <w:rsid w:val="00B26ED0"/>
    <w:rsid w:val="00B31BCA"/>
    <w:rsid w:val="00B346FD"/>
    <w:rsid w:val="00B472B7"/>
    <w:rsid w:val="00B475A4"/>
    <w:rsid w:val="00B5049A"/>
    <w:rsid w:val="00B52C7B"/>
    <w:rsid w:val="00B545A5"/>
    <w:rsid w:val="00B54C35"/>
    <w:rsid w:val="00B5682E"/>
    <w:rsid w:val="00B618B8"/>
    <w:rsid w:val="00B63009"/>
    <w:rsid w:val="00B6395A"/>
    <w:rsid w:val="00B63C79"/>
    <w:rsid w:val="00B64538"/>
    <w:rsid w:val="00B67A3A"/>
    <w:rsid w:val="00B738CD"/>
    <w:rsid w:val="00B74E57"/>
    <w:rsid w:val="00B761C1"/>
    <w:rsid w:val="00B805BC"/>
    <w:rsid w:val="00B80E37"/>
    <w:rsid w:val="00B818AD"/>
    <w:rsid w:val="00B84E1A"/>
    <w:rsid w:val="00B86593"/>
    <w:rsid w:val="00B87DE0"/>
    <w:rsid w:val="00B95303"/>
    <w:rsid w:val="00BA0496"/>
    <w:rsid w:val="00BA6269"/>
    <w:rsid w:val="00BA7738"/>
    <w:rsid w:val="00BB1228"/>
    <w:rsid w:val="00BB7B63"/>
    <w:rsid w:val="00BC7EBC"/>
    <w:rsid w:val="00BD4BFB"/>
    <w:rsid w:val="00BD6932"/>
    <w:rsid w:val="00BE6E55"/>
    <w:rsid w:val="00BF0ADF"/>
    <w:rsid w:val="00BF1626"/>
    <w:rsid w:val="00BF3749"/>
    <w:rsid w:val="00BF595C"/>
    <w:rsid w:val="00BF6A00"/>
    <w:rsid w:val="00C01259"/>
    <w:rsid w:val="00C04A2C"/>
    <w:rsid w:val="00C06EA4"/>
    <w:rsid w:val="00C07C3B"/>
    <w:rsid w:val="00C103D2"/>
    <w:rsid w:val="00C1208C"/>
    <w:rsid w:val="00C21F3E"/>
    <w:rsid w:val="00C2259A"/>
    <w:rsid w:val="00C23614"/>
    <w:rsid w:val="00C2516A"/>
    <w:rsid w:val="00C30D75"/>
    <w:rsid w:val="00C33B8A"/>
    <w:rsid w:val="00C37C2A"/>
    <w:rsid w:val="00C37C90"/>
    <w:rsid w:val="00C40126"/>
    <w:rsid w:val="00C42611"/>
    <w:rsid w:val="00C43A2C"/>
    <w:rsid w:val="00C47E79"/>
    <w:rsid w:val="00C500E5"/>
    <w:rsid w:val="00C56F3E"/>
    <w:rsid w:val="00C60851"/>
    <w:rsid w:val="00C63FBB"/>
    <w:rsid w:val="00C666DC"/>
    <w:rsid w:val="00C70814"/>
    <w:rsid w:val="00C73A37"/>
    <w:rsid w:val="00C768D2"/>
    <w:rsid w:val="00C77D83"/>
    <w:rsid w:val="00C81B8C"/>
    <w:rsid w:val="00C8338A"/>
    <w:rsid w:val="00C835B9"/>
    <w:rsid w:val="00C83A90"/>
    <w:rsid w:val="00C9005F"/>
    <w:rsid w:val="00C917C4"/>
    <w:rsid w:val="00C92A2C"/>
    <w:rsid w:val="00CA4FA3"/>
    <w:rsid w:val="00CA7643"/>
    <w:rsid w:val="00CB38C8"/>
    <w:rsid w:val="00CB5CCA"/>
    <w:rsid w:val="00CC3AE2"/>
    <w:rsid w:val="00CC6D5D"/>
    <w:rsid w:val="00CC7EA2"/>
    <w:rsid w:val="00CD0308"/>
    <w:rsid w:val="00CD169E"/>
    <w:rsid w:val="00CD6011"/>
    <w:rsid w:val="00CE0142"/>
    <w:rsid w:val="00CE1344"/>
    <w:rsid w:val="00CF327A"/>
    <w:rsid w:val="00CF4278"/>
    <w:rsid w:val="00CF49DD"/>
    <w:rsid w:val="00CF6AFB"/>
    <w:rsid w:val="00D01737"/>
    <w:rsid w:val="00D07AEF"/>
    <w:rsid w:val="00D15989"/>
    <w:rsid w:val="00D166C8"/>
    <w:rsid w:val="00D17218"/>
    <w:rsid w:val="00D1790B"/>
    <w:rsid w:val="00D23128"/>
    <w:rsid w:val="00D25257"/>
    <w:rsid w:val="00D3063D"/>
    <w:rsid w:val="00D332AE"/>
    <w:rsid w:val="00D351A9"/>
    <w:rsid w:val="00D3730D"/>
    <w:rsid w:val="00D37410"/>
    <w:rsid w:val="00D4064B"/>
    <w:rsid w:val="00D44C0D"/>
    <w:rsid w:val="00D54FC8"/>
    <w:rsid w:val="00D63736"/>
    <w:rsid w:val="00D67989"/>
    <w:rsid w:val="00D716B4"/>
    <w:rsid w:val="00D71DD1"/>
    <w:rsid w:val="00D71E73"/>
    <w:rsid w:val="00D72EB5"/>
    <w:rsid w:val="00D81A22"/>
    <w:rsid w:val="00D820A5"/>
    <w:rsid w:val="00D82D26"/>
    <w:rsid w:val="00D83B10"/>
    <w:rsid w:val="00D8797E"/>
    <w:rsid w:val="00D97BAC"/>
    <w:rsid w:val="00DA0247"/>
    <w:rsid w:val="00DA2516"/>
    <w:rsid w:val="00DB7EC1"/>
    <w:rsid w:val="00DC7DBC"/>
    <w:rsid w:val="00DD2A5B"/>
    <w:rsid w:val="00DD355F"/>
    <w:rsid w:val="00DD79C8"/>
    <w:rsid w:val="00DE16F1"/>
    <w:rsid w:val="00DE3865"/>
    <w:rsid w:val="00DE6D15"/>
    <w:rsid w:val="00DE78E1"/>
    <w:rsid w:val="00E000FB"/>
    <w:rsid w:val="00E00E98"/>
    <w:rsid w:val="00E04075"/>
    <w:rsid w:val="00E105B4"/>
    <w:rsid w:val="00E1063D"/>
    <w:rsid w:val="00E14E7E"/>
    <w:rsid w:val="00E15730"/>
    <w:rsid w:val="00E22987"/>
    <w:rsid w:val="00E26261"/>
    <w:rsid w:val="00E26975"/>
    <w:rsid w:val="00E27C99"/>
    <w:rsid w:val="00E31D3F"/>
    <w:rsid w:val="00E33B23"/>
    <w:rsid w:val="00E451C3"/>
    <w:rsid w:val="00E45474"/>
    <w:rsid w:val="00E457AE"/>
    <w:rsid w:val="00E45A19"/>
    <w:rsid w:val="00E46EBF"/>
    <w:rsid w:val="00E645B1"/>
    <w:rsid w:val="00E646AC"/>
    <w:rsid w:val="00E66944"/>
    <w:rsid w:val="00E678AC"/>
    <w:rsid w:val="00E71623"/>
    <w:rsid w:val="00E761C4"/>
    <w:rsid w:val="00E76F18"/>
    <w:rsid w:val="00E7741F"/>
    <w:rsid w:val="00E83CBC"/>
    <w:rsid w:val="00E83F58"/>
    <w:rsid w:val="00E840C5"/>
    <w:rsid w:val="00E86F3D"/>
    <w:rsid w:val="00E90FC9"/>
    <w:rsid w:val="00E949DA"/>
    <w:rsid w:val="00EA0C4A"/>
    <w:rsid w:val="00EA6157"/>
    <w:rsid w:val="00EA64FA"/>
    <w:rsid w:val="00EA6AEE"/>
    <w:rsid w:val="00EB23DC"/>
    <w:rsid w:val="00EB2974"/>
    <w:rsid w:val="00EB5259"/>
    <w:rsid w:val="00EC12D1"/>
    <w:rsid w:val="00EC3579"/>
    <w:rsid w:val="00EE4D36"/>
    <w:rsid w:val="00EF1392"/>
    <w:rsid w:val="00EF6DB4"/>
    <w:rsid w:val="00EF6DFA"/>
    <w:rsid w:val="00F002A5"/>
    <w:rsid w:val="00F015B1"/>
    <w:rsid w:val="00F041EF"/>
    <w:rsid w:val="00F059D6"/>
    <w:rsid w:val="00F06539"/>
    <w:rsid w:val="00F13333"/>
    <w:rsid w:val="00F135B5"/>
    <w:rsid w:val="00F15701"/>
    <w:rsid w:val="00F20188"/>
    <w:rsid w:val="00F207D4"/>
    <w:rsid w:val="00F306CA"/>
    <w:rsid w:val="00F30B68"/>
    <w:rsid w:val="00F37B8A"/>
    <w:rsid w:val="00F41E8F"/>
    <w:rsid w:val="00F42166"/>
    <w:rsid w:val="00F46EB1"/>
    <w:rsid w:val="00F50596"/>
    <w:rsid w:val="00F5231B"/>
    <w:rsid w:val="00F53A11"/>
    <w:rsid w:val="00F56FCA"/>
    <w:rsid w:val="00F61EE7"/>
    <w:rsid w:val="00F63F9F"/>
    <w:rsid w:val="00F65ADD"/>
    <w:rsid w:val="00F764D7"/>
    <w:rsid w:val="00F77513"/>
    <w:rsid w:val="00F857BB"/>
    <w:rsid w:val="00F85DE0"/>
    <w:rsid w:val="00F8682F"/>
    <w:rsid w:val="00F928E2"/>
    <w:rsid w:val="00F92C30"/>
    <w:rsid w:val="00F9730D"/>
    <w:rsid w:val="00FA3006"/>
    <w:rsid w:val="00FA349E"/>
    <w:rsid w:val="00FA3639"/>
    <w:rsid w:val="00FA6E83"/>
    <w:rsid w:val="00FB2A39"/>
    <w:rsid w:val="00FB5A2A"/>
    <w:rsid w:val="00FB5D06"/>
    <w:rsid w:val="00FB70BA"/>
    <w:rsid w:val="00FB7D73"/>
    <w:rsid w:val="00FC06BF"/>
    <w:rsid w:val="00FC206C"/>
    <w:rsid w:val="00FD3ECB"/>
    <w:rsid w:val="00FD4611"/>
    <w:rsid w:val="00FE0DB2"/>
    <w:rsid w:val="00FE0FB1"/>
    <w:rsid w:val="00FE250C"/>
    <w:rsid w:val="00FF2C22"/>
    <w:rsid w:val="00FF32D9"/>
    <w:rsid w:val="00FF4692"/>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header" Target="header3.xml"/><Relationship Id="rId18" Type="http://schemas.openxmlformats.org/officeDocument/2006/relationships/hyperlink" Target="https://twitter.com/uniovi_inf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UniversidadOviedo" TargetMode="External"/><Relationship Id="rId20" Type="http://schemas.openxmlformats.org/officeDocument/2006/relationships/hyperlink" Target="https://es.linkedin.com/school/unio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stagram.com/universidad_de_oviedo" TargetMode="Externa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1074-39B9-4A7A-9B21-46AFB68E41ED}">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cp:lastModifiedBy>
  <cp:revision>17</cp:revision>
  <cp:lastPrinted>2023-12-01T07:53:00Z</cp:lastPrinted>
  <dcterms:created xsi:type="dcterms:W3CDTF">2023-12-01T07:53:00Z</dcterms:created>
  <dcterms:modified xsi:type="dcterms:W3CDTF">2023-12-01T13:13:00Z</dcterms:modified>
</cp:coreProperties>
</file>