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126B" w14:textId="77777777" w:rsidR="00B12F59" w:rsidRDefault="00B12F59" w:rsidP="00F62C52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bookmarkStart w:id="0" w:name="OLE_LINK1"/>
      <w:bookmarkStart w:id="1" w:name="OLE_LINK2"/>
    </w:p>
    <w:p w14:paraId="2F857E96" w14:textId="236B605A" w:rsidR="00F62C52" w:rsidRPr="00F62C52" w:rsidRDefault="003C1707" w:rsidP="00F62C52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Irene Díaz Rodríguez sustituye a Antonio Fueyo al frente del Vicerrectorado de Investigación de la Universidad de Oviedo</w:t>
      </w:r>
    </w:p>
    <w:p w14:paraId="60222424" w14:textId="77777777" w:rsidR="00B12F59" w:rsidRDefault="00B12F59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0EFAACBE" w14:textId="4827C5BB" w:rsidR="00D33C57" w:rsidRDefault="00F62C52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D55DDF">
        <w:rPr>
          <w:rFonts w:ascii="Arial" w:hAnsi="Arial" w:cs="Arial"/>
          <w:b/>
          <w:bCs/>
          <w:sz w:val="24"/>
          <w:szCs w:val="24"/>
        </w:rPr>
        <w:t xml:space="preserve">El </w:t>
      </w:r>
      <w:r w:rsidR="003C1707">
        <w:rPr>
          <w:rFonts w:ascii="Arial" w:hAnsi="Arial" w:cs="Arial"/>
          <w:b/>
          <w:bCs/>
          <w:sz w:val="24"/>
          <w:szCs w:val="24"/>
        </w:rPr>
        <w:t xml:space="preserve">relevo se produce unos meses antes de la jubilación de Fueyo, con el objetivo de facilitar una transición </w:t>
      </w:r>
      <w:r w:rsidR="00D33C57">
        <w:rPr>
          <w:rFonts w:ascii="Arial" w:hAnsi="Arial" w:cs="Arial"/>
          <w:b/>
          <w:bCs/>
          <w:sz w:val="24"/>
          <w:szCs w:val="24"/>
        </w:rPr>
        <w:t>progresiva en un área clave para la institución</w:t>
      </w:r>
    </w:p>
    <w:p w14:paraId="0A5A9B80" w14:textId="77777777" w:rsidR="00D33C57" w:rsidRDefault="00D33C57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EF0939E" w14:textId="695A9A6E" w:rsidR="00B44FA9" w:rsidRDefault="00D33C57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Díaz Rodríguez </w:t>
      </w:r>
      <w:r w:rsidR="00282B9A">
        <w:rPr>
          <w:rFonts w:ascii="Arial" w:hAnsi="Arial" w:cs="Arial"/>
          <w:b/>
          <w:bCs/>
          <w:sz w:val="24"/>
          <w:szCs w:val="24"/>
        </w:rPr>
        <w:t>es c</w:t>
      </w:r>
      <w:r w:rsidR="00282B9A" w:rsidRPr="00282B9A">
        <w:rPr>
          <w:rFonts w:ascii="Arial" w:hAnsi="Arial" w:cs="Arial"/>
          <w:b/>
          <w:bCs/>
          <w:sz w:val="24"/>
          <w:szCs w:val="24"/>
        </w:rPr>
        <w:t>atedrática de Ciencia de la Computación e Inteligencia Artificial</w:t>
      </w:r>
      <w:r w:rsidR="00282B9A">
        <w:rPr>
          <w:rFonts w:ascii="Arial" w:hAnsi="Arial" w:cs="Arial"/>
          <w:b/>
          <w:bCs/>
          <w:sz w:val="24"/>
          <w:szCs w:val="24"/>
        </w:rPr>
        <w:t xml:space="preserve"> y cuenta con más de </w:t>
      </w:r>
      <w:r w:rsidR="00B44FA9">
        <w:rPr>
          <w:rFonts w:ascii="Arial" w:hAnsi="Arial" w:cs="Arial"/>
          <w:b/>
          <w:bCs/>
          <w:sz w:val="24"/>
          <w:szCs w:val="24"/>
        </w:rPr>
        <w:t xml:space="preserve">siete años </w:t>
      </w:r>
      <w:r w:rsidR="00C95AA5">
        <w:rPr>
          <w:rFonts w:ascii="Arial" w:hAnsi="Arial" w:cs="Arial"/>
          <w:b/>
          <w:bCs/>
          <w:sz w:val="24"/>
          <w:szCs w:val="24"/>
        </w:rPr>
        <w:t xml:space="preserve">de </w:t>
      </w:r>
      <w:r w:rsidR="00B44FA9">
        <w:rPr>
          <w:rFonts w:ascii="Arial" w:hAnsi="Arial" w:cs="Arial"/>
          <w:b/>
          <w:bCs/>
          <w:sz w:val="24"/>
          <w:szCs w:val="24"/>
        </w:rPr>
        <w:t xml:space="preserve">experiencia </w:t>
      </w:r>
      <w:r w:rsidR="001E6977">
        <w:rPr>
          <w:rFonts w:ascii="Arial" w:hAnsi="Arial" w:cs="Arial"/>
          <w:b/>
          <w:bCs/>
          <w:sz w:val="24"/>
          <w:szCs w:val="24"/>
        </w:rPr>
        <w:t xml:space="preserve">en </w:t>
      </w:r>
      <w:r w:rsidR="00B44FA9">
        <w:rPr>
          <w:rFonts w:ascii="Arial" w:hAnsi="Arial" w:cs="Arial"/>
          <w:b/>
          <w:bCs/>
          <w:sz w:val="24"/>
          <w:szCs w:val="24"/>
        </w:rPr>
        <w:t>gestión en el Departamento de Informática, primero como secretaria y</w:t>
      </w:r>
      <w:r w:rsidR="001E6977">
        <w:rPr>
          <w:rFonts w:ascii="Arial" w:hAnsi="Arial" w:cs="Arial"/>
          <w:b/>
          <w:bCs/>
          <w:sz w:val="24"/>
          <w:szCs w:val="24"/>
        </w:rPr>
        <w:t>,</w:t>
      </w:r>
      <w:r w:rsidR="00B44FA9">
        <w:rPr>
          <w:rFonts w:ascii="Arial" w:hAnsi="Arial" w:cs="Arial"/>
          <w:b/>
          <w:bCs/>
          <w:sz w:val="24"/>
          <w:szCs w:val="24"/>
        </w:rPr>
        <w:t xml:space="preserve"> desde 2020</w:t>
      </w:r>
      <w:r w:rsidR="001E6977">
        <w:rPr>
          <w:rFonts w:ascii="Arial" w:hAnsi="Arial" w:cs="Arial"/>
          <w:b/>
          <w:bCs/>
          <w:sz w:val="24"/>
          <w:szCs w:val="24"/>
        </w:rPr>
        <w:t>,</w:t>
      </w:r>
      <w:r w:rsidR="00B44FA9">
        <w:rPr>
          <w:rFonts w:ascii="Arial" w:hAnsi="Arial" w:cs="Arial"/>
          <w:b/>
          <w:bCs/>
          <w:sz w:val="24"/>
          <w:szCs w:val="24"/>
        </w:rPr>
        <w:t xml:space="preserve"> como directora </w:t>
      </w:r>
    </w:p>
    <w:p w14:paraId="315873B1" w14:textId="77777777" w:rsidR="00B12F59" w:rsidRDefault="00B12F5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E060579" w14:textId="77777777" w:rsidR="00B44FA9" w:rsidRDefault="00B44FA9" w:rsidP="00D55DD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E30FEE2" w14:textId="73583AAA" w:rsidR="00C705C3" w:rsidRDefault="00B44FA9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Oviedo</w:t>
      </w:r>
      <w:r w:rsidR="00E558BE">
        <w:rPr>
          <w:rFonts w:ascii="Arial" w:hAnsi="Arial" w:cs="Arial"/>
          <w:b/>
          <w:szCs w:val="22"/>
        </w:rPr>
        <w:t>/</w:t>
      </w:r>
      <w:proofErr w:type="spellStart"/>
      <w:r w:rsidR="00E558BE">
        <w:rPr>
          <w:rFonts w:ascii="Arial" w:hAnsi="Arial" w:cs="Arial"/>
          <w:b/>
          <w:szCs w:val="22"/>
        </w:rPr>
        <w:t>Uvieu</w:t>
      </w:r>
      <w:proofErr w:type="spellEnd"/>
      <w:r w:rsidR="00442528">
        <w:rPr>
          <w:rFonts w:ascii="Arial" w:hAnsi="Arial" w:cs="Arial"/>
          <w:b/>
          <w:szCs w:val="22"/>
        </w:rPr>
        <w:t>,</w:t>
      </w:r>
      <w:r w:rsidR="005D4F46" w:rsidRPr="005D4F46">
        <w:rPr>
          <w:rFonts w:ascii="Arial" w:hAnsi="Arial" w:cs="Arial"/>
          <w:b/>
          <w:szCs w:val="22"/>
        </w:rPr>
        <w:t xml:space="preserve"> </w:t>
      </w:r>
      <w:r w:rsidR="00E558BE">
        <w:rPr>
          <w:rFonts w:ascii="Arial" w:hAnsi="Arial" w:cs="Arial"/>
          <w:b/>
          <w:szCs w:val="22"/>
        </w:rPr>
        <w:t>22</w:t>
      </w:r>
      <w:r w:rsidR="00A21D9B">
        <w:rPr>
          <w:rFonts w:ascii="Arial" w:hAnsi="Arial" w:cs="Arial"/>
          <w:b/>
          <w:szCs w:val="22"/>
        </w:rPr>
        <w:t xml:space="preserve"> </w:t>
      </w:r>
      <w:r w:rsidR="005D4F46">
        <w:rPr>
          <w:rFonts w:ascii="Arial" w:hAnsi="Arial" w:cs="Arial"/>
          <w:b/>
          <w:szCs w:val="22"/>
        </w:rPr>
        <w:t xml:space="preserve">de </w:t>
      </w:r>
      <w:r w:rsidR="007A609A">
        <w:rPr>
          <w:rFonts w:ascii="Arial" w:hAnsi="Arial" w:cs="Arial"/>
          <w:b/>
          <w:szCs w:val="22"/>
        </w:rPr>
        <w:t xml:space="preserve">noviembre </w:t>
      </w:r>
      <w:r w:rsidR="005D4F46">
        <w:rPr>
          <w:rFonts w:ascii="Arial" w:hAnsi="Arial" w:cs="Arial"/>
          <w:b/>
          <w:szCs w:val="22"/>
        </w:rPr>
        <w:t xml:space="preserve">de </w:t>
      </w:r>
      <w:r w:rsidR="00991C6A">
        <w:rPr>
          <w:rFonts w:ascii="Arial" w:hAnsi="Arial" w:cs="Arial"/>
          <w:b/>
          <w:szCs w:val="22"/>
        </w:rPr>
        <w:t>202</w:t>
      </w:r>
      <w:r w:rsidR="0023401A">
        <w:rPr>
          <w:rFonts w:ascii="Arial" w:hAnsi="Arial" w:cs="Arial"/>
          <w:b/>
          <w:szCs w:val="22"/>
        </w:rPr>
        <w:t>3</w:t>
      </w:r>
      <w:r w:rsidR="005D4F46" w:rsidRPr="005D4F46">
        <w:rPr>
          <w:rFonts w:ascii="Arial" w:hAnsi="Arial" w:cs="Arial"/>
          <w:szCs w:val="22"/>
        </w:rPr>
        <w:t xml:space="preserve">. </w:t>
      </w:r>
      <w:bookmarkEnd w:id="0"/>
      <w:bookmarkEnd w:id="1"/>
      <w:r w:rsidR="00FB1A2B">
        <w:rPr>
          <w:rFonts w:ascii="Arial" w:hAnsi="Arial" w:cs="Arial"/>
          <w:szCs w:val="22"/>
        </w:rPr>
        <w:t xml:space="preserve">Irene Díaz Rodríguez, catedrática de Ciencia de la Computación e Inteligencia Artificial, será la nueva vicerrectora de Investigación de la Universidad de Oviedo. Sustituye en el cargo a Antonio Fueyo, </w:t>
      </w:r>
      <w:r w:rsidR="00C705C3">
        <w:rPr>
          <w:rFonts w:ascii="Arial" w:hAnsi="Arial" w:cs="Arial"/>
          <w:szCs w:val="22"/>
        </w:rPr>
        <w:t>que se jubilará este curso</w:t>
      </w:r>
      <w:r w:rsidR="00795304">
        <w:rPr>
          <w:rFonts w:ascii="Arial" w:hAnsi="Arial" w:cs="Arial"/>
          <w:szCs w:val="22"/>
        </w:rPr>
        <w:t xml:space="preserve">, en un relevo que tiene por objetivo facilitar una transición progresiva en un área clave para la institución. </w:t>
      </w:r>
      <w:r w:rsidR="00882EAF">
        <w:rPr>
          <w:rFonts w:ascii="Arial" w:hAnsi="Arial" w:cs="Arial"/>
          <w:szCs w:val="22"/>
        </w:rPr>
        <w:t>El rector de la Universidad de Oviedo, Ignacio Villaverde, ha querido agradecer la labor</w:t>
      </w:r>
      <w:r w:rsidR="009D0519">
        <w:rPr>
          <w:rFonts w:ascii="Arial" w:hAnsi="Arial" w:cs="Arial"/>
          <w:szCs w:val="22"/>
        </w:rPr>
        <w:t xml:space="preserve"> y dedicación</w:t>
      </w:r>
      <w:r w:rsidR="00882EAF">
        <w:rPr>
          <w:rFonts w:ascii="Arial" w:hAnsi="Arial" w:cs="Arial"/>
          <w:szCs w:val="22"/>
        </w:rPr>
        <w:t xml:space="preserve"> de Fueyo al frente del vicerrectorado </w:t>
      </w:r>
      <w:r w:rsidR="00C5430F">
        <w:rPr>
          <w:rFonts w:ascii="Arial" w:hAnsi="Arial" w:cs="Arial"/>
          <w:szCs w:val="22"/>
        </w:rPr>
        <w:t xml:space="preserve">y ha reconocido “el esfuerzo realizado </w:t>
      </w:r>
      <w:r w:rsidR="00D40B18">
        <w:rPr>
          <w:rFonts w:ascii="Arial" w:hAnsi="Arial" w:cs="Arial"/>
          <w:szCs w:val="22"/>
        </w:rPr>
        <w:t xml:space="preserve">por </w:t>
      </w:r>
      <w:r w:rsidR="00D76102">
        <w:rPr>
          <w:rFonts w:ascii="Arial" w:hAnsi="Arial" w:cs="Arial"/>
          <w:szCs w:val="22"/>
        </w:rPr>
        <w:t>el vicerrector en un momento complicado</w:t>
      </w:r>
      <w:r w:rsidR="00D40B18">
        <w:rPr>
          <w:rFonts w:ascii="Arial" w:hAnsi="Arial" w:cs="Arial"/>
          <w:szCs w:val="22"/>
        </w:rPr>
        <w:t xml:space="preserve">, marcado por el </w:t>
      </w:r>
      <w:r w:rsidR="006D71A4">
        <w:rPr>
          <w:rFonts w:ascii="Arial" w:hAnsi="Arial" w:cs="Arial"/>
          <w:szCs w:val="22"/>
        </w:rPr>
        <w:t>crecimiento de la producción investigadora y los cambios en la gestión</w:t>
      </w:r>
      <w:r w:rsidR="00D76102">
        <w:rPr>
          <w:rFonts w:ascii="Arial" w:hAnsi="Arial" w:cs="Arial"/>
          <w:szCs w:val="22"/>
        </w:rPr>
        <w:t xml:space="preserve">”. </w:t>
      </w:r>
    </w:p>
    <w:p w14:paraId="51A8C775" w14:textId="77777777" w:rsidR="00882EAF" w:rsidRDefault="00882EAF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6DC40C6" w14:textId="6DD2E01F" w:rsidR="006C794A" w:rsidRDefault="006C794A" w:rsidP="006C794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Irene Díaz Rodríguez </w:t>
      </w:r>
      <w:r w:rsidR="000E1322">
        <w:rPr>
          <w:rFonts w:ascii="Arial" w:hAnsi="Arial" w:cs="Arial"/>
          <w:szCs w:val="22"/>
        </w:rPr>
        <w:t xml:space="preserve">(Lugones, 1973) </w:t>
      </w:r>
      <w:r>
        <w:rPr>
          <w:rFonts w:ascii="Arial" w:hAnsi="Arial" w:cs="Arial"/>
          <w:szCs w:val="22"/>
        </w:rPr>
        <w:t>es l</w:t>
      </w:r>
      <w:r w:rsidRPr="00882EAF">
        <w:rPr>
          <w:rFonts w:ascii="Arial" w:hAnsi="Arial" w:cs="Arial"/>
          <w:szCs w:val="22"/>
        </w:rPr>
        <w:t xml:space="preserve">icenciada en Matemáticas por la Universidad de Oviedo y </w:t>
      </w:r>
      <w:r w:rsidR="00C84A2D">
        <w:rPr>
          <w:rFonts w:ascii="Arial" w:hAnsi="Arial" w:cs="Arial"/>
          <w:szCs w:val="22"/>
        </w:rPr>
        <w:t>d</w:t>
      </w:r>
      <w:r w:rsidRPr="00882EAF">
        <w:rPr>
          <w:rFonts w:ascii="Arial" w:hAnsi="Arial" w:cs="Arial"/>
          <w:szCs w:val="22"/>
        </w:rPr>
        <w:t>octora en Informática por la Universidad Carlos III de Madrid</w:t>
      </w:r>
      <w:r w:rsidR="00930BA9">
        <w:rPr>
          <w:rFonts w:ascii="Arial" w:hAnsi="Arial" w:cs="Arial"/>
          <w:szCs w:val="22"/>
        </w:rPr>
        <w:t xml:space="preserve">. </w:t>
      </w:r>
      <w:r w:rsidRPr="00882EAF">
        <w:rPr>
          <w:rFonts w:ascii="Arial" w:hAnsi="Arial" w:cs="Arial"/>
          <w:szCs w:val="22"/>
        </w:rPr>
        <w:t>Catedrática de Ciencia de la Computación e Inteligencia Artificial</w:t>
      </w:r>
      <w:r w:rsidR="00930BA9">
        <w:rPr>
          <w:rFonts w:ascii="Arial" w:hAnsi="Arial" w:cs="Arial"/>
          <w:szCs w:val="22"/>
        </w:rPr>
        <w:t xml:space="preserve">, </w:t>
      </w:r>
      <w:r w:rsidR="0070239C">
        <w:rPr>
          <w:rFonts w:ascii="Arial" w:hAnsi="Arial" w:cs="Arial"/>
          <w:szCs w:val="22"/>
        </w:rPr>
        <w:t xml:space="preserve">llega al </w:t>
      </w:r>
      <w:r w:rsidRPr="00882EAF">
        <w:rPr>
          <w:rFonts w:ascii="Arial" w:hAnsi="Arial" w:cs="Arial"/>
          <w:szCs w:val="22"/>
        </w:rPr>
        <w:t xml:space="preserve">Vicerrectorado de Investigación </w:t>
      </w:r>
      <w:r w:rsidR="0070239C">
        <w:rPr>
          <w:rFonts w:ascii="Arial" w:hAnsi="Arial" w:cs="Arial"/>
          <w:szCs w:val="22"/>
        </w:rPr>
        <w:t xml:space="preserve">con </w:t>
      </w:r>
      <w:r w:rsidR="007A1066">
        <w:rPr>
          <w:rFonts w:ascii="Arial" w:hAnsi="Arial" w:cs="Arial"/>
          <w:szCs w:val="22"/>
        </w:rPr>
        <w:t xml:space="preserve">tres objetivos claves: </w:t>
      </w:r>
      <w:r w:rsidR="0070239C">
        <w:rPr>
          <w:rFonts w:ascii="Arial" w:hAnsi="Arial" w:cs="Arial"/>
          <w:szCs w:val="22"/>
        </w:rPr>
        <w:t xml:space="preserve">trabajar en el </w:t>
      </w:r>
      <w:r w:rsidRPr="00882EAF">
        <w:rPr>
          <w:rFonts w:ascii="Arial" w:hAnsi="Arial" w:cs="Arial"/>
          <w:szCs w:val="22"/>
        </w:rPr>
        <w:t>análisis y la simplificación de procedimientos</w:t>
      </w:r>
      <w:r w:rsidR="007A1066">
        <w:rPr>
          <w:rFonts w:ascii="Arial" w:hAnsi="Arial" w:cs="Arial"/>
          <w:szCs w:val="22"/>
        </w:rPr>
        <w:t xml:space="preserve"> para, así, </w:t>
      </w:r>
      <w:r w:rsidRPr="00882EAF">
        <w:rPr>
          <w:rFonts w:ascii="Arial" w:hAnsi="Arial" w:cs="Arial"/>
          <w:szCs w:val="22"/>
        </w:rPr>
        <w:t>aligerar a los investigadores la carga de trabajo asociada a la gestión de los proyectos</w:t>
      </w:r>
      <w:r w:rsidR="007A1066">
        <w:rPr>
          <w:rFonts w:ascii="Arial" w:hAnsi="Arial" w:cs="Arial"/>
          <w:szCs w:val="22"/>
        </w:rPr>
        <w:t xml:space="preserve">; poner </w:t>
      </w:r>
      <w:r w:rsidRPr="00882EAF">
        <w:rPr>
          <w:rFonts w:ascii="Arial" w:hAnsi="Arial" w:cs="Arial"/>
          <w:szCs w:val="22"/>
        </w:rPr>
        <w:t xml:space="preserve">en marcha la nueva estructura del servicio y </w:t>
      </w:r>
      <w:r w:rsidR="00E34213">
        <w:rPr>
          <w:rFonts w:ascii="Arial" w:hAnsi="Arial" w:cs="Arial"/>
          <w:szCs w:val="22"/>
        </w:rPr>
        <w:t>diseñar el nuevo P</w:t>
      </w:r>
      <w:r w:rsidRPr="00882EAF">
        <w:rPr>
          <w:rFonts w:ascii="Arial" w:hAnsi="Arial" w:cs="Arial"/>
          <w:szCs w:val="22"/>
        </w:rPr>
        <w:t xml:space="preserve">lan </w:t>
      </w:r>
      <w:r w:rsidR="00E34213">
        <w:rPr>
          <w:rFonts w:ascii="Arial" w:hAnsi="Arial" w:cs="Arial"/>
          <w:szCs w:val="22"/>
        </w:rPr>
        <w:t>P</w:t>
      </w:r>
      <w:r w:rsidRPr="00882EAF">
        <w:rPr>
          <w:rFonts w:ascii="Arial" w:hAnsi="Arial" w:cs="Arial"/>
          <w:szCs w:val="22"/>
        </w:rPr>
        <w:t xml:space="preserve">ropio de </w:t>
      </w:r>
      <w:r w:rsidR="00E34213">
        <w:rPr>
          <w:rFonts w:ascii="Arial" w:hAnsi="Arial" w:cs="Arial"/>
          <w:szCs w:val="22"/>
        </w:rPr>
        <w:t>I</w:t>
      </w:r>
      <w:r w:rsidRPr="00882EAF">
        <w:rPr>
          <w:rFonts w:ascii="Arial" w:hAnsi="Arial" w:cs="Arial"/>
          <w:szCs w:val="22"/>
        </w:rPr>
        <w:t>nvestigación.</w:t>
      </w:r>
    </w:p>
    <w:p w14:paraId="5C048278" w14:textId="77777777" w:rsidR="00E34213" w:rsidRDefault="00E34213" w:rsidP="00882EA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37527E0" w14:textId="22CD4974" w:rsidR="00882EAF" w:rsidRPr="00882EAF" w:rsidRDefault="00E34213" w:rsidP="00882EA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nueva vicerrectora cuenta con una larga experiencia en la gestión universitaria</w:t>
      </w:r>
      <w:r w:rsidR="00B42164">
        <w:rPr>
          <w:rFonts w:ascii="Arial" w:hAnsi="Arial" w:cs="Arial"/>
          <w:szCs w:val="22"/>
        </w:rPr>
        <w:t xml:space="preserve">, en </w:t>
      </w:r>
      <w:r w:rsidR="00C262A2">
        <w:rPr>
          <w:rFonts w:ascii="Arial" w:hAnsi="Arial" w:cs="Arial"/>
          <w:szCs w:val="22"/>
        </w:rPr>
        <w:t xml:space="preserve">concreto </w:t>
      </w:r>
      <w:r w:rsidR="00B42164">
        <w:rPr>
          <w:rFonts w:ascii="Arial" w:hAnsi="Arial" w:cs="Arial"/>
          <w:szCs w:val="22"/>
        </w:rPr>
        <w:t xml:space="preserve">en el </w:t>
      </w:r>
      <w:r w:rsidRPr="00882EAF">
        <w:rPr>
          <w:rFonts w:ascii="Arial" w:hAnsi="Arial" w:cs="Arial"/>
          <w:szCs w:val="22"/>
        </w:rPr>
        <w:t>Departamento de Informática</w:t>
      </w:r>
      <w:r w:rsidR="00C262A2">
        <w:rPr>
          <w:rFonts w:ascii="Arial" w:hAnsi="Arial" w:cs="Arial"/>
          <w:szCs w:val="22"/>
        </w:rPr>
        <w:t xml:space="preserve">, del que fue primero secretaria, de </w:t>
      </w:r>
      <w:r w:rsidRPr="00882EAF">
        <w:rPr>
          <w:rFonts w:ascii="Arial" w:hAnsi="Arial" w:cs="Arial"/>
          <w:szCs w:val="22"/>
        </w:rPr>
        <w:t>octubre de 2016 a octubre de 2020</w:t>
      </w:r>
      <w:r w:rsidR="00C262A2">
        <w:rPr>
          <w:rFonts w:ascii="Arial" w:hAnsi="Arial" w:cs="Arial"/>
          <w:szCs w:val="22"/>
        </w:rPr>
        <w:t xml:space="preserve">, y desde esa </w:t>
      </w:r>
      <w:r w:rsidRPr="00882EAF">
        <w:rPr>
          <w:rFonts w:ascii="Arial" w:hAnsi="Arial" w:cs="Arial"/>
          <w:szCs w:val="22"/>
        </w:rPr>
        <w:t>fecha</w:t>
      </w:r>
      <w:r w:rsidR="00C262A2">
        <w:rPr>
          <w:rFonts w:ascii="Arial" w:hAnsi="Arial" w:cs="Arial"/>
          <w:szCs w:val="22"/>
        </w:rPr>
        <w:t xml:space="preserve">, directora. </w:t>
      </w:r>
      <w:r w:rsidR="00882EAF" w:rsidRPr="00882EAF">
        <w:rPr>
          <w:rFonts w:ascii="Arial" w:hAnsi="Arial" w:cs="Arial"/>
          <w:szCs w:val="22"/>
        </w:rPr>
        <w:t xml:space="preserve">Su actividad académica e investigadora se ha centrado en la Inteligencia Artificial desde el comienzo de su carrera profesional. En la actualidad, imparte docencia </w:t>
      </w:r>
      <w:r w:rsidR="0059674B">
        <w:rPr>
          <w:rFonts w:ascii="Arial" w:hAnsi="Arial" w:cs="Arial"/>
          <w:szCs w:val="22"/>
        </w:rPr>
        <w:t xml:space="preserve">en </w:t>
      </w:r>
      <w:r w:rsidR="00882EAF" w:rsidRPr="00882EAF">
        <w:rPr>
          <w:rFonts w:ascii="Arial" w:hAnsi="Arial" w:cs="Arial"/>
          <w:szCs w:val="22"/>
        </w:rPr>
        <w:t>el grado en Ingeniería Informática del Software y en el grado en Ciencia e Ingeniería de Datos</w:t>
      </w:r>
      <w:r w:rsidR="00371A09">
        <w:rPr>
          <w:rFonts w:ascii="Arial" w:hAnsi="Arial" w:cs="Arial"/>
          <w:szCs w:val="22"/>
        </w:rPr>
        <w:t xml:space="preserve">. </w:t>
      </w:r>
    </w:p>
    <w:p w14:paraId="60878FD8" w14:textId="77777777" w:rsidR="00882EAF" w:rsidRPr="00882EAF" w:rsidRDefault="00882EAF" w:rsidP="00882EA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2E3B257" w14:textId="77777777" w:rsidR="00D80311" w:rsidRDefault="00882EAF" w:rsidP="00882EA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882EAF">
        <w:rPr>
          <w:rFonts w:ascii="Arial" w:hAnsi="Arial" w:cs="Arial"/>
          <w:szCs w:val="22"/>
        </w:rPr>
        <w:t xml:space="preserve">Ha publicado más de 80 artículos en revistas de reconocido prestigio </w:t>
      </w:r>
      <w:r w:rsidR="00D80311">
        <w:rPr>
          <w:rFonts w:ascii="Arial" w:hAnsi="Arial" w:cs="Arial"/>
          <w:szCs w:val="22"/>
        </w:rPr>
        <w:t xml:space="preserve">y ha realizado un centenar de </w:t>
      </w:r>
      <w:r w:rsidRPr="00882EAF">
        <w:rPr>
          <w:rFonts w:ascii="Arial" w:hAnsi="Arial" w:cs="Arial"/>
          <w:szCs w:val="22"/>
        </w:rPr>
        <w:t>colaboraciones en congresos y capítulos de libro</w:t>
      </w:r>
      <w:r w:rsidR="00D80311">
        <w:rPr>
          <w:rFonts w:ascii="Arial" w:hAnsi="Arial" w:cs="Arial"/>
          <w:szCs w:val="22"/>
        </w:rPr>
        <w:t>s</w:t>
      </w:r>
      <w:r w:rsidRPr="00882EAF">
        <w:rPr>
          <w:rFonts w:ascii="Arial" w:hAnsi="Arial" w:cs="Arial"/>
          <w:szCs w:val="22"/>
        </w:rPr>
        <w:t xml:space="preserve">. Su área de investigación principal es el desarrollo de modelos y métodos teóricos para la fusión de datos y su aplicación en diversos campos como la biomedicina, la agricultura o el análisis de imágenes. Esta investigación se ha realizado en parte gracias a su participación de forma continuada en proyectos de investigación de ámbito regional, nacional y europeo, obtenidos en concurrencia competitiva. </w:t>
      </w:r>
    </w:p>
    <w:p w14:paraId="368DD56D" w14:textId="77777777" w:rsidR="00D80311" w:rsidRDefault="00D80311" w:rsidP="00882EA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BA638A5" w14:textId="343D8115" w:rsidR="00882EAF" w:rsidRPr="00882EAF" w:rsidRDefault="00882EAF" w:rsidP="00882EA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882EAF">
        <w:rPr>
          <w:rFonts w:ascii="Arial" w:hAnsi="Arial" w:cs="Arial"/>
          <w:szCs w:val="22"/>
        </w:rPr>
        <w:t xml:space="preserve">Ha dirigido </w:t>
      </w:r>
      <w:r w:rsidR="00B12F59">
        <w:rPr>
          <w:rFonts w:ascii="Arial" w:hAnsi="Arial" w:cs="Arial"/>
          <w:szCs w:val="22"/>
        </w:rPr>
        <w:t xml:space="preserve">siete </w:t>
      </w:r>
      <w:r w:rsidRPr="00882EAF">
        <w:rPr>
          <w:rFonts w:ascii="Arial" w:hAnsi="Arial" w:cs="Arial"/>
          <w:szCs w:val="22"/>
        </w:rPr>
        <w:t>tesis doctorales y participado en actividades de transferencia con diversas empresas de la región. También es editora de área o asociada de revistas relevantes en el ámbito de la Inteligencia Artificial (</w:t>
      </w:r>
      <w:proofErr w:type="spellStart"/>
      <w:r w:rsidRPr="00882EAF">
        <w:rPr>
          <w:rFonts w:ascii="Arial" w:hAnsi="Arial" w:cs="Arial"/>
          <w:szCs w:val="22"/>
        </w:rPr>
        <w:t>Journal</w:t>
      </w:r>
      <w:proofErr w:type="spellEnd"/>
      <w:r w:rsidRPr="00882EAF">
        <w:rPr>
          <w:rFonts w:ascii="Arial" w:hAnsi="Arial" w:cs="Arial"/>
          <w:szCs w:val="22"/>
        </w:rPr>
        <w:t xml:space="preserve"> </w:t>
      </w:r>
      <w:proofErr w:type="spellStart"/>
      <w:r w:rsidRPr="00882EAF">
        <w:rPr>
          <w:rFonts w:ascii="Arial" w:hAnsi="Arial" w:cs="Arial"/>
          <w:szCs w:val="22"/>
        </w:rPr>
        <w:t>of</w:t>
      </w:r>
      <w:proofErr w:type="spellEnd"/>
      <w:r w:rsidRPr="00882EAF">
        <w:rPr>
          <w:rFonts w:ascii="Arial" w:hAnsi="Arial" w:cs="Arial"/>
          <w:szCs w:val="22"/>
        </w:rPr>
        <w:t xml:space="preserve"> </w:t>
      </w:r>
      <w:proofErr w:type="spellStart"/>
      <w:r w:rsidRPr="00882EAF">
        <w:rPr>
          <w:rFonts w:ascii="Arial" w:hAnsi="Arial" w:cs="Arial"/>
          <w:szCs w:val="22"/>
        </w:rPr>
        <w:t>Ambient</w:t>
      </w:r>
      <w:proofErr w:type="spellEnd"/>
      <w:r w:rsidRPr="00882EAF">
        <w:rPr>
          <w:rFonts w:ascii="Arial" w:hAnsi="Arial" w:cs="Arial"/>
          <w:szCs w:val="22"/>
        </w:rPr>
        <w:t xml:space="preserve"> </w:t>
      </w:r>
      <w:proofErr w:type="spellStart"/>
      <w:r w:rsidRPr="00882EAF">
        <w:rPr>
          <w:rFonts w:ascii="Arial" w:hAnsi="Arial" w:cs="Arial"/>
          <w:szCs w:val="22"/>
        </w:rPr>
        <w:t>Intelligence</w:t>
      </w:r>
      <w:proofErr w:type="spellEnd"/>
      <w:r w:rsidRPr="00882EAF">
        <w:rPr>
          <w:rFonts w:ascii="Arial" w:hAnsi="Arial" w:cs="Arial"/>
          <w:szCs w:val="22"/>
        </w:rPr>
        <w:t xml:space="preserve"> and </w:t>
      </w:r>
      <w:proofErr w:type="spellStart"/>
      <w:r w:rsidRPr="00882EAF">
        <w:rPr>
          <w:rFonts w:ascii="Arial" w:hAnsi="Arial" w:cs="Arial"/>
          <w:szCs w:val="22"/>
        </w:rPr>
        <w:t>Humanized</w:t>
      </w:r>
      <w:proofErr w:type="spellEnd"/>
      <w:r w:rsidRPr="00882EAF">
        <w:rPr>
          <w:rFonts w:ascii="Arial" w:hAnsi="Arial" w:cs="Arial"/>
          <w:szCs w:val="22"/>
        </w:rPr>
        <w:t xml:space="preserve"> Computing, </w:t>
      </w:r>
      <w:proofErr w:type="spellStart"/>
      <w:r w:rsidRPr="00882EAF">
        <w:rPr>
          <w:rFonts w:ascii="Arial" w:hAnsi="Arial" w:cs="Arial"/>
          <w:szCs w:val="22"/>
        </w:rPr>
        <w:t>Soft</w:t>
      </w:r>
      <w:proofErr w:type="spellEnd"/>
      <w:r w:rsidRPr="00882EAF">
        <w:rPr>
          <w:rFonts w:ascii="Arial" w:hAnsi="Arial" w:cs="Arial"/>
          <w:szCs w:val="22"/>
        </w:rPr>
        <w:t xml:space="preserve"> Computing y </w:t>
      </w:r>
      <w:proofErr w:type="spellStart"/>
      <w:r w:rsidRPr="00882EAF">
        <w:rPr>
          <w:rFonts w:ascii="Arial" w:hAnsi="Arial" w:cs="Arial"/>
          <w:szCs w:val="22"/>
        </w:rPr>
        <w:t>Engineering</w:t>
      </w:r>
      <w:proofErr w:type="spellEnd"/>
      <w:r w:rsidRPr="00882EAF">
        <w:rPr>
          <w:rFonts w:ascii="Arial" w:hAnsi="Arial" w:cs="Arial"/>
          <w:szCs w:val="22"/>
        </w:rPr>
        <w:t xml:space="preserve"> </w:t>
      </w:r>
      <w:proofErr w:type="spellStart"/>
      <w:r w:rsidRPr="00882EAF">
        <w:rPr>
          <w:rFonts w:ascii="Arial" w:hAnsi="Arial" w:cs="Arial"/>
          <w:szCs w:val="22"/>
        </w:rPr>
        <w:t>Applications</w:t>
      </w:r>
      <w:proofErr w:type="spellEnd"/>
      <w:r w:rsidRPr="00882EAF">
        <w:rPr>
          <w:rFonts w:ascii="Arial" w:hAnsi="Arial" w:cs="Arial"/>
          <w:szCs w:val="22"/>
        </w:rPr>
        <w:t xml:space="preserve"> </w:t>
      </w:r>
      <w:proofErr w:type="spellStart"/>
      <w:r w:rsidRPr="00882EAF">
        <w:rPr>
          <w:rFonts w:ascii="Arial" w:hAnsi="Arial" w:cs="Arial"/>
          <w:szCs w:val="22"/>
        </w:rPr>
        <w:t>of</w:t>
      </w:r>
      <w:proofErr w:type="spellEnd"/>
      <w:r w:rsidRPr="00882EAF">
        <w:rPr>
          <w:rFonts w:ascii="Arial" w:hAnsi="Arial" w:cs="Arial"/>
          <w:szCs w:val="22"/>
        </w:rPr>
        <w:t xml:space="preserve"> Artificial </w:t>
      </w:r>
      <w:proofErr w:type="spellStart"/>
      <w:r w:rsidRPr="00882EAF">
        <w:rPr>
          <w:rFonts w:ascii="Arial" w:hAnsi="Arial" w:cs="Arial"/>
          <w:szCs w:val="22"/>
        </w:rPr>
        <w:t>Intelligence</w:t>
      </w:r>
      <w:proofErr w:type="spellEnd"/>
      <w:r w:rsidRPr="00882EAF">
        <w:rPr>
          <w:rFonts w:ascii="Arial" w:hAnsi="Arial" w:cs="Arial"/>
          <w:szCs w:val="22"/>
        </w:rPr>
        <w:t xml:space="preserve">). Es evaluadora de proyectos de investigación para la AEI (Agencia Estatal de Investigación), la SRDA (Agencia de Investigación y Desarrollo de Eslovaquia) y del programa HORIZON-EIC de la Unión Europea. También pertenece a la comisión de acreditación EURO-INF y evaluadora en la división de enseñanza y evaluación de ANECA y en varios programas para la Agencia de Calidad del Sistema Universitario de Galicia. </w:t>
      </w:r>
    </w:p>
    <w:p w14:paraId="42D7F05A" w14:textId="77777777" w:rsidR="00882EAF" w:rsidRPr="00882EAF" w:rsidRDefault="00882EAF" w:rsidP="00882EA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124B381" w14:textId="77777777" w:rsidR="005F408A" w:rsidRDefault="005F408A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</w:pPr>
    </w:p>
    <w:p w14:paraId="2B334311" w14:textId="77777777" w:rsidR="005F408A" w:rsidRDefault="005F408A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5F408A" w:rsidRPr="00671C29" w14:paraId="5F5F77C9" w14:textId="77777777" w:rsidTr="009B0C7D">
        <w:trPr>
          <w:jc w:val="center"/>
        </w:trPr>
        <w:tc>
          <w:tcPr>
            <w:tcW w:w="3218" w:type="dxa"/>
            <w:gridSpan w:val="2"/>
          </w:tcPr>
          <w:p w14:paraId="68A0BA8A" w14:textId="77777777" w:rsidR="005F408A" w:rsidRPr="00671C29" w:rsidRDefault="005F408A" w:rsidP="009B0C7D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0271B5FE" w14:textId="44632411" w:rsidR="005F408A" w:rsidRPr="00671C29" w:rsidRDefault="00E46899" w:rsidP="00CF72A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5F408A" w:rsidRPr="00671C29" w14:paraId="17111440" w14:textId="77777777" w:rsidTr="009B0C7D">
        <w:trPr>
          <w:jc w:val="center"/>
        </w:trPr>
        <w:tc>
          <w:tcPr>
            <w:tcW w:w="556" w:type="dxa"/>
          </w:tcPr>
          <w:p w14:paraId="6C8341CC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2019291" wp14:editId="3160860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800F8C" w14:textId="77777777" w:rsidR="005F408A" w:rsidRPr="00671C29" w:rsidRDefault="00E46899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0" w:history="1">
              <w:proofErr w:type="spellStart"/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5E118A6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F0209EA" wp14:editId="6C43344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77B40EC" w14:textId="77777777" w:rsidR="005F408A" w:rsidRPr="00671C29" w:rsidRDefault="00E46899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3E765313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93901DF" wp14:editId="4B09BAE0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C5DD714" w14:textId="77777777" w:rsidR="005F408A" w:rsidRPr="00671C29" w:rsidRDefault="00E46899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5F408A" w:rsidRPr="00671C29" w14:paraId="23703081" w14:textId="77777777" w:rsidTr="009B0C7D">
        <w:trPr>
          <w:jc w:val="center"/>
        </w:trPr>
        <w:tc>
          <w:tcPr>
            <w:tcW w:w="556" w:type="dxa"/>
          </w:tcPr>
          <w:p w14:paraId="0542AA01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F530EAC" wp14:editId="4066BA85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6980982A" w14:textId="77777777" w:rsidR="005F408A" w:rsidRPr="00671C29" w:rsidRDefault="00E46899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055A7F1E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00E5895" wp14:editId="016924EC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BCB5F09" w14:textId="77777777" w:rsidR="005F408A" w:rsidRPr="00671C29" w:rsidRDefault="00E46899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4409E4DD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9BA2E94" wp14:editId="3699AA20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A9DD138" w14:textId="77777777" w:rsidR="005F408A" w:rsidRPr="00671C29" w:rsidRDefault="00E46899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9FC2715" w14:textId="77777777" w:rsidR="005F408A" w:rsidRDefault="005F408A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  <w:sectPr w:rsidR="005F408A" w:rsidSect="00FB5E51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6" w:h="16838"/>
          <w:pgMar w:top="1417" w:right="849" w:bottom="1560" w:left="709" w:header="397" w:footer="174" w:gutter="0"/>
          <w:cols w:space="708"/>
          <w:docGrid w:linePitch="360"/>
        </w:sectPr>
      </w:pPr>
    </w:p>
    <w:p w14:paraId="032DD544" w14:textId="515BD4F5" w:rsidR="0086720E" w:rsidRDefault="0086720E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</w:pPr>
    </w:p>
    <w:p w14:paraId="1830BA0A" w14:textId="77777777" w:rsidR="005F408A" w:rsidRDefault="005F408A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</w:pPr>
    </w:p>
    <w:sectPr w:rsidR="005F408A" w:rsidSect="00C37C2A">
      <w:type w:val="continuous"/>
      <w:pgSz w:w="11906" w:h="16838"/>
      <w:pgMar w:top="1417" w:right="849" w:bottom="1417" w:left="709" w:header="397" w:footer="17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B444" w14:textId="77777777" w:rsidR="007B7348" w:rsidRDefault="007B7348" w:rsidP="00214D82">
      <w:pPr>
        <w:spacing w:after="0" w:line="240" w:lineRule="auto"/>
      </w:pPr>
      <w:r>
        <w:separator/>
      </w:r>
    </w:p>
  </w:endnote>
  <w:endnote w:type="continuationSeparator" w:id="0">
    <w:p w14:paraId="6521DE7E" w14:textId="77777777" w:rsidR="007B7348" w:rsidRDefault="007B7348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E6BC" w14:textId="77777777" w:rsidR="007B7348" w:rsidRDefault="007B7348" w:rsidP="00214D82">
      <w:pPr>
        <w:spacing w:after="0" w:line="240" w:lineRule="auto"/>
      </w:pPr>
      <w:r>
        <w:separator/>
      </w:r>
    </w:p>
  </w:footnote>
  <w:footnote w:type="continuationSeparator" w:id="0">
    <w:p w14:paraId="2605828B" w14:textId="77777777" w:rsidR="007B7348" w:rsidRDefault="007B7348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MON_1679755286"/>
  <w:bookmarkEnd w:id="2"/>
  <w:p w14:paraId="39F88E92" w14:textId="050413EA" w:rsidR="00064C0E" w:rsidRPr="00B738CD" w:rsidRDefault="006B5550" w:rsidP="00B738CD">
    <w:pPr>
      <w:pStyle w:val="Encabezado"/>
    </w:pPr>
    <w:r>
      <w:rPr>
        <w:noProof/>
      </w:rP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2.65pt;height:81.4pt;mso-width-percent:0;mso-height-percent:0;mso-width-percent:0;mso-height-percent:0">
          <v:imagedata r:id="rId1" o:title=""/>
        </v:shape>
        <o:OLEObject Type="Embed" ProgID="Excel.Sheet.12" ShapeID="_x0000_i1025" DrawAspect="Content" ObjectID="_176216011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79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8A4"/>
    <w:rsid w:val="00002BCC"/>
    <w:rsid w:val="0001735A"/>
    <w:rsid w:val="00021616"/>
    <w:rsid w:val="000235CB"/>
    <w:rsid w:val="000328D1"/>
    <w:rsid w:val="00035B5B"/>
    <w:rsid w:val="00043580"/>
    <w:rsid w:val="00045FDD"/>
    <w:rsid w:val="000514ED"/>
    <w:rsid w:val="00063EC2"/>
    <w:rsid w:val="00064C0E"/>
    <w:rsid w:val="00067EA5"/>
    <w:rsid w:val="00092B32"/>
    <w:rsid w:val="0009381C"/>
    <w:rsid w:val="000940F8"/>
    <w:rsid w:val="0009494C"/>
    <w:rsid w:val="000A4405"/>
    <w:rsid w:val="000A562F"/>
    <w:rsid w:val="000A769A"/>
    <w:rsid w:val="000B2101"/>
    <w:rsid w:val="000B331A"/>
    <w:rsid w:val="000B3A0C"/>
    <w:rsid w:val="000C33C2"/>
    <w:rsid w:val="000C51FF"/>
    <w:rsid w:val="000D28C2"/>
    <w:rsid w:val="000D2DF4"/>
    <w:rsid w:val="000E1322"/>
    <w:rsid w:val="000E32AD"/>
    <w:rsid w:val="000E3CC4"/>
    <w:rsid w:val="000F368C"/>
    <w:rsid w:val="00101776"/>
    <w:rsid w:val="001033D4"/>
    <w:rsid w:val="001061A0"/>
    <w:rsid w:val="00110B25"/>
    <w:rsid w:val="0011179F"/>
    <w:rsid w:val="001126D1"/>
    <w:rsid w:val="00115A1E"/>
    <w:rsid w:val="00122E1A"/>
    <w:rsid w:val="00123E56"/>
    <w:rsid w:val="00125AC1"/>
    <w:rsid w:val="00125F7B"/>
    <w:rsid w:val="0013120D"/>
    <w:rsid w:val="0014412D"/>
    <w:rsid w:val="001531B9"/>
    <w:rsid w:val="001543B3"/>
    <w:rsid w:val="00166C05"/>
    <w:rsid w:val="001672E5"/>
    <w:rsid w:val="00172B30"/>
    <w:rsid w:val="001834F8"/>
    <w:rsid w:val="00184160"/>
    <w:rsid w:val="001841E9"/>
    <w:rsid w:val="00184E30"/>
    <w:rsid w:val="001857AE"/>
    <w:rsid w:val="00191F9E"/>
    <w:rsid w:val="001A29AF"/>
    <w:rsid w:val="001B4C8D"/>
    <w:rsid w:val="001C5FA3"/>
    <w:rsid w:val="001D1D73"/>
    <w:rsid w:val="001D4DDE"/>
    <w:rsid w:val="001D5475"/>
    <w:rsid w:val="001E348F"/>
    <w:rsid w:val="001E356A"/>
    <w:rsid w:val="001E6977"/>
    <w:rsid w:val="001F0B00"/>
    <w:rsid w:val="001F2C49"/>
    <w:rsid w:val="001F381C"/>
    <w:rsid w:val="00202323"/>
    <w:rsid w:val="00214D82"/>
    <w:rsid w:val="00216D05"/>
    <w:rsid w:val="00217B08"/>
    <w:rsid w:val="00217B1F"/>
    <w:rsid w:val="002204DD"/>
    <w:rsid w:val="0022295F"/>
    <w:rsid w:val="002334E5"/>
    <w:rsid w:val="0023401A"/>
    <w:rsid w:val="00235EF5"/>
    <w:rsid w:val="00236E17"/>
    <w:rsid w:val="002403E7"/>
    <w:rsid w:val="0024075B"/>
    <w:rsid w:val="0024084E"/>
    <w:rsid w:val="002435D1"/>
    <w:rsid w:val="00251AE8"/>
    <w:rsid w:val="0025246F"/>
    <w:rsid w:val="00252B43"/>
    <w:rsid w:val="00252DCE"/>
    <w:rsid w:val="00255502"/>
    <w:rsid w:val="00255EE2"/>
    <w:rsid w:val="00256352"/>
    <w:rsid w:val="00256AEB"/>
    <w:rsid w:val="00263733"/>
    <w:rsid w:val="00264340"/>
    <w:rsid w:val="00264A0E"/>
    <w:rsid w:val="0026596D"/>
    <w:rsid w:val="00270F7C"/>
    <w:rsid w:val="002746FA"/>
    <w:rsid w:val="0028153F"/>
    <w:rsid w:val="00282B9A"/>
    <w:rsid w:val="0028322A"/>
    <w:rsid w:val="00285049"/>
    <w:rsid w:val="00287C68"/>
    <w:rsid w:val="00287C6B"/>
    <w:rsid w:val="00287EF4"/>
    <w:rsid w:val="002907C2"/>
    <w:rsid w:val="00290D78"/>
    <w:rsid w:val="00293D24"/>
    <w:rsid w:val="002A222A"/>
    <w:rsid w:val="002A27BC"/>
    <w:rsid w:val="002A40AE"/>
    <w:rsid w:val="002A5756"/>
    <w:rsid w:val="002C4F51"/>
    <w:rsid w:val="002C5384"/>
    <w:rsid w:val="002C6F11"/>
    <w:rsid w:val="002D0296"/>
    <w:rsid w:val="002D0A3F"/>
    <w:rsid w:val="002D35B6"/>
    <w:rsid w:val="002D476B"/>
    <w:rsid w:val="002D6DCC"/>
    <w:rsid w:val="002D7F9A"/>
    <w:rsid w:val="002E066C"/>
    <w:rsid w:val="002F1A52"/>
    <w:rsid w:val="00300096"/>
    <w:rsid w:val="00305CD3"/>
    <w:rsid w:val="0030795D"/>
    <w:rsid w:val="00314687"/>
    <w:rsid w:val="00330123"/>
    <w:rsid w:val="0033617F"/>
    <w:rsid w:val="003367F8"/>
    <w:rsid w:val="00336828"/>
    <w:rsid w:val="00337CBA"/>
    <w:rsid w:val="00340BA7"/>
    <w:rsid w:val="00347443"/>
    <w:rsid w:val="00347EB0"/>
    <w:rsid w:val="00350BED"/>
    <w:rsid w:val="00351B2E"/>
    <w:rsid w:val="00360289"/>
    <w:rsid w:val="0036447B"/>
    <w:rsid w:val="00366B7D"/>
    <w:rsid w:val="00371A09"/>
    <w:rsid w:val="00371A32"/>
    <w:rsid w:val="00374FF2"/>
    <w:rsid w:val="00377CC0"/>
    <w:rsid w:val="00392E9D"/>
    <w:rsid w:val="003933DF"/>
    <w:rsid w:val="003963DC"/>
    <w:rsid w:val="003A2D83"/>
    <w:rsid w:val="003A455B"/>
    <w:rsid w:val="003B134F"/>
    <w:rsid w:val="003B4E31"/>
    <w:rsid w:val="003C1707"/>
    <w:rsid w:val="003C29CB"/>
    <w:rsid w:val="003D1FFE"/>
    <w:rsid w:val="003D32B6"/>
    <w:rsid w:val="003D5253"/>
    <w:rsid w:val="003E2A74"/>
    <w:rsid w:val="003E454F"/>
    <w:rsid w:val="003E5016"/>
    <w:rsid w:val="003E6153"/>
    <w:rsid w:val="003F4FE8"/>
    <w:rsid w:val="003F7718"/>
    <w:rsid w:val="00406B25"/>
    <w:rsid w:val="00406CDA"/>
    <w:rsid w:val="00413E1C"/>
    <w:rsid w:val="00417FAF"/>
    <w:rsid w:val="00421F77"/>
    <w:rsid w:val="004309CE"/>
    <w:rsid w:val="00432DF0"/>
    <w:rsid w:val="00436545"/>
    <w:rsid w:val="004374AC"/>
    <w:rsid w:val="00442528"/>
    <w:rsid w:val="00446A44"/>
    <w:rsid w:val="004600C3"/>
    <w:rsid w:val="00463D79"/>
    <w:rsid w:val="00464B9E"/>
    <w:rsid w:val="0046514B"/>
    <w:rsid w:val="00474245"/>
    <w:rsid w:val="00475BF3"/>
    <w:rsid w:val="004763C1"/>
    <w:rsid w:val="0047729D"/>
    <w:rsid w:val="00481174"/>
    <w:rsid w:val="0048358E"/>
    <w:rsid w:val="00484A9F"/>
    <w:rsid w:val="00484ED0"/>
    <w:rsid w:val="00485AB7"/>
    <w:rsid w:val="00490497"/>
    <w:rsid w:val="004911CF"/>
    <w:rsid w:val="00492ABF"/>
    <w:rsid w:val="00496C6E"/>
    <w:rsid w:val="00497891"/>
    <w:rsid w:val="004A0153"/>
    <w:rsid w:val="004A0B32"/>
    <w:rsid w:val="004A4146"/>
    <w:rsid w:val="004A4C65"/>
    <w:rsid w:val="004A6980"/>
    <w:rsid w:val="004A7373"/>
    <w:rsid w:val="004B2CC0"/>
    <w:rsid w:val="004B4853"/>
    <w:rsid w:val="004C7D8F"/>
    <w:rsid w:val="004D08A3"/>
    <w:rsid w:val="004D1E71"/>
    <w:rsid w:val="004D616B"/>
    <w:rsid w:val="004E0699"/>
    <w:rsid w:val="004E5BCA"/>
    <w:rsid w:val="004F05B5"/>
    <w:rsid w:val="004F4AFE"/>
    <w:rsid w:val="00500A0A"/>
    <w:rsid w:val="00505C1B"/>
    <w:rsid w:val="0050641B"/>
    <w:rsid w:val="00515271"/>
    <w:rsid w:val="0052333C"/>
    <w:rsid w:val="00532C7F"/>
    <w:rsid w:val="00532E60"/>
    <w:rsid w:val="005416CA"/>
    <w:rsid w:val="00543FAB"/>
    <w:rsid w:val="005527C4"/>
    <w:rsid w:val="00557867"/>
    <w:rsid w:val="005614DF"/>
    <w:rsid w:val="00561891"/>
    <w:rsid w:val="00562467"/>
    <w:rsid w:val="00563013"/>
    <w:rsid w:val="00563C2E"/>
    <w:rsid w:val="00566174"/>
    <w:rsid w:val="005701AE"/>
    <w:rsid w:val="00570B00"/>
    <w:rsid w:val="005724DC"/>
    <w:rsid w:val="0057609F"/>
    <w:rsid w:val="00580D25"/>
    <w:rsid w:val="00582ED4"/>
    <w:rsid w:val="00583B92"/>
    <w:rsid w:val="0059674B"/>
    <w:rsid w:val="00597D6D"/>
    <w:rsid w:val="005A737F"/>
    <w:rsid w:val="005B0B61"/>
    <w:rsid w:val="005B17B6"/>
    <w:rsid w:val="005B51B5"/>
    <w:rsid w:val="005B5268"/>
    <w:rsid w:val="005B7579"/>
    <w:rsid w:val="005B7653"/>
    <w:rsid w:val="005B7BE2"/>
    <w:rsid w:val="005B7E3C"/>
    <w:rsid w:val="005C162F"/>
    <w:rsid w:val="005C1EB0"/>
    <w:rsid w:val="005D0276"/>
    <w:rsid w:val="005D2972"/>
    <w:rsid w:val="005D4F46"/>
    <w:rsid w:val="005D5812"/>
    <w:rsid w:val="005E3CD4"/>
    <w:rsid w:val="005E5A9E"/>
    <w:rsid w:val="005F009E"/>
    <w:rsid w:val="005F3DA1"/>
    <w:rsid w:val="005F408A"/>
    <w:rsid w:val="006040A6"/>
    <w:rsid w:val="00606ED4"/>
    <w:rsid w:val="00612507"/>
    <w:rsid w:val="00615504"/>
    <w:rsid w:val="00615EF3"/>
    <w:rsid w:val="00616ECD"/>
    <w:rsid w:val="00621525"/>
    <w:rsid w:val="00624297"/>
    <w:rsid w:val="00625157"/>
    <w:rsid w:val="006252BA"/>
    <w:rsid w:val="00626666"/>
    <w:rsid w:val="00630421"/>
    <w:rsid w:val="0063195B"/>
    <w:rsid w:val="0063545A"/>
    <w:rsid w:val="0063551A"/>
    <w:rsid w:val="006367A6"/>
    <w:rsid w:val="00647421"/>
    <w:rsid w:val="00647C60"/>
    <w:rsid w:val="00651810"/>
    <w:rsid w:val="006524BA"/>
    <w:rsid w:val="0065353E"/>
    <w:rsid w:val="006557E5"/>
    <w:rsid w:val="006668B8"/>
    <w:rsid w:val="006671F3"/>
    <w:rsid w:val="00673EB9"/>
    <w:rsid w:val="006763A1"/>
    <w:rsid w:val="00677B55"/>
    <w:rsid w:val="00681393"/>
    <w:rsid w:val="00687238"/>
    <w:rsid w:val="0069157D"/>
    <w:rsid w:val="006935AA"/>
    <w:rsid w:val="006A1AFC"/>
    <w:rsid w:val="006A2E43"/>
    <w:rsid w:val="006A3FFB"/>
    <w:rsid w:val="006B266B"/>
    <w:rsid w:val="006B4178"/>
    <w:rsid w:val="006B5550"/>
    <w:rsid w:val="006C3455"/>
    <w:rsid w:val="006C794A"/>
    <w:rsid w:val="006C7F5F"/>
    <w:rsid w:val="006D0337"/>
    <w:rsid w:val="006D2D21"/>
    <w:rsid w:val="006D3CD7"/>
    <w:rsid w:val="006D71A4"/>
    <w:rsid w:val="006E56B9"/>
    <w:rsid w:val="006E62FE"/>
    <w:rsid w:val="006E6A0D"/>
    <w:rsid w:val="006E7B9F"/>
    <w:rsid w:val="006F05C4"/>
    <w:rsid w:val="006F0AF2"/>
    <w:rsid w:val="006F1554"/>
    <w:rsid w:val="006F529C"/>
    <w:rsid w:val="006F5C73"/>
    <w:rsid w:val="00702072"/>
    <w:rsid w:val="0070215C"/>
    <w:rsid w:val="0070239C"/>
    <w:rsid w:val="00711937"/>
    <w:rsid w:val="00712130"/>
    <w:rsid w:val="007155BB"/>
    <w:rsid w:val="00717C7A"/>
    <w:rsid w:val="00720822"/>
    <w:rsid w:val="00721205"/>
    <w:rsid w:val="007260F3"/>
    <w:rsid w:val="00727D0E"/>
    <w:rsid w:val="00731AC8"/>
    <w:rsid w:val="007347B5"/>
    <w:rsid w:val="0075112E"/>
    <w:rsid w:val="00753B45"/>
    <w:rsid w:val="00756D65"/>
    <w:rsid w:val="007577DA"/>
    <w:rsid w:val="00765117"/>
    <w:rsid w:val="00772808"/>
    <w:rsid w:val="00777837"/>
    <w:rsid w:val="00783D2E"/>
    <w:rsid w:val="00786CD1"/>
    <w:rsid w:val="007872E2"/>
    <w:rsid w:val="007878E5"/>
    <w:rsid w:val="007935D4"/>
    <w:rsid w:val="0079460B"/>
    <w:rsid w:val="00795304"/>
    <w:rsid w:val="007967B1"/>
    <w:rsid w:val="007A1066"/>
    <w:rsid w:val="007A12D1"/>
    <w:rsid w:val="007A50BB"/>
    <w:rsid w:val="007A5CD9"/>
    <w:rsid w:val="007A609A"/>
    <w:rsid w:val="007B1834"/>
    <w:rsid w:val="007B7348"/>
    <w:rsid w:val="007C22F1"/>
    <w:rsid w:val="007C491A"/>
    <w:rsid w:val="007D496E"/>
    <w:rsid w:val="007E017E"/>
    <w:rsid w:val="007E0A67"/>
    <w:rsid w:val="0080519E"/>
    <w:rsid w:val="00814B18"/>
    <w:rsid w:val="00815245"/>
    <w:rsid w:val="00815F7D"/>
    <w:rsid w:val="00820C1E"/>
    <w:rsid w:val="00821C24"/>
    <w:rsid w:val="00827DCE"/>
    <w:rsid w:val="0083262B"/>
    <w:rsid w:val="00846CB8"/>
    <w:rsid w:val="00851E60"/>
    <w:rsid w:val="00852794"/>
    <w:rsid w:val="00855FF4"/>
    <w:rsid w:val="00856B15"/>
    <w:rsid w:val="008574D3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6FEF"/>
    <w:rsid w:val="00877F88"/>
    <w:rsid w:val="0088288C"/>
    <w:rsid w:val="00882EAF"/>
    <w:rsid w:val="00885E36"/>
    <w:rsid w:val="0088663C"/>
    <w:rsid w:val="008872CC"/>
    <w:rsid w:val="0088756D"/>
    <w:rsid w:val="008901C5"/>
    <w:rsid w:val="00891069"/>
    <w:rsid w:val="00891191"/>
    <w:rsid w:val="00894223"/>
    <w:rsid w:val="008A2CAE"/>
    <w:rsid w:val="008A3B5C"/>
    <w:rsid w:val="008A4CF8"/>
    <w:rsid w:val="008B3B4A"/>
    <w:rsid w:val="008B4AEA"/>
    <w:rsid w:val="008B699C"/>
    <w:rsid w:val="008C6268"/>
    <w:rsid w:val="008C63CC"/>
    <w:rsid w:val="008C68AF"/>
    <w:rsid w:val="008D011A"/>
    <w:rsid w:val="008E2848"/>
    <w:rsid w:val="008E465E"/>
    <w:rsid w:val="008E564E"/>
    <w:rsid w:val="008F0739"/>
    <w:rsid w:val="008F6180"/>
    <w:rsid w:val="00900B41"/>
    <w:rsid w:val="0091236F"/>
    <w:rsid w:val="0091366F"/>
    <w:rsid w:val="00915D70"/>
    <w:rsid w:val="009200DB"/>
    <w:rsid w:val="009225FC"/>
    <w:rsid w:val="0092374F"/>
    <w:rsid w:val="00930BA9"/>
    <w:rsid w:val="009314B4"/>
    <w:rsid w:val="00932142"/>
    <w:rsid w:val="0093286E"/>
    <w:rsid w:val="00932C18"/>
    <w:rsid w:val="00933BD4"/>
    <w:rsid w:val="009401FA"/>
    <w:rsid w:val="00942528"/>
    <w:rsid w:val="00944623"/>
    <w:rsid w:val="00947778"/>
    <w:rsid w:val="00953D55"/>
    <w:rsid w:val="00957F1B"/>
    <w:rsid w:val="0096182A"/>
    <w:rsid w:val="00965D92"/>
    <w:rsid w:val="0096623E"/>
    <w:rsid w:val="00974C40"/>
    <w:rsid w:val="00977C51"/>
    <w:rsid w:val="0098704B"/>
    <w:rsid w:val="009900A0"/>
    <w:rsid w:val="00991C6A"/>
    <w:rsid w:val="00992ABB"/>
    <w:rsid w:val="009938F2"/>
    <w:rsid w:val="00993CC3"/>
    <w:rsid w:val="00996974"/>
    <w:rsid w:val="00996AE9"/>
    <w:rsid w:val="00997662"/>
    <w:rsid w:val="009A4956"/>
    <w:rsid w:val="009B2B65"/>
    <w:rsid w:val="009B6F35"/>
    <w:rsid w:val="009B718A"/>
    <w:rsid w:val="009C504E"/>
    <w:rsid w:val="009D0519"/>
    <w:rsid w:val="009D0E5B"/>
    <w:rsid w:val="009D3C22"/>
    <w:rsid w:val="009D5107"/>
    <w:rsid w:val="009E16C7"/>
    <w:rsid w:val="009E2A2D"/>
    <w:rsid w:val="009E31E2"/>
    <w:rsid w:val="009F3417"/>
    <w:rsid w:val="009F64AD"/>
    <w:rsid w:val="00A018DD"/>
    <w:rsid w:val="00A02F38"/>
    <w:rsid w:val="00A0494A"/>
    <w:rsid w:val="00A11F2D"/>
    <w:rsid w:val="00A13830"/>
    <w:rsid w:val="00A16B0A"/>
    <w:rsid w:val="00A21D9B"/>
    <w:rsid w:val="00A23F0D"/>
    <w:rsid w:val="00A2472E"/>
    <w:rsid w:val="00A27C06"/>
    <w:rsid w:val="00A30A2E"/>
    <w:rsid w:val="00A3518A"/>
    <w:rsid w:val="00A36CCC"/>
    <w:rsid w:val="00A41F3D"/>
    <w:rsid w:val="00A427F7"/>
    <w:rsid w:val="00A45F83"/>
    <w:rsid w:val="00A547DD"/>
    <w:rsid w:val="00A5604D"/>
    <w:rsid w:val="00A62273"/>
    <w:rsid w:val="00A70A58"/>
    <w:rsid w:val="00A76E24"/>
    <w:rsid w:val="00A8395D"/>
    <w:rsid w:val="00A8655F"/>
    <w:rsid w:val="00A874DB"/>
    <w:rsid w:val="00A92BBC"/>
    <w:rsid w:val="00AA7E54"/>
    <w:rsid w:val="00AC0A04"/>
    <w:rsid w:val="00AC0C95"/>
    <w:rsid w:val="00AC4BDB"/>
    <w:rsid w:val="00AC73B4"/>
    <w:rsid w:val="00AD05E6"/>
    <w:rsid w:val="00AE22B7"/>
    <w:rsid w:val="00AE3EA0"/>
    <w:rsid w:val="00AE4156"/>
    <w:rsid w:val="00AE53E2"/>
    <w:rsid w:val="00AF1B5C"/>
    <w:rsid w:val="00AF235C"/>
    <w:rsid w:val="00AF3982"/>
    <w:rsid w:val="00AF6440"/>
    <w:rsid w:val="00AF7F9F"/>
    <w:rsid w:val="00B00CFA"/>
    <w:rsid w:val="00B014AA"/>
    <w:rsid w:val="00B02FE1"/>
    <w:rsid w:val="00B066B2"/>
    <w:rsid w:val="00B06C51"/>
    <w:rsid w:val="00B12F59"/>
    <w:rsid w:val="00B14324"/>
    <w:rsid w:val="00B204D3"/>
    <w:rsid w:val="00B31BCA"/>
    <w:rsid w:val="00B42164"/>
    <w:rsid w:val="00B44FA9"/>
    <w:rsid w:val="00B472B7"/>
    <w:rsid w:val="00B475A4"/>
    <w:rsid w:val="00B52C7B"/>
    <w:rsid w:val="00B545A5"/>
    <w:rsid w:val="00B5682E"/>
    <w:rsid w:val="00B618B8"/>
    <w:rsid w:val="00B63C79"/>
    <w:rsid w:val="00B67A3A"/>
    <w:rsid w:val="00B67BAD"/>
    <w:rsid w:val="00B724DA"/>
    <w:rsid w:val="00B738CD"/>
    <w:rsid w:val="00B74E57"/>
    <w:rsid w:val="00B761C1"/>
    <w:rsid w:val="00B80906"/>
    <w:rsid w:val="00B80E37"/>
    <w:rsid w:val="00B818AD"/>
    <w:rsid w:val="00B84E1A"/>
    <w:rsid w:val="00B95303"/>
    <w:rsid w:val="00B977EA"/>
    <w:rsid w:val="00BA7738"/>
    <w:rsid w:val="00BB7B63"/>
    <w:rsid w:val="00BC17B9"/>
    <w:rsid w:val="00BC3B96"/>
    <w:rsid w:val="00BC7EBC"/>
    <w:rsid w:val="00BD4BFB"/>
    <w:rsid w:val="00BD6932"/>
    <w:rsid w:val="00BE6E55"/>
    <w:rsid w:val="00BF0ADF"/>
    <w:rsid w:val="00BF1626"/>
    <w:rsid w:val="00BF3749"/>
    <w:rsid w:val="00BF6A00"/>
    <w:rsid w:val="00C06D01"/>
    <w:rsid w:val="00C06EA4"/>
    <w:rsid w:val="00C07C3B"/>
    <w:rsid w:val="00C103D2"/>
    <w:rsid w:val="00C11D98"/>
    <w:rsid w:val="00C21F3E"/>
    <w:rsid w:val="00C2516A"/>
    <w:rsid w:val="00C262A2"/>
    <w:rsid w:val="00C30D75"/>
    <w:rsid w:val="00C37C2A"/>
    <w:rsid w:val="00C37C90"/>
    <w:rsid w:val="00C42611"/>
    <w:rsid w:val="00C43A2C"/>
    <w:rsid w:val="00C47E79"/>
    <w:rsid w:val="00C500E5"/>
    <w:rsid w:val="00C5430F"/>
    <w:rsid w:val="00C60851"/>
    <w:rsid w:val="00C63FBB"/>
    <w:rsid w:val="00C6671F"/>
    <w:rsid w:val="00C705C3"/>
    <w:rsid w:val="00C70814"/>
    <w:rsid w:val="00C73A37"/>
    <w:rsid w:val="00C74D5B"/>
    <w:rsid w:val="00C768D2"/>
    <w:rsid w:val="00C77D83"/>
    <w:rsid w:val="00C8163D"/>
    <w:rsid w:val="00C8338A"/>
    <w:rsid w:val="00C835B9"/>
    <w:rsid w:val="00C84A2D"/>
    <w:rsid w:val="00C92A2C"/>
    <w:rsid w:val="00C95AA5"/>
    <w:rsid w:val="00CA4AB6"/>
    <w:rsid w:val="00CB38C8"/>
    <w:rsid w:val="00CB5CCA"/>
    <w:rsid w:val="00CC3AE2"/>
    <w:rsid w:val="00CC6D5D"/>
    <w:rsid w:val="00CC7EC6"/>
    <w:rsid w:val="00CD169E"/>
    <w:rsid w:val="00CD6011"/>
    <w:rsid w:val="00CE1344"/>
    <w:rsid w:val="00CF327A"/>
    <w:rsid w:val="00CF4278"/>
    <w:rsid w:val="00CF72A6"/>
    <w:rsid w:val="00D01737"/>
    <w:rsid w:val="00D07AEF"/>
    <w:rsid w:val="00D161F9"/>
    <w:rsid w:val="00D166C8"/>
    <w:rsid w:val="00D17218"/>
    <w:rsid w:val="00D174AA"/>
    <w:rsid w:val="00D22FB8"/>
    <w:rsid w:val="00D23128"/>
    <w:rsid w:val="00D232B7"/>
    <w:rsid w:val="00D25257"/>
    <w:rsid w:val="00D3063D"/>
    <w:rsid w:val="00D332AE"/>
    <w:rsid w:val="00D33C57"/>
    <w:rsid w:val="00D3730D"/>
    <w:rsid w:val="00D4064B"/>
    <w:rsid w:val="00D40B18"/>
    <w:rsid w:val="00D44C0D"/>
    <w:rsid w:val="00D53BC0"/>
    <w:rsid w:val="00D54FC8"/>
    <w:rsid w:val="00D5519B"/>
    <w:rsid w:val="00D55DDF"/>
    <w:rsid w:val="00D56C54"/>
    <w:rsid w:val="00D66184"/>
    <w:rsid w:val="00D71DD1"/>
    <w:rsid w:val="00D71E73"/>
    <w:rsid w:val="00D72EB5"/>
    <w:rsid w:val="00D76102"/>
    <w:rsid w:val="00D76150"/>
    <w:rsid w:val="00D80311"/>
    <w:rsid w:val="00D80EB8"/>
    <w:rsid w:val="00D81A22"/>
    <w:rsid w:val="00D81DAF"/>
    <w:rsid w:val="00D820A5"/>
    <w:rsid w:val="00D82D26"/>
    <w:rsid w:val="00D83B10"/>
    <w:rsid w:val="00D84B02"/>
    <w:rsid w:val="00D8797E"/>
    <w:rsid w:val="00D90533"/>
    <w:rsid w:val="00D93C9A"/>
    <w:rsid w:val="00D97BAC"/>
    <w:rsid w:val="00D97EB1"/>
    <w:rsid w:val="00DA0247"/>
    <w:rsid w:val="00DA2516"/>
    <w:rsid w:val="00DC7DBC"/>
    <w:rsid w:val="00DD2A5B"/>
    <w:rsid w:val="00DD355F"/>
    <w:rsid w:val="00DD4FF4"/>
    <w:rsid w:val="00DD79C8"/>
    <w:rsid w:val="00DE0FE2"/>
    <w:rsid w:val="00DE16F1"/>
    <w:rsid w:val="00DE3865"/>
    <w:rsid w:val="00DE6D15"/>
    <w:rsid w:val="00DE78E1"/>
    <w:rsid w:val="00E000FB"/>
    <w:rsid w:val="00E00E98"/>
    <w:rsid w:val="00E04075"/>
    <w:rsid w:val="00E1063D"/>
    <w:rsid w:val="00E14E7E"/>
    <w:rsid w:val="00E15730"/>
    <w:rsid w:val="00E26261"/>
    <w:rsid w:val="00E26975"/>
    <w:rsid w:val="00E31D3F"/>
    <w:rsid w:val="00E33B23"/>
    <w:rsid w:val="00E34213"/>
    <w:rsid w:val="00E415D2"/>
    <w:rsid w:val="00E4253C"/>
    <w:rsid w:val="00E451C3"/>
    <w:rsid w:val="00E45A19"/>
    <w:rsid w:val="00E46EBF"/>
    <w:rsid w:val="00E558BE"/>
    <w:rsid w:val="00E645B1"/>
    <w:rsid w:val="00E646AC"/>
    <w:rsid w:val="00E67D5C"/>
    <w:rsid w:val="00E71623"/>
    <w:rsid w:val="00E761C4"/>
    <w:rsid w:val="00E766E3"/>
    <w:rsid w:val="00E7741F"/>
    <w:rsid w:val="00E83F58"/>
    <w:rsid w:val="00E840C5"/>
    <w:rsid w:val="00E90B22"/>
    <w:rsid w:val="00E90FC9"/>
    <w:rsid w:val="00E949DA"/>
    <w:rsid w:val="00EA0C4A"/>
    <w:rsid w:val="00EA2498"/>
    <w:rsid w:val="00EA5A17"/>
    <w:rsid w:val="00EB23DC"/>
    <w:rsid w:val="00EB2974"/>
    <w:rsid w:val="00EB4F19"/>
    <w:rsid w:val="00EC1C70"/>
    <w:rsid w:val="00EC3579"/>
    <w:rsid w:val="00EE4D36"/>
    <w:rsid w:val="00EE7B80"/>
    <w:rsid w:val="00EF1392"/>
    <w:rsid w:val="00EF2435"/>
    <w:rsid w:val="00EF5034"/>
    <w:rsid w:val="00EF6DB4"/>
    <w:rsid w:val="00EF6DFA"/>
    <w:rsid w:val="00F002A5"/>
    <w:rsid w:val="00F015B1"/>
    <w:rsid w:val="00F041EF"/>
    <w:rsid w:val="00F06539"/>
    <w:rsid w:val="00F10337"/>
    <w:rsid w:val="00F13333"/>
    <w:rsid w:val="00F135B5"/>
    <w:rsid w:val="00F15701"/>
    <w:rsid w:val="00F20188"/>
    <w:rsid w:val="00F207D4"/>
    <w:rsid w:val="00F20C79"/>
    <w:rsid w:val="00F25A98"/>
    <w:rsid w:val="00F306CA"/>
    <w:rsid w:val="00F30B68"/>
    <w:rsid w:val="00F41E8F"/>
    <w:rsid w:val="00F46EB1"/>
    <w:rsid w:val="00F53A11"/>
    <w:rsid w:val="00F56FCA"/>
    <w:rsid w:val="00F61EE7"/>
    <w:rsid w:val="00F62C52"/>
    <w:rsid w:val="00F65074"/>
    <w:rsid w:val="00F67BEB"/>
    <w:rsid w:val="00F71467"/>
    <w:rsid w:val="00F764D7"/>
    <w:rsid w:val="00F82710"/>
    <w:rsid w:val="00F85000"/>
    <w:rsid w:val="00F857BB"/>
    <w:rsid w:val="00F8682F"/>
    <w:rsid w:val="00F928E2"/>
    <w:rsid w:val="00F92C30"/>
    <w:rsid w:val="00F97A92"/>
    <w:rsid w:val="00FA3006"/>
    <w:rsid w:val="00FA33F7"/>
    <w:rsid w:val="00FB1A2B"/>
    <w:rsid w:val="00FB5A2A"/>
    <w:rsid w:val="00FB5D06"/>
    <w:rsid w:val="00FB5E51"/>
    <w:rsid w:val="00FB70BA"/>
    <w:rsid w:val="00FC06BF"/>
    <w:rsid w:val="00FC394C"/>
    <w:rsid w:val="00FC7BD0"/>
    <w:rsid w:val="00FE0DB2"/>
    <w:rsid w:val="00FE0FB1"/>
    <w:rsid w:val="00FF2C22"/>
    <w:rsid w:val="00FF4692"/>
    <w:rsid w:val="00FF54E0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935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35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935A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5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5AA"/>
    <w:rPr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5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esktop\Investigacion\FBiodiversidad\Comunicaciones%20FBiodiversidad\Comunicacion%20Publicidad\www.uniovi.es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www.tiktok.com/@uniov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A27C-680A-4E05-8366-BF05FC50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2</cp:revision>
  <cp:lastPrinted>2021-10-19T09:13:00Z</cp:lastPrinted>
  <dcterms:created xsi:type="dcterms:W3CDTF">2023-11-22T11:09:00Z</dcterms:created>
  <dcterms:modified xsi:type="dcterms:W3CDTF">2023-11-22T11:09:00Z</dcterms:modified>
</cp:coreProperties>
</file>