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F0E92" w14:textId="77777777" w:rsidR="00E45179" w:rsidRPr="00CD23DD" w:rsidRDefault="00E45179" w:rsidP="00CD23DD">
      <w:pPr>
        <w:spacing w:after="0" w:line="240" w:lineRule="auto"/>
        <w:jc w:val="both"/>
        <w:rPr>
          <w:rFonts w:ascii="Arial Narrow" w:hAnsi="Arial Narrow" w:cs="Arial"/>
        </w:rPr>
      </w:pPr>
    </w:p>
    <w:tbl>
      <w:tblPr>
        <w:tblpPr w:leftFromText="141" w:rightFromText="141" w:vertAnchor="text" w:horzAnchor="page" w:tblpX="6576" w:tblpY="117"/>
        <w:tblW w:w="4039" w:type="dxa"/>
        <w:tblCellMar>
          <w:left w:w="70" w:type="dxa"/>
          <w:right w:w="70" w:type="dxa"/>
        </w:tblCellMar>
        <w:tblLook w:val="04A0" w:firstRow="1" w:lastRow="0" w:firstColumn="1" w:lastColumn="0" w:noHBand="0" w:noVBand="1"/>
      </w:tblPr>
      <w:tblGrid>
        <w:gridCol w:w="2622"/>
        <w:gridCol w:w="1417"/>
      </w:tblGrid>
      <w:tr w:rsidR="00E45179" w:rsidRPr="008E1A23" w14:paraId="554E26F1" w14:textId="77777777" w:rsidTr="00233A1D">
        <w:trPr>
          <w:trHeight w:val="300"/>
        </w:trPr>
        <w:tc>
          <w:tcPr>
            <w:tcW w:w="2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EF020" w14:textId="77777777" w:rsidR="00E45179" w:rsidRPr="008E1A23" w:rsidRDefault="00ED64BD" w:rsidP="00415C25">
            <w:pPr>
              <w:spacing w:after="0" w:line="240" w:lineRule="auto"/>
              <w:rPr>
                <w:rFonts w:ascii="Arial" w:eastAsia="Times New Roman" w:hAnsi="Arial" w:cs="Arial"/>
                <w:b/>
                <w:bCs/>
                <w:color w:val="000000"/>
                <w:lang w:eastAsia="es-ES"/>
              </w:rPr>
            </w:pPr>
            <w:r w:rsidRPr="008E1A23">
              <w:rPr>
                <w:rFonts w:ascii="Arial" w:eastAsia="Times New Roman" w:hAnsi="Arial" w:cs="Arial"/>
                <w:b/>
                <w:bCs/>
                <w:color w:val="000000"/>
                <w:lang w:eastAsia="es-ES"/>
              </w:rPr>
              <w:t>CV date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56EC37C" w14:textId="16E5C5F0" w:rsidR="00E45179" w:rsidRPr="008E1A23" w:rsidRDefault="00E45179" w:rsidP="003275A9">
            <w:pPr>
              <w:spacing w:after="0" w:line="240" w:lineRule="auto"/>
              <w:rPr>
                <w:rFonts w:ascii="Arial" w:eastAsia="Times New Roman" w:hAnsi="Arial" w:cs="Arial"/>
                <w:color w:val="000000"/>
                <w:lang w:eastAsia="es-ES"/>
              </w:rPr>
            </w:pPr>
            <w:r w:rsidRPr="008E1A23">
              <w:rPr>
                <w:rFonts w:ascii="Arial" w:eastAsia="Times New Roman" w:hAnsi="Arial" w:cs="Arial"/>
                <w:color w:val="000000"/>
                <w:lang w:eastAsia="es-ES"/>
              </w:rPr>
              <w:t> </w:t>
            </w:r>
            <w:r w:rsidR="00B850F0">
              <w:rPr>
                <w:rFonts w:ascii="Arial" w:eastAsia="Times New Roman" w:hAnsi="Arial" w:cs="Arial"/>
                <w:color w:val="000000"/>
                <w:lang w:eastAsia="es-ES"/>
              </w:rPr>
              <w:t>11</w:t>
            </w:r>
            <w:r w:rsidR="00C15313" w:rsidRPr="008E1A23">
              <w:rPr>
                <w:rFonts w:ascii="Arial" w:eastAsia="Times New Roman" w:hAnsi="Arial" w:cs="Arial"/>
                <w:color w:val="000000"/>
                <w:lang w:eastAsia="es-ES"/>
              </w:rPr>
              <w:t>/</w:t>
            </w:r>
            <w:r w:rsidR="00B850F0">
              <w:rPr>
                <w:rFonts w:ascii="Arial" w:eastAsia="Times New Roman" w:hAnsi="Arial" w:cs="Arial"/>
                <w:color w:val="000000"/>
                <w:lang w:eastAsia="es-ES"/>
              </w:rPr>
              <w:t>09</w:t>
            </w:r>
            <w:r w:rsidR="00C15313" w:rsidRPr="008E1A23">
              <w:rPr>
                <w:rFonts w:ascii="Arial" w:eastAsia="Times New Roman" w:hAnsi="Arial" w:cs="Arial"/>
                <w:color w:val="000000"/>
                <w:lang w:eastAsia="es-ES"/>
              </w:rPr>
              <w:t>/202</w:t>
            </w:r>
            <w:r w:rsidR="00B850F0">
              <w:rPr>
                <w:rFonts w:ascii="Arial" w:eastAsia="Times New Roman" w:hAnsi="Arial" w:cs="Arial"/>
                <w:color w:val="000000"/>
                <w:lang w:eastAsia="es-ES"/>
              </w:rPr>
              <w:t>3</w:t>
            </w:r>
          </w:p>
        </w:tc>
      </w:tr>
    </w:tbl>
    <w:p w14:paraId="3238BC8D" w14:textId="77777777" w:rsidR="00E45179" w:rsidRPr="008E1A23" w:rsidRDefault="00E45179" w:rsidP="00787D02">
      <w:pPr>
        <w:spacing w:after="0" w:line="240" w:lineRule="auto"/>
        <w:rPr>
          <w:rFonts w:ascii="Arial" w:hAnsi="Arial" w:cs="Arial"/>
          <w:b/>
        </w:rPr>
      </w:pPr>
    </w:p>
    <w:p w14:paraId="45A62E43" w14:textId="77777777" w:rsidR="00ED64BD" w:rsidRPr="008E1A23" w:rsidRDefault="00ED64BD" w:rsidP="00ED64BD">
      <w:pPr>
        <w:spacing w:after="0" w:line="240" w:lineRule="auto"/>
        <w:rPr>
          <w:rFonts w:ascii="Arial" w:hAnsi="Arial" w:cs="Arial"/>
          <w:b/>
          <w:lang w:val="en-GB"/>
        </w:rPr>
      </w:pPr>
      <w:r w:rsidRPr="008E1A23">
        <w:rPr>
          <w:rFonts w:ascii="Arial" w:hAnsi="Arial" w:cs="Arial"/>
          <w:b/>
          <w:lang w:val="en-GB"/>
        </w:rPr>
        <w:t>Part A. PERSONAL INFORMATION</w:t>
      </w:r>
    </w:p>
    <w:tbl>
      <w:tblPr>
        <w:tblW w:w="9087" w:type="dxa"/>
        <w:tblInd w:w="55" w:type="dxa"/>
        <w:tblCellMar>
          <w:left w:w="70" w:type="dxa"/>
          <w:right w:w="70" w:type="dxa"/>
        </w:tblCellMar>
        <w:tblLook w:val="04A0" w:firstRow="1" w:lastRow="0" w:firstColumn="1" w:lastColumn="0" w:noHBand="0" w:noVBand="1"/>
      </w:tblPr>
      <w:tblGrid>
        <w:gridCol w:w="2335"/>
        <w:gridCol w:w="4835"/>
        <w:gridCol w:w="567"/>
        <w:gridCol w:w="1350"/>
      </w:tblGrid>
      <w:tr w:rsidR="00111777" w:rsidRPr="008E1A23" w14:paraId="28756BCC" w14:textId="77777777" w:rsidTr="006E6B7C">
        <w:trPr>
          <w:trHeight w:val="20"/>
        </w:trPr>
        <w:tc>
          <w:tcPr>
            <w:tcW w:w="2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98D4B" w14:textId="77777777" w:rsidR="00111777" w:rsidRPr="008E1A23" w:rsidRDefault="00ED64BD" w:rsidP="00111777">
            <w:pPr>
              <w:spacing w:after="0" w:line="240" w:lineRule="auto"/>
              <w:rPr>
                <w:rFonts w:ascii="Arial" w:eastAsia="Times New Roman" w:hAnsi="Arial" w:cs="Arial"/>
                <w:bCs/>
                <w:color w:val="000000"/>
                <w:lang w:val="en-GB" w:eastAsia="es-ES"/>
              </w:rPr>
            </w:pPr>
            <w:r w:rsidRPr="008E1A23">
              <w:rPr>
                <w:rFonts w:ascii="Arial" w:eastAsia="Times New Roman" w:hAnsi="Arial" w:cs="Arial"/>
                <w:bCs/>
                <w:color w:val="000000"/>
                <w:lang w:val="en-GB" w:eastAsia="es-ES"/>
              </w:rPr>
              <w:t>First and Family name</w:t>
            </w:r>
          </w:p>
        </w:tc>
        <w:tc>
          <w:tcPr>
            <w:tcW w:w="6752" w:type="dxa"/>
            <w:gridSpan w:val="3"/>
            <w:tcBorders>
              <w:top w:val="single" w:sz="4" w:space="0" w:color="auto"/>
              <w:left w:val="nil"/>
              <w:bottom w:val="single" w:sz="4" w:space="0" w:color="auto"/>
              <w:right w:val="single" w:sz="4" w:space="0" w:color="auto"/>
            </w:tcBorders>
            <w:shd w:val="clear" w:color="auto" w:fill="auto"/>
            <w:vAlign w:val="center"/>
            <w:hideMark/>
          </w:tcPr>
          <w:p w14:paraId="07BE3EA1" w14:textId="4534C6F3" w:rsidR="00111777" w:rsidRPr="008E1A23" w:rsidRDefault="00C15313" w:rsidP="0011177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Inmaculada C. Alvarez Ayuso</w:t>
            </w:r>
          </w:p>
        </w:tc>
      </w:tr>
      <w:tr w:rsidR="00111777" w:rsidRPr="008E1A23" w14:paraId="2C05D668" w14:textId="77777777" w:rsidTr="006E6B7C">
        <w:trPr>
          <w:trHeight w:val="20"/>
        </w:trPr>
        <w:tc>
          <w:tcPr>
            <w:tcW w:w="2335" w:type="dxa"/>
            <w:tcBorders>
              <w:top w:val="nil"/>
              <w:left w:val="single" w:sz="4" w:space="0" w:color="auto"/>
              <w:bottom w:val="single" w:sz="4" w:space="0" w:color="auto"/>
              <w:right w:val="single" w:sz="4" w:space="0" w:color="auto"/>
            </w:tcBorders>
            <w:shd w:val="clear" w:color="auto" w:fill="auto"/>
            <w:vAlign w:val="center"/>
            <w:hideMark/>
          </w:tcPr>
          <w:p w14:paraId="3BB54BA0" w14:textId="77777777" w:rsidR="00111777" w:rsidRPr="008E1A23" w:rsidRDefault="00ED64BD" w:rsidP="0011177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Social Security, Passport, ID number</w:t>
            </w:r>
          </w:p>
        </w:tc>
        <w:tc>
          <w:tcPr>
            <w:tcW w:w="4835" w:type="dxa"/>
            <w:tcBorders>
              <w:top w:val="single" w:sz="4" w:space="0" w:color="auto"/>
              <w:left w:val="nil"/>
              <w:bottom w:val="single" w:sz="4" w:space="0" w:color="auto"/>
              <w:right w:val="single" w:sz="4" w:space="0" w:color="auto"/>
            </w:tcBorders>
            <w:shd w:val="clear" w:color="auto" w:fill="auto"/>
            <w:vAlign w:val="center"/>
            <w:hideMark/>
          </w:tcPr>
          <w:p w14:paraId="3522FCC9" w14:textId="3C8F3F8D" w:rsidR="00111777" w:rsidRPr="008E1A23" w:rsidRDefault="00C15313" w:rsidP="0011177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52370473W</w:t>
            </w:r>
          </w:p>
        </w:tc>
        <w:tc>
          <w:tcPr>
            <w:tcW w:w="567" w:type="dxa"/>
            <w:tcBorders>
              <w:top w:val="nil"/>
              <w:left w:val="nil"/>
              <w:bottom w:val="single" w:sz="4" w:space="0" w:color="auto"/>
              <w:right w:val="single" w:sz="4" w:space="0" w:color="auto"/>
            </w:tcBorders>
            <w:shd w:val="clear" w:color="auto" w:fill="auto"/>
            <w:vAlign w:val="center"/>
            <w:hideMark/>
          </w:tcPr>
          <w:p w14:paraId="1A4885AF" w14:textId="77777777" w:rsidR="00111777" w:rsidRPr="008E1A23" w:rsidRDefault="00ED64BD" w:rsidP="0011177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Age</w:t>
            </w:r>
          </w:p>
        </w:tc>
        <w:tc>
          <w:tcPr>
            <w:tcW w:w="1350" w:type="dxa"/>
            <w:tcBorders>
              <w:top w:val="nil"/>
              <w:left w:val="nil"/>
              <w:bottom w:val="single" w:sz="4" w:space="0" w:color="auto"/>
              <w:right w:val="single" w:sz="4" w:space="0" w:color="auto"/>
            </w:tcBorders>
            <w:shd w:val="clear" w:color="auto" w:fill="auto"/>
            <w:vAlign w:val="center"/>
            <w:hideMark/>
          </w:tcPr>
          <w:p w14:paraId="6B3D5C2B" w14:textId="3782FC6E" w:rsidR="00111777" w:rsidRPr="008E1A23" w:rsidRDefault="00B850F0" w:rsidP="00111777">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51</w:t>
            </w:r>
          </w:p>
        </w:tc>
      </w:tr>
      <w:tr w:rsidR="00B618F7" w:rsidRPr="008E1A23" w14:paraId="4910C32C" w14:textId="77777777" w:rsidTr="006E6B7C">
        <w:trPr>
          <w:trHeight w:val="20"/>
        </w:trPr>
        <w:tc>
          <w:tcPr>
            <w:tcW w:w="233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6FF2620" w14:textId="77777777" w:rsidR="00B618F7" w:rsidRPr="008E1A23" w:rsidRDefault="00B618F7" w:rsidP="00B618F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Researcher codes</w:t>
            </w:r>
          </w:p>
        </w:tc>
        <w:tc>
          <w:tcPr>
            <w:tcW w:w="4835" w:type="dxa"/>
            <w:tcBorders>
              <w:top w:val="single" w:sz="4" w:space="0" w:color="auto"/>
              <w:left w:val="nil"/>
              <w:bottom w:val="single" w:sz="4" w:space="0" w:color="auto"/>
              <w:right w:val="single" w:sz="4" w:space="0" w:color="auto"/>
            </w:tcBorders>
            <w:shd w:val="clear" w:color="auto" w:fill="auto"/>
            <w:vAlign w:val="center"/>
            <w:hideMark/>
          </w:tcPr>
          <w:p w14:paraId="35668B5E" w14:textId="77777777" w:rsidR="00B618F7" w:rsidRPr="008E1A23" w:rsidRDefault="006E6B7C" w:rsidP="006E6B7C">
            <w:pPr>
              <w:spacing w:after="0" w:line="240" w:lineRule="auto"/>
              <w:rPr>
                <w:rFonts w:ascii="Arial" w:eastAsia="Times New Roman" w:hAnsi="Arial" w:cs="Arial"/>
                <w:lang w:val="en-GB" w:eastAsia="es-ES"/>
              </w:rPr>
            </w:pPr>
            <w:r w:rsidRPr="008E1A23">
              <w:rPr>
                <w:rFonts w:ascii="Arial" w:eastAsia="Times New Roman" w:hAnsi="Arial" w:cs="Arial"/>
                <w:lang w:val="en-GB" w:eastAsia="es-ES"/>
              </w:rPr>
              <w:t>Open Researcher and Contributor ID (ORCID**)</w:t>
            </w:r>
          </w:p>
        </w:tc>
        <w:tc>
          <w:tcPr>
            <w:tcW w:w="1917" w:type="dxa"/>
            <w:gridSpan w:val="2"/>
            <w:tcBorders>
              <w:top w:val="single" w:sz="4" w:space="0" w:color="auto"/>
              <w:left w:val="nil"/>
              <w:bottom w:val="single" w:sz="4" w:space="0" w:color="auto"/>
              <w:right w:val="single" w:sz="4" w:space="0" w:color="auto"/>
            </w:tcBorders>
            <w:shd w:val="clear" w:color="auto" w:fill="auto"/>
            <w:vAlign w:val="center"/>
            <w:hideMark/>
          </w:tcPr>
          <w:p w14:paraId="39FD64CC" w14:textId="0B605BBE" w:rsidR="00B618F7" w:rsidRPr="008E1A23" w:rsidRDefault="00B618F7" w:rsidP="00B618F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 </w:t>
            </w:r>
            <w:r w:rsidR="00C15313" w:rsidRPr="008E1A23">
              <w:rPr>
                <w:rFonts w:ascii="Arial" w:eastAsia="Times New Roman" w:hAnsi="Arial" w:cs="Arial"/>
                <w:color w:val="000000"/>
                <w:lang w:val="en-GB" w:eastAsia="es-ES"/>
              </w:rPr>
              <w:t>0000-0003-0495-623X</w:t>
            </w:r>
          </w:p>
        </w:tc>
      </w:tr>
      <w:tr w:rsidR="00B618F7" w:rsidRPr="008E1A23" w14:paraId="611FF5F3" w14:textId="77777777" w:rsidTr="006E6B7C">
        <w:trPr>
          <w:trHeight w:val="20"/>
        </w:trPr>
        <w:tc>
          <w:tcPr>
            <w:tcW w:w="2335" w:type="dxa"/>
            <w:vMerge/>
            <w:tcBorders>
              <w:top w:val="single" w:sz="4" w:space="0" w:color="auto"/>
              <w:left w:val="single" w:sz="4" w:space="0" w:color="auto"/>
              <w:bottom w:val="single" w:sz="4" w:space="0" w:color="000000"/>
              <w:right w:val="single" w:sz="4" w:space="0" w:color="000000"/>
            </w:tcBorders>
            <w:shd w:val="clear" w:color="auto" w:fill="auto"/>
            <w:vAlign w:val="center"/>
          </w:tcPr>
          <w:p w14:paraId="231C3964" w14:textId="77777777" w:rsidR="00B618F7" w:rsidRPr="008E1A23" w:rsidRDefault="00B618F7" w:rsidP="00B618F7">
            <w:pPr>
              <w:spacing w:after="0" w:line="240" w:lineRule="auto"/>
              <w:rPr>
                <w:rFonts w:ascii="Arial" w:eastAsia="Times New Roman" w:hAnsi="Arial" w:cs="Arial"/>
                <w:color w:val="000000"/>
                <w:lang w:val="en-GB" w:eastAsia="es-ES"/>
              </w:rPr>
            </w:pPr>
          </w:p>
        </w:tc>
        <w:tc>
          <w:tcPr>
            <w:tcW w:w="4835" w:type="dxa"/>
            <w:tcBorders>
              <w:top w:val="single" w:sz="4" w:space="0" w:color="auto"/>
              <w:left w:val="nil"/>
              <w:bottom w:val="single" w:sz="4" w:space="0" w:color="auto"/>
              <w:right w:val="single" w:sz="4" w:space="0" w:color="auto"/>
            </w:tcBorders>
            <w:shd w:val="clear" w:color="auto" w:fill="auto"/>
            <w:vAlign w:val="center"/>
          </w:tcPr>
          <w:p w14:paraId="0CD272F8" w14:textId="77777777" w:rsidR="00B618F7" w:rsidRPr="008E1A23" w:rsidRDefault="00B618F7" w:rsidP="0092794B">
            <w:pPr>
              <w:spacing w:after="0" w:line="240" w:lineRule="auto"/>
              <w:rPr>
                <w:rFonts w:ascii="Arial" w:eastAsia="Times New Roman" w:hAnsi="Arial" w:cs="Arial"/>
                <w:lang w:val="en-GB" w:eastAsia="es-ES"/>
              </w:rPr>
            </w:pPr>
            <w:r w:rsidRPr="008E1A23">
              <w:rPr>
                <w:rFonts w:ascii="Arial" w:eastAsia="Times New Roman" w:hAnsi="Arial" w:cs="Arial"/>
                <w:lang w:val="en-GB" w:eastAsia="es-ES"/>
              </w:rPr>
              <w:t>SCOPUS Author ID</w:t>
            </w:r>
            <w:r w:rsidR="00633AF4" w:rsidRPr="008E1A23">
              <w:rPr>
                <w:rFonts w:ascii="Arial" w:eastAsia="Times New Roman" w:hAnsi="Arial" w:cs="Arial"/>
                <w:lang w:val="en-GB" w:eastAsia="es-ES"/>
              </w:rPr>
              <w:t xml:space="preserve"> (*)</w:t>
            </w:r>
          </w:p>
        </w:tc>
        <w:tc>
          <w:tcPr>
            <w:tcW w:w="1917" w:type="dxa"/>
            <w:gridSpan w:val="2"/>
            <w:tcBorders>
              <w:top w:val="single" w:sz="4" w:space="0" w:color="auto"/>
              <w:left w:val="nil"/>
              <w:bottom w:val="single" w:sz="4" w:space="0" w:color="auto"/>
              <w:right w:val="single" w:sz="4" w:space="0" w:color="auto"/>
            </w:tcBorders>
            <w:shd w:val="clear" w:color="auto" w:fill="auto"/>
            <w:vAlign w:val="center"/>
          </w:tcPr>
          <w:p w14:paraId="00914C12" w14:textId="25DCF906" w:rsidR="00B618F7" w:rsidRPr="008E1A23" w:rsidRDefault="005305D9" w:rsidP="00B618F7">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12143592200</w:t>
            </w:r>
          </w:p>
        </w:tc>
      </w:tr>
      <w:tr w:rsidR="00B618F7" w:rsidRPr="008E1A23" w14:paraId="2BB366D4" w14:textId="77777777" w:rsidTr="006E6B7C">
        <w:trPr>
          <w:trHeight w:val="20"/>
        </w:trPr>
        <w:tc>
          <w:tcPr>
            <w:tcW w:w="2335" w:type="dxa"/>
            <w:vMerge/>
            <w:tcBorders>
              <w:top w:val="single" w:sz="4" w:space="0" w:color="auto"/>
              <w:left w:val="single" w:sz="4" w:space="0" w:color="auto"/>
              <w:bottom w:val="single" w:sz="4" w:space="0" w:color="000000"/>
              <w:right w:val="single" w:sz="4" w:space="0" w:color="000000"/>
            </w:tcBorders>
            <w:vAlign w:val="center"/>
            <w:hideMark/>
          </w:tcPr>
          <w:p w14:paraId="222B59F3" w14:textId="77777777" w:rsidR="00B618F7" w:rsidRPr="008E1A23" w:rsidRDefault="00B618F7" w:rsidP="00B618F7">
            <w:pPr>
              <w:spacing w:after="0" w:line="240" w:lineRule="auto"/>
              <w:rPr>
                <w:rFonts w:ascii="Arial" w:eastAsia="Times New Roman" w:hAnsi="Arial" w:cs="Arial"/>
                <w:color w:val="000000"/>
                <w:lang w:val="en-GB" w:eastAsia="es-ES"/>
              </w:rPr>
            </w:pPr>
          </w:p>
        </w:tc>
        <w:tc>
          <w:tcPr>
            <w:tcW w:w="4835" w:type="dxa"/>
            <w:tcBorders>
              <w:top w:val="single" w:sz="4" w:space="0" w:color="auto"/>
              <w:left w:val="nil"/>
              <w:bottom w:val="single" w:sz="4" w:space="0" w:color="auto"/>
              <w:right w:val="single" w:sz="4" w:space="0" w:color="auto"/>
            </w:tcBorders>
            <w:shd w:val="clear" w:color="auto" w:fill="auto"/>
            <w:vAlign w:val="center"/>
            <w:hideMark/>
          </w:tcPr>
          <w:p w14:paraId="74268914" w14:textId="77777777" w:rsidR="006E6B7C" w:rsidRPr="008E1A23" w:rsidRDefault="006E6B7C" w:rsidP="0092794B">
            <w:pPr>
              <w:spacing w:after="0" w:line="240" w:lineRule="auto"/>
              <w:rPr>
                <w:rFonts w:ascii="Arial" w:eastAsia="Times New Roman" w:hAnsi="Arial" w:cs="Arial"/>
                <w:lang w:val="en-GB" w:eastAsia="es-ES"/>
              </w:rPr>
            </w:pPr>
            <w:proofErr w:type="spellStart"/>
            <w:r w:rsidRPr="008E1A23">
              <w:rPr>
                <w:rFonts w:ascii="Arial" w:eastAsia="Times New Roman" w:hAnsi="Arial" w:cs="Arial"/>
                <w:lang w:val="en-GB" w:eastAsia="es-ES"/>
              </w:rPr>
              <w:t>WoS</w:t>
            </w:r>
            <w:proofErr w:type="spellEnd"/>
            <w:r w:rsidRPr="008E1A23">
              <w:rPr>
                <w:rFonts w:ascii="Arial" w:eastAsia="Times New Roman" w:hAnsi="Arial" w:cs="Arial"/>
                <w:lang w:val="en-GB" w:eastAsia="es-ES"/>
              </w:rPr>
              <w:t xml:space="preserve"> Researcher ID</w:t>
            </w:r>
            <w:r w:rsidR="00633AF4" w:rsidRPr="008E1A23">
              <w:rPr>
                <w:rFonts w:ascii="Arial" w:eastAsia="Times New Roman" w:hAnsi="Arial" w:cs="Arial"/>
                <w:lang w:val="en-GB" w:eastAsia="es-ES"/>
              </w:rPr>
              <w:t xml:space="preserve"> (*)</w:t>
            </w:r>
          </w:p>
        </w:tc>
        <w:tc>
          <w:tcPr>
            <w:tcW w:w="1917" w:type="dxa"/>
            <w:gridSpan w:val="2"/>
            <w:tcBorders>
              <w:top w:val="single" w:sz="4" w:space="0" w:color="auto"/>
              <w:left w:val="nil"/>
              <w:bottom w:val="single" w:sz="4" w:space="0" w:color="auto"/>
              <w:right w:val="single" w:sz="4" w:space="0" w:color="auto"/>
            </w:tcBorders>
            <w:shd w:val="clear" w:color="auto" w:fill="auto"/>
            <w:vAlign w:val="center"/>
            <w:hideMark/>
          </w:tcPr>
          <w:p w14:paraId="0565C140" w14:textId="06C17AA1" w:rsidR="00B618F7" w:rsidRPr="008E1A23" w:rsidRDefault="00B618F7" w:rsidP="00B618F7">
            <w:pPr>
              <w:spacing w:after="0" w:line="240" w:lineRule="auto"/>
              <w:rPr>
                <w:rFonts w:ascii="Arial" w:eastAsia="Times New Roman" w:hAnsi="Arial" w:cs="Arial"/>
                <w:lang w:val="en-GB" w:eastAsia="es-ES"/>
              </w:rPr>
            </w:pPr>
            <w:r w:rsidRPr="008E1A23">
              <w:rPr>
                <w:rFonts w:ascii="Arial" w:eastAsia="Times New Roman" w:hAnsi="Arial" w:cs="Arial"/>
                <w:lang w:val="en-GB" w:eastAsia="es-ES"/>
              </w:rPr>
              <w:t> </w:t>
            </w:r>
            <w:hyperlink r:id="rId7" w:tooltip="Copy and share this profile's URL" w:history="1">
              <w:r w:rsidR="00C15313" w:rsidRPr="008E1A23">
                <w:rPr>
                  <w:rStyle w:val="Hipervnculo"/>
                  <w:rFonts w:ascii="Arial" w:hAnsi="Arial" w:cs="Arial"/>
                  <w:color w:val="auto"/>
                  <w:u w:val="none"/>
                  <w:bdr w:val="none" w:sz="0" w:space="0" w:color="auto" w:frame="1"/>
                  <w:shd w:val="clear" w:color="auto" w:fill="FFFFFF"/>
                  <w:lang w:val="en-GB"/>
                </w:rPr>
                <w:t>K-5808-2014</w:t>
              </w:r>
            </w:hyperlink>
          </w:p>
        </w:tc>
      </w:tr>
    </w:tbl>
    <w:p w14:paraId="1C7C9DCC" w14:textId="77777777" w:rsidR="006E6B7C" w:rsidRPr="008E1A23" w:rsidRDefault="006E6B7C" w:rsidP="006E6B7C">
      <w:pPr>
        <w:spacing w:after="0" w:line="240" w:lineRule="auto"/>
        <w:jc w:val="both"/>
        <w:rPr>
          <w:rFonts w:ascii="Arial" w:eastAsia="Times New Roman" w:hAnsi="Arial" w:cs="Arial"/>
          <w:i/>
          <w:lang w:val="en-GB" w:eastAsia="es-ES"/>
        </w:rPr>
      </w:pPr>
      <w:r w:rsidRPr="008E1A23">
        <w:rPr>
          <w:rFonts w:ascii="Arial" w:eastAsia="Times New Roman" w:hAnsi="Arial" w:cs="Arial"/>
          <w:i/>
          <w:lang w:val="en-GB" w:eastAsia="es-ES"/>
        </w:rPr>
        <w:t>(*) Optional</w:t>
      </w:r>
    </w:p>
    <w:p w14:paraId="73BE5939" w14:textId="77777777" w:rsidR="00111777" w:rsidRPr="008E1A23" w:rsidRDefault="006E6B7C" w:rsidP="006E6B7C">
      <w:pPr>
        <w:spacing w:after="0" w:line="240" w:lineRule="auto"/>
        <w:jc w:val="both"/>
        <w:rPr>
          <w:rFonts w:ascii="Arial" w:eastAsia="Times New Roman" w:hAnsi="Arial" w:cs="Arial"/>
          <w:i/>
          <w:lang w:val="en-GB" w:eastAsia="es-ES"/>
        </w:rPr>
      </w:pPr>
      <w:r w:rsidRPr="008E1A23">
        <w:rPr>
          <w:rFonts w:ascii="Arial" w:eastAsia="Times New Roman" w:hAnsi="Arial" w:cs="Arial"/>
          <w:i/>
          <w:lang w:val="en-GB" w:eastAsia="es-ES"/>
        </w:rPr>
        <w:t xml:space="preserve"> </w:t>
      </w:r>
      <w:r w:rsidR="00B618F7" w:rsidRPr="008E1A23">
        <w:rPr>
          <w:rFonts w:ascii="Arial" w:eastAsia="Times New Roman" w:hAnsi="Arial" w:cs="Arial"/>
          <w:i/>
          <w:lang w:val="en-GB" w:eastAsia="es-ES"/>
        </w:rPr>
        <w:t>(*</w:t>
      </w:r>
      <w:r w:rsidRPr="008E1A23">
        <w:rPr>
          <w:rFonts w:ascii="Arial" w:eastAsia="Times New Roman" w:hAnsi="Arial" w:cs="Arial"/>
          <w:i/>
          <w:lang w:val="en-GB" w:eastAsia="es-ES"/>
        </w:rPr>
        <w:t>*</w:t>
      </w:r>
      <w:r w:rsidR="00B618F7" w:rsidRPr="008E1A23">
        <w:rPr>
          <w:rFonts w:ascii="Arial" w:eastAsia="Times New Roman" w:hAnsi="Arial" w:cs="Arial"/>
          <w:i/>
          <w:lang w:val="en-GB" w:eastAsia="es-ES"/>
        </w:rPr>
        <w:t>) Mandatory</w:t>
      </w:r>
    </w:p>
    <w:p w14:paraId="6871CFCC" w14:textId="77777777" w:rsidR="00B618F7" w:rsidRPr="008E1A23" w:rsidRDefault="00B618F7" w:rsidP="00B618F7">
      <w:pPr>
        <w:spacing w:after="0" w:line="240" w:lineRule="auto"/>
        <w:jc w:val="both"/>
        <w:rPr>
          <w:rFonts w:ascii="Arial" w:eastAsia="Times New Roman" w:hAnsi="Arial" w:cs="Arial"/>
          <w:i/>
          <w:lang w:val="en-GB" w:eastAsia="es-ES"/>
        </w:rPr>
      </w:pPr>
    </w:p>
    <w:p w14:paraId="713DBB1E" w14:textId="77777777" w:rsidR="001406E4" w:rsidRPr="008E1A23" w:rsidRDefault="00CD23DD" w:rsidP="001406E4">
      <w:pPr>
        <w:spacing w:after="0" w:line="240" w:lineRule="auto"/>
        <w:rPr>
          <w:rFonts w:ascii="Arial" w:hAnsi="Arial" w:cs="Arial"/>
          <w:lang w:val="en-GB"/>
        </w:rPr>
      </w:pPr>
      <w:r w:rsidRPr="008E1A23">
        <w:rPr>
          <w:rFonts w:ascii="Arial" w:hAnsi="Arial" w:cs="Arial"/>
          <w:b/>
          <w:lang w:val="en-GB"/>
        </w:rPr>
        <w:t xml:space="preserve">A.1. </w:t>
      </w:r>
      <w:r w:rsidR="00ED64BD" w:rsidRPr="008E1A23">
        <w:rPr>
          <w:rFonts w:ascii="Arial" w:hAnsi="Arial" w:cs="Arial"/>
          <w:b/>
          <w:lang w:val="en-GB"/>
        </w:rPr>
        <w:t>Current position</w:t>
      </w:r>
    </w:p>
    <w:tbl>
      <w:tblPr>
        <w:tblW w:w="9087" w:type="dxa"/>
        <w:tblInd w:w="55" w:type="dxa"/>
        <w:tblCellMar>
          <w:left w:w="70" w:type="dxa"/>
          <w:right w:w="70" w:type="dxa"/>
        </w:tblCellMar>
        <w:tblLook w:val="04A0" w:firstRow="1" w:lastRow="0" w:firstColumn="1" w:lastColumn="0" w:noHBand="0" w:noVBand="1"/>
      </w:tblPr>
      <w:tblGrid>
        <w:gridCol w:w="2386"/>
        <w:gridCol w:w="1508"/>
        <w:gridCol w:w="1933"/>
        <w:gridCol w:w="348"/>
        <w:gridCol w:w="1481"/>
        <w:gridCol w:w="1431"/>
      </w:tblGrid>
      <w:tr w:rsidR="00222357" w:rsidRPr="008E1A23" w14:paraId="6EF3BA53" w14:textId="77777777" w:rsidTr="0036238B">
        <w:trPr>
          <w:trHeight w:val="20"/>
        </w:trPr>
        <w:tc>
          <w:tcPr>
            <w:tcW w:w="2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07152" w14:textId="77777777" w:rsidR="00222357" w:rsidRPr="008E1A23" w:rsidRDefault="00ED64BD" w:rsidP="00B008BA">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Name of University/Institution</w:t>
            </w:r>
          </w:p>
        </w:tc>
        <w:tc>
          <w:tcPr>
            <w:tcW w:w="6701" w:type="dxa"/>
            <w:gridSpan w:val="5"/>
            <w:tcBorders>
              <w:top w:val="single" w:sz="4" w:space="0" w:color="auto"/>
              <w:left w:val="nil"/>
              <w:bottom w:val="single" w:sz="4" w:space="0" w:color="auto"/>
              <w:right w:val="single" w:sz="4" w:space="0" w:color="auto"/>
            </w:tcBorders>
            <w:shd w:val="clear" w:color="auto" w:fill="auto"/>
            <w:vAlign w:val="center"/>
            <w:hideMark/>
          </w:tcPr>
          <w:p w14:paraId="0B4847B6" w14:textId="18BF3E5F" w:rsidR="00222357" w:rsidRPr="008E1A23" w:rsidRDefault="00872F2F" w:rsidP="00222357">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GB" w:eastAsia="es-ES"/>
              </w:rPr>
              <w:t>Autonomous University of Madrid</w:t>
            </w:r>
          </w:p>
        </w:tc>
      </w:tr>
      <w:tr w:rsidR="00222357" w:rsidRPr="008E1A23" w14:paraId="57FAC6A9"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173FFE9C" w14:textId="77777777" w:rsidR="00222357" w:rsidRPr="008E1A23" w:rsidRDefault="00ED64BD" w:rsidP="00B008BA">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Department</w:t>
            </w:r>
          </w:p>
        </w:tc>
        <w:tc>
          <w:tcPr>
            <w:tcW w:w="6701" w:type="dxa"/>
            <w:gridSpan w:val="5"/>
            <w:tcBorders>
              <w:top w:val="single" w:sz="4" w:space="0" w:color="auto"/>
              <w:left w:val="nil"/>
              <w:bottom w:val="single" w:sz="4" w:space="0" w:color="auto"/>
              <w:right w:val="single" w:sz="4" w:space="0" w:color="auto"/>
            </w:tcBorders>
            <w:shd w:val="clear" w:color="auto" w:fill="auto"/>
            <w:vAlign w:val="center"/>
            <w:hideMark/>
          </w:tcPr>
          <w:p w14:paraId="0D177546" w14:textId="19E9B179" w:rsidR="00222357" w:rsidRPr="008E1A23" w:rsidRDefault="00222357" w:rsidP="00222357">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GB" w:eastAsia="es-ES"/>
              </w:rPr>
              <w:t> </w:t>
            </w:r>
            <w:r w:rsidR="00872F2F" w:rsidRPr="008E1A23">
              <w:rPr>
                <w:rFonts w:ascii="Arial" w:eastAsia="Times New Roman" w:hAnsi="Arial" w:cs="Arial"/>
                <w:color w:val="000000"/>
                <w:lang w:val="en-GB" w:eastAsia="es-ES"/>
              </w:rPr>
              <w:t>Economic Theory</w:t>
            </w:r>
          </w:p>
        </w:tc>
      </w:tr>
      <w:tr w:rsidR="00222357" w:rsidRPr="008E1A23" w14:paraId="7CDABD4B"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4AA41F21" w14:textId="77777777" w:rsidR="00222357" w:rsidRPr="008E1A23" w:rsidRDefault="00ED64BD" w:rsidP="0022235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Address and Country</w:t>
            </w:r>
          </w:p>
        </w:tc>
        <w:tc>
          <w:tcPr>
            <w:tcW w:w="6701" w:type="dxa"/>
            <w:gridSpan w:val="5"/>
            <w:tcBorders>
              <w:top w:val="single" w:sz="4" w:space="0" w:color="auto"/>
              <w:left w:val="nil"/>
              <w:bottom w:val="single" w:sz="4" w:space="0" w:color="auto"/>
              <w:right w:val="single" w:sz="4" w:space="0" w:color="auto"/>
            </w:tcBorders>
            <w:shd w:val="clear" w:color="auto" w:fill="auto"/>
            <w:vAlign w:val="center"/>
            <w:hideMark/>
          </w:tcPr>
          <w:p w14:paraId="154B17BF" w14:textId="2B5C9B3C" w:rsidR="00222357" w:rsidRPr="008E1A23" w:rsidRDefault="00872F2F" w:rsidP="00222357">
            <w:pPr>
              <w:spacing w:after="0" w:line="240" w:lineRule="auto"/>
              <w:jc w:val="center"/>
              <w:rPr>
                <w:rFonts w:ascii="Arial" w:eastAsia="Times New Roman" w:hAnsi="Arial" w:cs="Arial"/>
                <w:color w:val="000000"/>
                <w:lang w:eastAsia="es-ES"/>
              </w:rPr>
            </w:pPr>
            <w:r w:rsidRPr="008E1A23">
              <w:rPr>
                <w:rFonts w:ascii="Arial" w:eastAsia="Times New Roman" w:hAnsi="Arial" w:cs="Arial"/>
                <w:color w:val="000000"/>
                <w:lang w:eastAsia="es-ES"/>
              </w:rPr>
              <w:t>Francisco Tomás y Valiente, 5</w:t>
            </w:r>
            <w:r w:rsidR="00222357" w:rsidRPr="008E1A23">
              <w:rPr>
                <w:rFonts w:ascii="Arial" w:eastAsia="Times New Roman" w:hAnsi="Arial" w:cs="Arial"/>
                <w:color w:val="000000"/>
                <w:lang w:eastAsia="es-ES"/>
              </w:rPr>
              <w:t> </w:t>
            </w:r>
          </w:p>
        </w:tc>
      </w:tr>
      <w:tr w:rsidR="003275A9" w:rsidRPr="008E1A23" w14:paraId="05437760"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6E9CEE50" w14:textId="77777777" w:rsidR="00222357" w:rsidRPr="008E1A23" w:rsidRDefault="00ED64BD" w:rsidP="0022235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Phone number</w:t>
            </w:r>
          </w:p>
        </w:tc>
        <w:tc>
          <w:tcPr>
            <w:tcW w:w="1508" w:type="dxa"/>
            <w:tcBorders>
              <w:top w:val="nil"/>
              <w:left w:val="nil"/>
              <w:bottom w:val="single" w:sz="4" w:space="0" w:color="auto"/>
              <w:right w:val="single" w:sz="4" w:space="0" w:color="auto"/>
            </w:tcBorders>
            <w:shd w:val="clear" w:color="auto" w:fill="auto"/>
            <w:vAlign w:val="center"/>
            <w:hideMark/>
          </w:tcPr>
          <w:p w14:paraId="156F6DDF" w14:textId="675CF58B" w:rsidR="00222357" w:rsidRPr="008E1A23" w:rsidRDefault="00222357" w:rsidP="003275A9">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 </w:t>
            </w:r>
            <w:r w:rsidR="00872F2F" w:rsidRPr="008E1A23">
              <w:rPr>
                <w:rFonts w:ascii="Arial" w:eastAsia="Times New Roman" w:hAnsi="Arial" w:cs="Arial"/>
                <w:color w:val="000000"/>
                <w:lang w:val="en-GB" w:eastAsia="es-ES"/>
              </w:rPr>
              <w:t>914972858</w:t>
            </w:r>
          </w:p>
        </w:tc>
        <w:tc>
          <w:tcPr>
            <w:tcW w:w="1933" w:type="dxa"/>
            <w:tcBorders>
              <w:top w:val="nil"/>
              <w:left w:val="nil"/>
              <w:bottom w:val="single" w:sz="4" w:space="0" w:color="auto"/>
              <w:right w:val="single" w:sz="4" w:space="0" w:color="auto"/>
            </w:tcBorders>
            <w:shd w:val="clear" w:color="auto" w:fill="auto"/>
            <w:vAlign w:val="center"/>
            <w:hideMark/>
          </w:tcPr>
          <w:p w14:paraId="6ED6D2C2" w14:textId="6B7055F4" w:rsidR="00222357" w:rsidRPr="008E1A23" w:rsidRDefault="00ED64BD" w:rsidP="00D95D25">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E-mail</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14:paraId="42605902" w14:textId="6D80B916" w:rsidR="00222357" w:rsidRPr="008E1A23" w:rsidRDefault="00EF75F4" w:rsidP="00222357">
            <w:pPr>
              <w:spacing w:after="0" w:line="240" w:lineRule="auto"/>
              <w:rPr>
                <w:rFonts w:ascii="Arial" w:eastAsia="Times New Roman" w:hAnsi="Arial" w:cs="Arial"/>
                <w:color w:val="0000FF"/>
                <w:u w:val="single"/>
                <w:lang w:val="en-GB" w:eastAsia="es-ES"/>
              </w:rPr>
            </w:pPr>
            <w:r w:rsidRPr="008E1A23">
              <w:rPr>
                <w:rFonts w:ascii="Arial" w:eastAsia="Times New Roman" w:hAnsi="Arial" w:cs="Arial"/>
                <w:color w:val="0000FF"/>
                <w:u w:val="single"/>
                <w:lang w:val="en-GB" w:eastAsia="es-ES"/>
              </w:rPr>
              <w:t>i</w:t>
            </w:r>
            <w:r w:rsidR="00872F2F" w:rsidRPr="008E1A23">
              <w:rPr>
                <w:rFonts w:ascii="Arial" w:eastAsia="Times New Roman" w:hAnsi="Arial" w:cs="Arial"/>
                <w:color w:val="0000FF"/>
                <w:u w:val="single"/>
                <w:lang w:val="en-GB" w:eastAsia="es-ES"/>
              </w:rPr>
              <w:t>nmaculada.alvarez@uam.es</w:t>
            </w:r>
          </w:p>
        </w:tc>
      </w:tr>
      <w:tr w:rsidR="00222357" w:rsidRPr="008E1A23" w14:paraId="42C3337B"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08474298" w14:textId="77777777" w:rsidR="00222357" w:rsidRPr="008E1A23" w:rsidRDefault="00ED64BD" w:rsidP="0022235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Current position</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14:paraId="30D274D8" w14:textId="515E26DD" w:rsidR="00222357" w:rsidRPr="008E1A23" w:rsidRDefault="00872F2F" w:rsidP="00222357">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GB" w:eastAsia="es-ES"/>
              </w:rPr>
              <w:t>Associate Professor (TU)</w:t>
            </w:r>
            <w:r w:rsidR="00222357" w:rsidRPr="008E1A23">
              <w:rPr>
                <w:rFonts w:ascii="Arial" w:eastAsia="Times New Roman" w:hAnsi="Arial" w:cs="Arial"/>
                <w:color w:val="000000"/>
                <w:lang w:val="en-GB" w:eastAsia="es-ES"/>
              </w:rPr>
              <w:t> </w:t>
            </w:r>
          </w:p>
        </w:tc>
        <w:tc>
          <w:tcPr>
            <w:tcW w:w="1481" w:type="dxa"/>
            <w:tcBorders>
              <w:top w:val="nil"/>
              <w:left w:val="nil"/>
              <w:bottom w:val="single" w:sz="4" w:space="0" w:color="auto"/>
              <w:right w:val="single" w:sz="4" w:space="0" w:color="auto"/>
            </w:tcBorders>
            <w:shd w:val="clear" w:color="auto" w:fill="auto"/>
            <w:vAlign w:val="center"/>
            <w:hideMark/>
          </w:tcPr>
          <w:p w14:paraId="14D96215" w14:textId="77777777" w:rsidR="00222357" w:rsidRPr="008E1A23" w:rsidRDefault="00ED64BD" w:rsidP="00B008BA">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From</w:t>
            </w:r>
          </w:p>
        </w:tc>
        <w:tc>
          <w:tcPr>
            <w:tcW w:w="1431" w:type="dxa"/>
            <w:tcBorders>
              <w:top w:val="nil"/>
              <w:left w:val="nil"/>
              <w:bottom w:val="single" w:sz="4" w:space="0" w:color="auto"/>
              <w:right w:val="single" w:sz="4" w:space="0" w:color="auto"/>
            </w:tcBorders>
            <w:shd w:val="clear" w:color="auto" w:fill="auto"/>
            <w:vAlign w:val="center"/>
          </w:tcPr>
          <w:p w14:paraId="72946A69" w14:textId="0D67AC0F" w:rsidR="00090E15" w:rsidRPr="008E1A23" w:rsidRDefault="00872F2F" w:rsidP="0022235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03/11/2011</w:t>
            </w:r>
          </w:p>
        </w:tc>
      </w:tr>
      <w:tr w:rsidR="00222357" w:rsidRPr="00B850F0" w14:paraId="3A6161B8" w14:textId="77777777" w:rsidTr="0036238B">
        <w:trPr>
          <w:trHeight w:val="20"/>
        </w:trPr>
        <w:tc>
          <w:tcPr>
            <w:tcW w:w="2386" w:type="dxa"/>
            <w:tcBorders>
              <w:top w:val="nil"/>
              <w:left w:val="single" w:sz="4" w:space="0" w:color="auto"/>
              <w:bottom w:val="single" w:sz="4" w:space="0" w:color="auto"/>
              <w:right w:val="single" w:sz="4" w:space="0" w:color="auto"/>
            </w:tcBorders>
            <w:shd w:val="clear" w:color="auto" w:fill="auto"/>
            <w:vAlign w:val="center"/>
            <w:hideMark/>
          </w:tcPr>
          <w:p w14:paraId="559AE0E8" w14:textId="77777777" w:rsidR="00222357" w:rsidRPr="008E1A23" w:rsidRDefault="00B618F7" w:rsidP="00B618F7">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Key words</w:t>
            </w:r>
          </w:p>
        </w:tc>
        <w:tc>
          <w:tcPr>
            <w:tcW w:w="6701" w:type="dxa"/>
            <w:gridSpan w:val="5"/>
            <w:tcBorders>
              <w:top w:val="single" w:sz="4" w:space="0" w:color="auto"/>
              <w:left w:val="nil"/>
              <w:bottom w:val="single" w:sz="4" w:space="0" w:color="auto"/>
              <w:right w:val="single" w:sz="4" w:space="0" w:color="auto"/>
            </w:tcBorders>
            <w:shd w:val="clear" w:color="auto" w:fill="auto"/>
            <w:vAlign w:val="center"/>
            <w:hideMark/>
          </w:tcPr>
          <w:p w14:paraId="31B2FB59" w14:textId="63DA5A7D" w:rsidR="00222357" w:rsidRPr="008E1A23" w:rsidRDefault="00222357" w:rsidP="00222357">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US" w:eastAsia="es-ES"/>
              </w:rPr>
              <w:t> </w:t>
            </w:r>
            <w:r w:rsidR="00872F2F" w:rsidRPr="008E1A23">
              <w:rPr>
                <w:rFonts w:ascii="Arial" w:eastAsia="Times New Roman" w:hAnsi="Arial" w:cs="Arial"/>
                <w:color w:val="000000"/>
                <w:lang w:val="en-GB" w:eastAsia="es-ES"/>
              </w:rPr>
              <w:t>Efficiency and Productivity, Economic Growth, Spatial Economics, Quantitative Methods  </w:t>
            </w:r>
          </w:p>
        </w:tc>
      </w:tr>
    </w:tbl>
    <w:p w14:paraId="44EEA842" w14:textId="77777777" w:rsidR="00787D02" w:rsidRPr="008E1A23" w:rsidRDefault="00787D02" w:rsidP="001406E4">
      <w:pPr>
        <w:spacing w:after="0" w:line="240" w:lineRule="auto"/>
        <w:rPr>
          <w:rFonts w:ascii="Arial" w:hAnsi="Arial" w:cs="Arial"/>
          <w:lang w:val="en-US"/>
        </w:rPr>
      </w:pPr>
    </w:p>
    <w:p w14:paraId="12B9D2B5" w14:textId="77777777" w:rsidR="001406E4" w:rsidRPr="008E1A23" w:rsidRDefault="00CD23DD" w:rsidP="001406E4">
      <w:pPr>
        <w:spacing w:after="0" w:line="240" w:lineRule="auto"/>
        <w:rPr>
          <w:rFonts w:ascii="Arial" w:hAnsi="Arial" w:cs="Arial"/>
          <w:i/>
          <w:lang w:val="en-GB"/>
        </w:rPr>
      </w:pPr>
      <w:r w:rsidRPr="008E1A23">
        <w:rPr>
          <w:rFonts w:ascii="Arial" w:hAnsi="Arial" w:cs="Arial"/>
          <w:b/>
          <w:lang w:val="en-GB"/>
        </w:rPr>
        <w:t>A.2</w:t>
      </w:r>
      <w:r w:rsidR="005A3C65" w:rsidRPr="008E1A23">
        <w:rPr>
          <w:rFonts w:ascii="Arial" w:hAnsi="Arial" w:cs="Arial"/>
          <w:b/>
          <w:lang w:val="en-GB"/>
        </w:rPr>
        <w:t>.</w:t>
      </w:r>
      <w:r w:rsidRPr="008E1A23">
        <w:rPr>
          <w:rFonts w:ascii="Arial" w:hAnsi="Arial" w:cs="Arial"/>
          <w:b/>
          <w:lang w:val="en-GB"/>
        </w:rPr>
        <w:t xml:space="preserve"> </w:t>
      </w:r>
      <w:r w:rsidR="00ED64BD" w:rsidRPr="008E1A23">
        <w:rPr>
          <w:rFonts w:ascii="Arial" w:hAnsi="Arial" w:cs="Arial"/>
          <w:b/>
          <w:lang w:val="en-GB"/>
        </w:rPr>
        <w:t>Education</w:t>
      </w:r>
    </w:p>
    <w:tbl>
      <w:tblPr>
        <w:tblW w:w="9087" w:type="dxa"/>
        <w:tblInd w:w="55" w:type="dxa"/>
        <w:tblCellMar>
          <w:left w:w="70" w:type="dxa"/>
          <w:right w:w="70" w:type="dxa"/>
        </w:tblCellMar>
        <w:tblLook w:val="04A0" w:firstRow="1" w:lastRow="0" w:firstColumn="1" w:lastColumn="0" w:noHBand="0" w:noVBand="1"/>
      </w:tblPr>
      <w:tblGrid>
        <w:gridCol w:w="3134"/>
        <w:gridCol w:w="4678"/>
        <w:gridCol w:w="1275"/>
      </w:tblGrid>
      <w:tr w:rsidR="00E45179" w:rsidRPr="008E1A23" w14:paraId="574978BD" w14:textId="77777777" w:rsidTr="00CD23DD">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51E5A" w14:textId="77777777" w:rsidR="00E45179" w:rsidRPr="008E1A23" w:rsidRDefault="00ED64BD" w:rsidP="00B008BA">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GB" w:eastAsia="es-ES"/>
              </w:rPr>
              <w:t>PhD</w:t>
            </w:r>
            <w:r w:rsidR="00633AF4" w:rsidRPr="008E1A23">
              <w:rPr>
                <w:rFonts w:ascii="Arial" w:eastAsia="Times New Roman" w:hAnsi="Arial" w:cs="Arial"/>
                <w:color w:val="000000"/>
                <w:lang w:val="en-GB" w:eastAsia="es-ES"/>
              </w:rPr>
              <w:t>, Licensed, Graduate</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73FA502A" w14:textId="77777777" w:rsidR="00E45179" w:rsidRPr="008E1A23" w:rsidRDefault="00ED64BD" w:rsidP="00E45179">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GB" w:eastAsia="es-ES"/>
              </w:rPr>
              <w:t>University</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4E243A2" w14:textId="77777777" w:rsidR="00E45179" w:rsidRPr="008E1A23" w:rsidRDefault="00ED64BD" w:rsidP="00E45179">
            <w:pPr>
              <w:spacing w:after="0" w:line="240" w:lineRule="auto"/>
              <w:jc w:val="center"/>
              <w:rPr>
                <w:rFonts w:ascii="Arial" w:eastAsia="Times New Roman" w:hAnsi="Arial" w:cs="Arial"/>
                <w:color w:val="000000"/>
                <w:lang w:val="en-GB" w:eastAsia="es-ES"/>
              </w:rPr>
            </w:pPr>
            <w:r w:rsidRPr="008E1A23">
              <w:rPr>
                <w:rFonts w:ascii="Arial" w:eastAsia="Times New Roman" w:hAnsi="Arial" w:cs="Arial"/>
                <w:color w:val="000000"/>
                <w:lang w:val="en-GB" w:eastAsia="es-ES"/>
              </w:rPr>
              <w:t>Year</w:t>
            </w:r>
          </w:p>
        </w:tc>
      </w:tr>
      <w:tr w:rsidR="00EF75F4" w:rsidRPr="008E1A23" w14:paraId="0F141FBF" w14:textId="77777777" w:rsidTr="00EF75F4">
        <w:trPr>
          <w:trHeight w:val="20"/>
        </w:trPr>
        <w:tc>
          <w:tcPr>
            <w:tcW w:w="3134" w:type="dxa"/>
            <w:tcBorders>
              <w:top w:val="nil"/>
              <w:left w:val="single" w:sz="4" w:space="0" w:color="auto"/>
              <w:bottom w:val="single" w:sz="4" w:space="0" w:color="auto"/>
              <w:right w:val="single" w:sz="4" w:space="0" w:color="auto"/>
            </w:tcBorders>
            <w:vAlign w:val="center"/>
            <w:hideMark/>
          </w:tcPr>
          <w:p w14:paraId="361E0D9B" w14:textId="34D3CE3B" w:rsidR="00EF75F4" w:rsidRPr="008E1A23" w:rsidRDefault="00EF75F4">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Graduate in Economics</w:t>
            </w:r>
          </w:p>
        </w:tc>
        <w:tc>
          <w:tcPr>
            <w:tcW w:w="4678" w:type="dxa"/>
            <w:tcBorders>
              <w:top w:val="nil"/>
              <w:left w:val="nil"/>
              <w:bottom w:val="single" w:sz="4" w:space="0" w:color="auto"/>
              <w:right w:val="single" w:sz="4" w:space="0" w:color="auto"/>
            </w:tcBorders>
            <w:vAlign w:val="center"/>
            <w:hideMark/>
          </w:tcPr>
          <w:p w14:paraId="39FCCE7F" w14:textId="7DB63C72" w:rsidR="00EF75F4" w:rsidRPr="008E1A23" w:rsidRDefault="00EF75F4">
            <w:pPr>
              <w:spacing w:after="0" w:line="240" w:lineRule="auto"/>
              <w:rPr>
                <w:rFonts w:ascii="Arial" w:eastAsia="Times New Roman" w:hAnsi="Arial" w:cs="Arial"/>
                <w:color w:val="000000"/>
                <w:lang w:eastAsia="es-ES"/>
              </w:rPr>
            </w:pPr>
            <w:proofErr w:type="spellStart"/>
            <w:r w:rsidRPr="008E1A23">
              <w:rPr>
                <w:rFonts w:ascii="Arial" w:eastAsia="Times New Roman" w:hAnsi="Arial" w:cs="Arial"/>
                <w:color w:val="000000"/>
                <w:lang w:eastAsia="es-ES"/>
              </w:rPr>
              <w:t>Univers</w:t>
            </w:r>
            <w:r w:rsidR="00351A6F" w:rsidRPr="008E1A23">
              <w:rPr>
                <w:rFonts w:ascii="Arial" w:eastAsia="Times New Roman" w:hAnsi="Arial" w:cs="Arial"/>
                <w:color w:val="000000"/>
                <w:lang w:eastAsia="es-ES"/>
              </w:rPr>
              <w:t>ity</w:t>
            </w:r>
            <w:proofErr w:type="spellEnd"/>
            <w:r w:rsidRPr="008E1A23">
              <w:rPr>
                <w:rFonts w:ascii="Arial" w:eastAsia="Times New Roman" w:hAnsi="Arial" w:cs="Arial"/>
                <w:color w:val="000000"/>
                <w:lang w:eastAsia="es-ES"/>
              </w:rPr>
              <w:t xml:space="preserve"> Carlos III </w:t>
            </w:r>
            <w:proofErr w:type="spellStart"/>
            <w:r w:rsidR="00351A6F" w:rsidRPr="008E1A23">
              <w:rPr>
                <w:rFonts w:ascii="Arial" w:eastAsia="Times New Roman" w:hAnsi="Arial" w:cs="Arial"/>
                <w:color w:val="000000"/>
                <w:lang w:eastAsia="es-ES"/>
              </w:rPr>
              <w:t>of</w:t>
            </w:r>
            <w:proofErr w:type="spellEnd"/>
            <w:r w:rsidRPr="008E1A23">
              <w:rPr>
                <w:rFonts w:ascii="Arial" w:eastAsia="Times New Roman" w:hAnsi="Arial" w:cs="Arial"/>
                <w:color w:val="000000"/>
                <w:lang w:eastAsia="es-ES"/>
              </w:rPr>
              <w:t xml:space="preserve"> Madrid</w:t>
            </w:r>
          </w:p>
        </w:tc>
        <w:tc>
          <w:tcPr>
            <w:tcW w:w="1275" w:type="dxa"/>
            <w:tcBorders>
              <w:top w:val="nil"/>
              <w:left w:val="nil"/>
              <w:bottom w:val="single" w:sz="4" w:space="0" w:color="auto"/>
              <w:right w:val="single" w:sz="4" w:space="0" w:color="auto"/>
            </w:tcBorders>
            <w:vAlign w:val="center"/>
            <w:hideMark/>
          </w:tcPr>
          <w:p w14:paraId="328ABA26" w14:textId="77777777" w:rsidR="00EF75F4" w:rsidRPr="008E1A23" w:rsidRDefault="00EF75F4">
            <w:pPr>
              <w:spacing w:after="0" w:line="240" w:lineRule="auto"/>
              <w:jc w:val="center"/>
              <w:rPr>
                <w:rFonts w:ascii="Arial" w:eastAsia="Times New Roman" w:hAnsi="Arial" w:cs="Arial"/>
                <w:color w:val="000000"/>
                <w:lang w:eastAsia="es-ES"/>
              </w:rPr>
            </w:pPr>
            <w:r w:rsidRPr="008E1A23">
              <w:rPr>
                <w:rFonts w:ascii="Arial" w:eastAsia="Times New Roman" w:hAnsi="Arial" w:cs="Arial"/>
                <w:color w:val="000000"/>
                <w:lang w:eastAsia="es-ES"/>
              </w:rPr>
              <w:t>1994 </w:t>
            </w:r>
          </w:p>
        </w:tc>
      </w:tr>
      <w:tr w:rsidR="00EF75F4" w:rsidRPr="008E1A23" w14:paraId="406573BD" w14:textId="77777777" w:rsidTr="00EF75F4">
        <w:trPr>
          <w:trHeight w:val="20"/>
        </w:trPr>
        <w:tc>
          <w:tcPr>
            <w:tcW w:w="3134" w:type="dxa"/>
            <w:tcBorders>
              <w:top w:val="nil"/>
              <w:left w:val="single" w:sz="4" w:space="0" w:color="auto"/>
              <w:bottom w:val="single" w:sz="4" w:space="0" w:color="auto"/>
              <w:right w:val="single" w:sz="4" w:space="0" w:color="auto"/>
            </w:tcBorders>
            <w:vAlign w:val="center"/>
            <w:hideMark/>
          </w:tcPr>
          <w:p w14:paraId="121290FF" w14:textId="713AB818" w:rsidR="00EF75F4" w:rsidRPr="008E1A23" w:rsidRDefault="00EF75F4">
            <w:pPr>
              <w:spacing w:after="0" w:line="240" w:lineRule="auto"/>
              <w:rPr>
                <w:rFonts w:ascii="Arial" w:eastAsia="Times New Roman" w:hAnsi="Arial" w:cs="Arial"/>
                <w:color w:val="000000"/>
                <w:lang w:val="en-GB" w:eastAsia="es-ES"/>
              </w:rPr>
            </w:pPr>
            <w:r w:rsidRPr="008E1A23">
              <w:rPr>
                <w:rFonts w:ascii="Arial" w:eastAsia="Times New Roman" w:hAnsi="Arial" w:cs="Arial"/>
                <w:color w:val="000000"/>
                <w:lang w:val="en-GB" w:eastAsia="es-ES"/>
              </w:rPr>
              <w:t>PhD. In Quantitative Economics</w:t>
            </w:r>
          </w:p>
        </w:tc>
        <w:tc>
          <w:tcPr>
            <w:tcW w:w="4678" w:type="dxa"/>
            <w:tcBorders>
              <w:top w:val="nil"/>
              <w:left w:val="nil"/>
              <w:bottom w:val="single" w:sz="4" w:space="0" w:color="auto"/>
              <w:right w:val="single" w:sz="4" w:space="0" w:color="auto"/>
            </w:tcBorders>
            <w:vAlign w:val="center"/>
            <w:hideMark/>
          </w:tcPr>
          <w:p w14:paraId="6D51395C" w14:textId="7C10C752" w:rsidR="00EF75F4" w:rsidRPr="008E1A23" w:rsidRDefault="00EF75F4">
            <w:pPr>
              <w:spacing w:after="0" w:line="240" w:lineRule="auto"/>
              <w:rPr>
                <w:rFonts w:ascii="Arial" w:eastAsia="Times New Roman" w:hAnsi="Arial" w:cs="Arial"/>
                <w:color w:val="000000"/>
                <w:lang w:eastAsia="es-ES"/>
              </w:rPr>
            </w:pPr>
            <w:proofErr w:type="spellStart"/>
            <w:r w:rsidRPr="008E1A23">
              <w:rPr>
                <w:rFonts w:ascii="Arial" w:eastAsia="Times New Roman" w:hAnsi="Arial" w:cs="Arial"/>
                <w:color w:val="000000"/>
                <w:lang w:eastAsia="es-ES"/>
              </w:rPr>
              <w:t>Universi</w:t>
            </w:r>
            <w:r w:rsidR="00351A6F" w:rsidRPr="008E1A23">
              <w:rPr>
                <w:rFonts w:ascii="Arial" w:eastAsia="Times New Roman" w:hAnsi="Arial" w:cs="Arial"/>
                <w:color w:val="000000"/>
                <w:lang w:eastAsia="es-ES"/>
              </w:rPr>
              <w:t>ty</w:t>
            </w:r>
            <w:proofErr w:type="spellEnd"/>
            <w:r w:rsidRPr="008E1A23">
              <w:rPr>
                <w:rFonts w:ascii="Arial" w:eastAsia="Times New Roman" w:hAnsi="Arial" w:cs="Arial"/>
                <w:color w:val="000000"/>
                <w:lang w:eastAsia="es-ES"/>
              </w:rPr>
              <w:t xml:space="preserve"> Complutense </w:t>
            </w:r>
            <w:proofErr w:type="spellStart"/>
            <w:r w:rsidR="00351A6F" w:rsidRPr="008E1A23">
              <w:rPr>
                <w:rFonts w:ascii="Arial" w:eastAsia="Times New Roman" w:hAnsi="Arial" w:cs="Arial"/>
                <w:color w:val="000000"/>
                <w:lang w:eastAsia="es-ES"/>
              </w:rPr>
              <w:t>of</w:t>
            </w:r>
            <w:proofErr w:type="spellEnd"/>
            <w:r w:rsidR="00351A6F" w:rsidRPr="008E1A23">
              <w:rPr>
                <w:rFonts w:ascii="Arial" w:eastAsia="Times New Roman" w:hAnsi="Arial" w:cs="Arial"/>
                <w:color w:val="000000"/>
                <w:lang w:eastAsia="es-ES"/>
              </w:rPr>
              <w:t xml:space="preserve"> </w:t>
            </w:r>
            <w:r w:rsidRPr="008E1A23">
              <w:rPr>
                <w:rFonts w:ascii="Arial" w:eastAsia="Times New Roman" w:hAnsi="Arial" w:cs="Arial"/>
                <w:color w:val="000000"/>
                <w:lang w:eastAsia="es-ES"/>
              </w:rPr>
              <w:t>Madrid</w:t>
            </w:r>
          </w:p>
        </w:tc>
        <w:tc>
          <w:tcPr>
            <w:tcW w:w="1275" w:type="dxa"/>
            <w:tcBorders>
              <w:top w:val="nil"/>
              <w:left w:val="nil"/>
              <w:bottom w:val="single" w:sz="4" w:space="0" w:color="auto"/>
              <w:right w:val="single" w:sz="4" w:space="0" w:color="auto"/>
            </w:tcBorders>
            <w:vAlign w:val="center"/>
            <w:hideMark/>
          </w:tcPr>
          <w:p w14:paraId="60127D80" w14:textId="77777777" w:rsidR="00EF75F4" w:rsidRPr="008E1A23" w:rsidRDefault="00EF75F4">
            <w:pPr>
              <w:spacing w:after="0" w:line="240" w:lineRule="auto"/>
              <w:jc w:val="center"/>
              <w:rPr>
                <w:rFonts w:ascii="Arial" w:eastAsia="Times New Roman" w:hAnsi="Arial" w:cs="Arial"/>
                <w:color w:val="000000"/>
                <w:lang w:eastAsia="es-ES"/>
              </w:rPr>
            </w:pPr>
            <w:r w:rsidRPr="008E1A23">
              <w:rPr>
                <w:rFonts w:ascii="Arial" w:eastAsia="Times New Roman" w:hAnsi="Arial" w:cs="Arial"/>
                <w:color w:val="000000"/>
                <w:lang w:eastAsia="es-ES"/>
              </w:rPr>
              <w:t> 2003</w:t>
            </w:r>
          </w:p>
        </w:tc>
      </w:tr>
    </w:tbl>
    <w:p w14:paraId="346F0CD5" w14:textId="77777777" w:rsidR="00E45179" w:rsidRPr="00872F2F" w:rsidRDefault="00E45179" w:rsidP="001406E4">
      <w:pPr>
        <w:spacing w:after="0" w:line="240" w:lineRule="auto"/>
        <w:rPr>
          <w:rFonts w:ascii="Arial" w:hAnsi="Arial" w:cs="Arial"/>
          <w:b/>
          <w:lang w:val="en-GB"/>
        </w:rPr>
      </w:pPr>
    </w:p>
    <w:p w14:paraId="234C2365" w14:textId="77777777" w:rsidR="001406E4" w:rsidRPr="00ED64BD" w:rsidRDefault="00CD23DD" w:rsidP="006B2155">
      <w:pPr>
        <w:spacing w:after="0" w:line="240" w:lineRule="auto"/>
        <w:jc w:val="both"/>
        <w:rPr>
          <w:rFonts w:ascii="Arial" w:hAnsi="Arial" w:cs="Arial"/>
          <w:b/>
          <w:lang w:val="en-US"/>
        </w:rPr>
      </w:pPr>
      <w:r w:rsidRPr="00ED64BD">
        <w:rPr>
          <w:rFonts w:ascii="Arial" w:hAnsi="Arial" w:cs="Arial"/>
          <w:b/>
          <w:lang w:val="en-US"/>
        </w:rPr>
        <w:t xml:space="preserve">A.3. </w:t>
      </w:r>
      <w:r w:rsidR="006E6B7C" w:rsidRPr="006E6B7C">
        <w:rPr>
          <w:rFonts w:ascii="Arial" w:hAnsi="Arial" w:cs="Arial"/>
          <w:b/>
          <w:lang w:val="en-US"/>
        </w:rPr>
        <w:t>General indicators of quality of scientific production</w:t>
      </w:r>
      <w:r w:rsidR="006E6B7C" w:rsidRPr="006E6B7C">
        <w:rPr>
          <w:rFonts w:ascii="Arial" w:hAnsi="Arial" w:cs="Arial"/>
          <w:i/>
          <w:lang w:val="en-US"/>
        </w:rPr>
        <w:t xml:space="preserve"> (see instructions)</w:t>
      </w:r>
    </w:p>
    <w:p w14:paraId="6BF3B09F" w14:textId="27EB83A5" w:rsidR="00EF75F4" w:rsidRPr="005E62BD" w:rsidRDefault="00FB5293" w:rsidP="00EF75F4">
      <w:pPr>
        <w:spacing w:after="0" w:line="240" w:lineRule="auto"/>
        <w:jc w:val="both"/>
        <w:rPr>
          <w:rFonts w:ascii="Arial" w:hAnsi="Arial" w:cs="Arial"/>
          <w:lang w:val="en-GB"/>
        </w:rPr>
      </w:pPr>
      <w:r w:rsidRPr="005E62BD">
        <w:rPr>
          <w:rFonts w:ascii="Arial" w:hAnsi="Arial" w:cs="Arial"/>
          <w:lang w:val="en-GB"/>
        </w:rPr>
        <w:t>Recognitions (“</w:t>
      </w:r>
      <w:proofErr w:type="spellStart"/>
      <w:r w:rsidR="00EF75F4" w:rsidRPr="005E62BD">
        <w:rPr>
          <w:rFonts w:ascii="Arial" w:hAnsi="Arial" w:cs="Arial"/>
          <w:lang w:val="en-GB"/>
        </w:rPr>
        <w:t>Sexenios</w:t>
      </w:r>
      <w:proofErr w:type="spellEnd"/>
      <w:r w:rsidRPr="005E62BD">
        <w:rPr>
          <w:rFonts w:ascii="Arial" w:hAnsi="Arial" w:cs="Arial"/>
          <w:lang w:val="en-GB"/>
        </w:rPr>
        <w:t>”)</w:t>
      </w:r>
      <w:r w:rsidR="00EF75F4" w:rsidRPr="005E62BD">
        <w:rPr>
          <w:rFonts w:ascii="Arial" w:hAnsi="Arial" w:cs="Arial"/>
          <w:lang w:val="en-GB"/>
        </w:rPr>
        <w:t xml:space="preserve">: </w:t>
      </w:r>
      <w:r w:rsidRPr="005E62BD">
        <w:rPr>
          <w:rFonts w:ascii="Arial" w:hAnsi="Arial" w:cs="Arial"/>
          <w:lang w:val="en-GB"/>
        </w:rPr>
        <w:t>3</w:t>
      </w:r>
      <w:r w:rsidR="00EF75F4" w:rsidRPr="005E62BD">
        <w:rPr>
          <w:rFonts w:ascii="Arial" w:hAnsi="Arial" w:cs="Arial"/>
          <w:lang w:val="en-GB"/>
        </w:rPr>
        <w:t xml:space="preserve"> (1997-2007) (2008-2013)</w:t>
      </w:r>
      <w:r w:rsidRPr="005E62BD">
        <w:rPr>
          <w:rFonts w:ascii="Arial" w:hAnsi="Arial" w:cs="Arial"/>
          <w:lang w:val="en-GB"/>
        </w:rPr>
        <w:t xml:space="preserve"> (2014-2019)</w:t>
      </w:r>
    </w:p>
    <w:p w14:paraId="5D3FA2F3" w14:textId="5936BB9B" w:rsidR="00EF75F4" w:rsidRPr="005E62BD" w:rsidRDefault="00FB5293" w:rsidP="00EF75F4">
      <w:pPr>
        <w:spacing w:after="0" w:line="240" w:lineRule="auto"/>
        <w:jc w:val="both"/>
        <w:rPr>
          <w:rFonts w:ascii="Arial" w:hAnsi="Arial" w:cs="Arial"/>
          <w:lang w:val="en-GB"/>
        </w:rPr>
      </w:pPr>
      <w:r w:rsidRPr="005E62BD">
        <w:rPr>
          <w:rFonts w:ascii="Arial" w:hAnsi="Arial" w:cs="Arial"/>
          <w:lang w:val="en-GB"/>
        </w:rPr>
        <w:t xml:space="preserve">PhD. Students: </w:t>
      </w:r>
      <w:r w:rsidR="008E1A23" w:rsidRPr="005E62BD">
        <w:rPr>
          <w:rFonts w:ascii="Arial" w:hAnsi="Arial" w:cs="Arial"/>
          <w:lang w:val="en-GB"/>
        </w:rPr>
        <w:t>2</w:t>
      </w:r>
      <w:r w:rsidR="00EF75F4" w:rsidRPr="005E62BD">
        <w:rPr>
          <w:rFonts w:ascii="Arial" w:hAnsi="Arial" w:cs="Arial"/>
          <w:lang w:val="en-GB"/>
        </w:rPr>
        <w:t xml:space="preserve"> </w:t>
      </w:r>
    </w:p>
    <w:p w14:paraId="598B8B14" w14:textId="197C9BAE" w:rsidR="00EF75F4" w:rsidRPr="005E62BD" w:rsidRDefault="005E62BD" w:rsidP="00EF75F4">
      <w:pPr>
        <w:spacing w:after="0" w:line="240" w:lineRule="auto"/>
        <w:jc w:val="both"/>
        <w:rPr>
          <w:rFonts w:ascii="Arial" w:hAnsi="Arial" w:cs="Arial"/>
          <w:lang w:val="en-GB"/>
        </w:rPr>
      </w:pPr>
      <w:r>
        <w:rPr>
          <w:rFonts w:ascii="Arial" w:hAnsi="Arial" w:cs="Arial"/>
          <w:lang w:val="en-GB"/>
        </w:rPr>
        <w:t>Total Citations</w:t>
      </w:r>
      <w:r w:rsidR="00EF75F4" w:rsidRPr="005E62BD">
        <w:rPr>
          <w:rFonts w:ascii="Arial" w:hAnsi="Arial" w:cs="Arial"/>
          <w:lang w:val="en-GB"/>
        </w:rPr>
        <w:t xml:space="preserve">: </w:t>
      </w:r>
      <w:r w:rsidR="00B72CD8" w:rsidRPr="005E62BD">
        <w:rPr>
          <w:rFonts w:ascii="Arial" w:hAnsi="Arial" w:cs="Arial"/>
          <w:lang w:val="en-GB"/>
        </w:rPr>
        <w:t>206</w:t>
      </w:r>
      <w:r w:rsidR="00EF75F4" w:rsidRPr="005E62BD">
        <w:rPr>
          <w:rFonts w:ascii="Arial" w:hAnsi="Arial" w:cs="Arial"/>
          <w:lang w:val="en-GB"/>
        </w:rPr>
        <w:t xml:space="preserve"> (</w:t>
      </w:r>
      <w:proofErr w:type="spellStart"/>
      <w:r w:rsidR="00EF75F4" w:rsidRPr="005E62BD">
        <w:rPr>
          <w:rFonts w:ascii="Arial" w:hAnsi="Arial" w:cs="Arial"/>
          <w:lang w:val="en-GB"/>
        </w:rPr>
        <w:t>ResearchID</w:t>
      </w:r>
      <w:proofErr w:type="spellEnd"/>
      <w:r w:rsidR="00EF75F4" w:rsidRPr="005E62BD">
        <w:rPr>
          <w:rFonts w:ascii="Arial" w:hAnsi="Arial" w:cs="Arial"/>
          <w:lang w:val="en-GB"/>
        </w:rPr>
        <w:t xml:space="preserve">, Web of Science); </w:t>
      </w:r>
      <w:r w:rsidR="00B72CD8" w:rsidRPr="005E62BD">
        <w:rPr>
          <w:rFonts w:ascii="Arial" w:hAnsi="Arial" w:cs="Arial"/>
          <w:lang w:val="en-GB"/>
        </w:rPr>
        <w:t>973</w:t>
      </w:r>
      <w:r w:rsidR="00EF75F4" w:rsidRPr="005E62BD">
        <w:rPr>
          <w:rFonts w:ascii="Arial" w:hAnsi="Arial" w:cs="Arial"/>
          <w:lang w:val="en-GB"/>
        </w:rPr>
        <w:t xml:space="preserve"> (Google </w:t>
      </w:r>
      <w:r>
        <w:rPr>
          <w:rFonts w:ascii="Arial" w:hAnsi="Arial" w:cs="Arial"/>
          <w:lang w:val="en-GB"/>
        </w:rPr>
        <w:t>Scholar</w:t>
      </w:r>
      <w:r w:rsidR="00EF75F4" w:rsidRPr="005E62BD">
        <w:rPr>
          <w:rFonts w:ascii="Arial" w:hAnsi="Arial" w:cs="Arial"/>
          <w:lang w:val="en-GB"/>
        </w:rPr>
        <w:t xml:space="preserve">); </w:t>
      </w:r>
      <w:r w:rsidR="0063777C" w:rsidRPr="005E62BD">
        <w:rPr>
          <w:rFonts w:ascii="Arial" w:hAnsi="Arial" w:cs="Arial"/>
          <w:lang w:val="en-GB"/>
        </w:rPr>
        <w:t>137</w:t>
      </w:r>
      <w:r w:rsidR="00EF75F4" w:rsidRPr="005E62BD">
        <w:rPr>
          <w:rFonts w:ascii="Arial" w:hAnsi="Arial" w:cs="Arial"/>
          <w:lang w:val="en-GB"/>
        </w:rPr>
        <w:t xml:space="preserve"> (Ideas)</w:t>
      </w:r>
    </w:p>
    <w:p w14:paraId="59636B83" w14:textId="653EC564" w:rsidR="00EF75F4" w:rsidRPr="005E62BD" w:rsidRDefault="00BD04CD" w:rsidP="00EF75F4">
      <w:pPr>
        <w:spacing w:after="0" w:line="240" w:lineRule="auto"/>
        <w:jc w:val="both"/>
        <w:rPr>
          <w:rFonts w:ascii="Arial" w:hAnsi="Arial" w:cs="Arial"/>
          <w:lang w:val="en-GB"/>
        </w:rPr>
      </w:pPr>
      <w:r>
        <w:rPr>
          <w:rFonts w:ascii="Arial" w:hAnsi="Arial" w:cs="Arial"/>
          <w:lang w:val="en-GB"/>
        </w:rPr>
        <w:t>Average citations</w:t>
      </w:r>
      <w:r w:rsidR="00EF75F4" w:rsidRPr="005E62BD">
        <w:rPr>
          <w:rFonts w:ascii="Arial" w:hAnsi="Arial" w:cs="Arial"/>
          <w:lang w:val="en-GB"/>
        </w:rPr>
        <w:t>: 1</w:t>
      </w:r>
      <w:r w:rsidR="00B72CD8" w:rsidRPr="005E62BD">
        <w:rPr>
          <w:rFonts w:ascii="Arial" w:hAnsi="Arial" w:cs="Arial"/>
          <w:lang w:val="en-GB"/>
        </w:rPr>
        <w:t>5</w:t>
      </w:r>
      <w:r w:rsidR="00EF75F4" w:rsidRPr="005E62BD">
        <w:rPr>
          <w:rFonts w:ascii="Arial" w:hAnsi="Arial" w:cs="Arial"/>
          <w:lang w:val="en-GB"/>
        </w:rPr>
        <w:t xml:space="preserve"> (</w:t>
      </w:r>
      <w:proofErr w:type="spellStart"/>
      <w:r w:rsidR="00EF75F4" w:rsidRPr="005E62BD">
        <w:rPr>
          <w:rFonts w:ascii="Arial" w:hAnsi="Arial" w:cs="Arial"/>
          <w:lang w:val="en-GB"/>
        </w:rPr>
        <w:t>ResearchID</w:t>
      </w:r>
      <w:proofErr w:type="spellEnd"/>
      <w:r w:rsidR="00EF75F4" w:rsidRPr="005E62BD">
        <w:rPr>
          <w:rFonts w:ascii="Arial" w:hAnsi="Arial" w:cs="Arial"/>
          <w:lang w:val="en-GB"/>
        </w:rPr>
        <w:t xml:space="preserve">, Web of Science); </w:t>
      </w:r>
      <w:r w:rsidR="00B72CD8" w:rsidRPr="005E62BD">
        <w:rPr>
          <w:rFonts w:ascii="Arial" w:hAnsi="Arial" w:cs="Arial"/>
          <w:lang w:val="en-GB"/>
        </w:rPr>
        <w:t>100</w:t>
      </w:r>
      <w:r w:rsidR="00EF75F4" w:rsidRPr="005E62BD">
        <w:rPr>
          <w:rFonts w:ascii="Arial" w:hAnsi="Arial" w:cs="Arial"/>
          <w:lang w:val="en-GB"/>
        </w:rPr>
        <w:t xml:space="preserve"> (Google </w:t>
      </w:r>
      <w:r w:rsidR="008822FA">
        <w:rPr>
          <w:rFonts w:ascii="Arial" w:hAnsi="Arial" w:cs="Arial"/>
          <w:lang w:val="en-GB"/>
        </w:rPr>
        <w:t>Scholar</w:t>
      </w:r>
      <w:r w:rsidR="00EF75F4" w:rsidRPr="005E62BD">
        <w:rPr>
          <w:rFonts w:ascii="Arial" w:hAnsi="Arial" w:cs="Arial"/>
          <w:lang w:val="en-GB"/>
        </w:rPr>
        <w:t xml:space="preserve">); </w:t>
      </w:r>
      <w:r w:rsidR="0002005C" w:rsidRPr="005E62BD">
        <w:rPr>
          <w:rFonts w:ascii="Arial" w:hAnsi="Arial" w:cs="Arial"/>
          <w:lang w:val="en-GB"/>
        </w:rPr>
        <w:t>6</w:t>
      </w:r>
      <w:r w:rsidR="00EF75F4" w:rsidRPr="005E62BD">
        <w:rPr>
          <w:rFonts w:ascii="Arial" w:hAnsi="Arial" w:cs="Arial"/>
          <w:lang w:val="en-GB"/>
        </w:rPr>
        <w:t xml:space="preserve"> (Ideas)</w:t>
      </w:r>
    </w:p>
    <w:p w14:paraId="562053FC" w14:textId="3146BF42" w:rsidR="00EF75F4" w:rsidRPr="005E62BD" w:rsidRDefault="005E62BD" w:rsidP="00EF75F4">
      <w:pPr>
        <w:spacing w:after="0" w:line="240" w:lineRule="auto"/>
        <w:jc w:val="both"/>
        <w:rPr>
          <w:rFonts w:ascii="Arial" w:hAnsi="Arial" w:cs="Arial"/>
          <w:lang w:val="en-GB"/>
        </w:rPr>
      </w:pPr>
      <w:r w:rsidRPr="005E62BD">
        <w:rPr>
          <w:rFonts w:ascii="Arial" w:hAnsi="Arial" w:cs="Arial"/>
          <w:lang w:val="en-GB"/>
        </w:rPr>
        <w:t xml:space="preserve">Publications in </w:t>
      </w:r>
      <w:r>
        <w:rPr>
          <w:rFonts w:ascii="Arial" w:hAnsi="Arial" w:cs="Arial"/>
          <w:lang w:val="en-GB"/>
        </w:rPr>
        <w:t xml:space="preserve">first </w:t>
      </w:r>
      <w:r w:rsidRPr="005E62BD">
        <w:rPr>
          <w:rFonts w:ascii="Arial" w:hAnsi="Arial" w:cs="Arial"/>
          <w:lang w:val="en-GB"/>
        </w:rPr>
        <w:t>Quartile</w:t>
      </w:r>
      <w:r w:rsidR="008822FA">
        <w:rPr>
          <w:rFonts w:ascii="Arial" w:hAnsi="Arial" w:cs="Arial"/>
          <w:lang w:val="en-GB"/>
        </w:rPr>
        <w:t xml:space="preserve"> JCR journals</w:t>
      </w:r>
      <w:r w:rsidR="00EF75F4" w:rsidRPr="005E62BD">
        <w:rPr>
          <w:rFonts w:ascii="Arial" w:hAnsi="Arial" w:cs="Arial"/>
          <w:lang w:val="en-GB"/>
        </w:rPr>
        <w:t xml:space="preserve">: </w:t>
      </w:r>
      <w:r w:rsidR="008E1A23" w:rsidRPr="005E62BD">
        <w:rPr>
          <w:rFonts w:ascii="Arial" w:hAnsi="Arial" w:cs="Arial"/>
          <w:lang w:val="en-GB"/>
        </w:rPr>
        <w:t>8</w:t>
      </w:r>
      <w:r w:rsidR="00EF75F4" w:rsidRPr="005E62BD">
        <w:rPr>
          <w:rFonts w:ascii="Arial" w:hAnsi="Arial" w:cs="Arial"/>
          <w:lang w:val="en-GB"/>
        </w:rPr>
        <w:t xml:space="preserve"> </w:t>
      </w:r>
    </w:p>
    <w:p w14:paraId="3142CAC2" w14:textId="68C536E0" w:rsidR="00EF75F4" w:rsidRDefault="00EF75F4" w:rsidP="00EF75F4">
      <w:pPr>
        <w:spacing w:after="0" w:line="240" w:lineRule="auto"/>
        <w:jc w:val="both"/>
        <w:rPr>
          <w:rFonts w:ascii="Arial" w:hAnsi="Arial" w:cs="Arial"/>
          <w:lang w:val="en-GB"/>
        </w:rPr>
      </w:pPr>
      <w:r w:rsidRPr="005E62BD">
        <w:rPr>
          <w:rFonts w:ascii="Arial" w:hAnsi="Arial" w:cs="Arial"/>
          <w:lang w:val="en-GB"/>
        </w:rPr>
        <w:t>H</w:t>
      </w:r>
      <w:r w:rsidR="005E62BD" w:rsidRPr="005E62BD">
        <w:rPr>
          <w:rFonts w:ascii="Arial" w:hAnsi="Arial" w:cs="Arial"/>
          <w:lang w:val="en-GB"/>
        </w:rPr>
        <w:t>-index</w:t>
      </w:r>
      <w:r w:rsidRPr="005E62BD">
        <w:rPr>
          <w:rFonts w:ascii="Arial" w:hAnsi="Arial" w:cs="Arial"/>
          <w:lang w:val="en-GB"/>
        </w:rPr>
        <w:t xml:space="preserve">: </w:t>
      </w:r>
      <w:r w:rsidR="00B72CD8" w:rsidRPr="005E62BD">
        <w:rPr>
          <w:rFonts w:ascii="Arial" w:hAnsi="Arial" w:cs="Arial"/>
          <w:lang w:val="en-GB"/>
        </w:rPr>
        <w:t>8</w:t>
      </w:r>
      <w:r w:rsidRPr="005E62BD">
        <w:rPr>
          <w:rFonts w:ascii="Arial" w:hAnsi="Arial" w:cs="Arial"/>
          <w:lang w:val="en-GB"/>
        </w:rPr>
        <w:t xml:space="preserve"> (</w:t>
      </w:r>
      <w:proofErr w:type="spellStart"/>
      <w:r w:rsidRPr="005E62BD">
        <w:rPr>
          <w:rFonts w:ascii="Arial" w:hAnsi="Arial" w:cs="Arial"/>
          <w:lang w:val="en-GB"/>
        </w:rPr>
        <w:t>ResearchID</w:t>
      </w:r>
      <w:proofErr w:type="spellEnd"/>
      <w:r w:rsidRPr="005E62BD">
        <w:rPr>
          <w:rFonts w:ascii="Arial" w:hAnsi="Arial" w:cs="Arial"/>
          <w:lang w:val="en-GB"/>
        </w:rPr>
        <w:t>, Web of Science); 1</w:t>
      </w:r>
      <w:r w:rsidR="00B72CD8" w:rsidRPr="005E62BD">
        <w:rPr>
          <w:rFonts w:ascii="Arial" w:hAnsi="Arial" w:cs="Arial"/>
          <w:lang w:val="en-GB"/>
        </w:rPr>
        <w:t>6</w:t>
      </w:r>
      <w:r w:rsidRPr="005E62BD">
        <w:rPr>
          <w:rFonts w:ascii="Arial" w:hAnsi="Arial" w:cs="Arial"/>
          <w:lang w:val="en-GB"/>
        </w:rPr>
        <w:t xml:space="preserve"> (Google </w:t>
      </w:r>
      <w:r w:rsidR="005E62BD" w:rsidRPr="005E62BD">
        <w:rPr>
          <w:rFonts w:ascii="Arial" w:hAnsi="Arial" w:cs="Arial"/>
          <w:lang w:val="en-GB"/>
        </w:rPr>
        <w:t>Scholar</w:t>
      </w:r>
      <w:r w:rsidRPr="005E62BD">
        <w:rPr>
          <w:rFonts w:ascii="Arial" w:hAnsi="Arial" w:cs="Arial"/>
          <w:lang w:val="en-GB"/>
        </w:rPr>
        <w:t xml:space="preserve">); </w:t>
      </w:r>
      <w:r w:rsidR="0063777C" w:rsidRPr="005E62BD">
        <w:rPr>
          <w:rFonts w:ascii="Arial" w:hAnsi="Arial" w:cs="Arial"/>
          <w:lang w:val="en-GB"/>
        </w:rPr>
        <w:t>7</w:t>
      </w:r>
      <w:r w:rsidRPr="005E62BD">
        <w:rPr>
          <w:rFonts w:ascii="Arial" w:hAnsi="Arial" w:cs="Arial"/>
          <w:lang w:val="en-GB"/>
        </w:rPr>
        <w:t xml:space="preserve"> (Ideas)</w:t>
      </w:r>
    </w:p>
    <w:p w14:paraId="70D72E60" w14:textId="31FE2633" w:rsidR="003D477E" w:rsidRPr="005E62BD" w:rsidRDefault="003D477E" w:rsidP="00EF75F4">
      <w:pPr>
        <w:spacing w:after="0" w:line="240" w:lineRule="auto"/>
        <w:jc w:val="both"/>
        <w:rPr>
          <w:rFonts w:ascii="Arial" w:hAnsi="Arial" w:cs="Arial"/>
          <w:lang w:val="en-GB"/>
        </w:rPr>
      </w:pPr>
      <w:r>
        <w:rPr>
          <w:rFonts w:ascii="Arial" w:hAnsi="Arial" w:cs="Arial"/>
          <w:lang w:val="en-GB"/>
        </w:rPr>
        <w:t>Top 5% Female Economist (last 10 years publications), of October 2020 (</w:t>
      </w:r>
      <w:proofErr w:type="spellStart"/>
      <w:r>
        <w:rPr>
          <w:rFonts w:ascii="Arial" w:hAnsi="Arial" w:cs="Arial"/>
          <w:lang w:val="en-GB"/>
        </w:rPr>
        <w:t>Repec</w:t>
      </w:r>
      <w:proofErr w:type="spellEnd"/>
      <w:r>
        <w:rPr>
          <w:rFonts w:ascii="Arial" w:hAnsi="Arial" w:cs="Arial"/>
          <w:lang w:val="en-GB"/>
        </w:rPr>
        <w:t>)</w:t>
      </w:r>
    </w:p>
    <w:p w14:paraId="3AF68F44" w14:textId="53C93363" w:rsidR="00CD23DD" w:rsidRPr="00EF75F4" w:rsidRDefault="00CD23DD" w:rsidP="006B2155">
      <w:pPr>
        <w:spacing w:after="0" w:line="240" w:lineRule="auto"/>
        <w:jc w:val="both"/>
        <w:rPr>
          <w:rFonts w:ascii="Arial" w:hAnsi="Arial" w:cs="Arial"/>
          <w:b/>
          <w:lang w:val="en-US"/>
        </w:rPr>
      </w:pPr>
    </w:p>
    <w:p w14:paraId="1FE2F8AD" w14:textId="583F013B" w:rsidR="00090E15" w:rsidRDefault="00ED64BD" w:rsidP="006B2155">
      <w:pPr>
        <w:spacing w:after="0" w:line="240" w:lineRule="auto"/>
        <w:jc w:val="both"/>
        <w:rPr>
          <w:rFonts w:ascii="Arial" w:hAnsi="Arial" w:cs="Arial"/>
          <w:i/>
          <w:lang w:val="en-US"/>
        </w:rPr>
      </w:pPr>
      <w:r w:rsidRPr="006F3717">
        <w:rPr>
          <w:rFonts w:ascii="Arial" w:hAnsi="Arial" w:cs="Arial"/>
          <w:b/>
          <w:lang w:val="en-US"/>
        </w:rPr>
        <w:t>Part</w:t>
      </w:r>
      <w:r w:rsidR="006B2155" w:rsidRPr="006F3717">
        <w:rPr>
          <w:rFonts w:ascii="Arial" w:hAnsi="Arial" w:cs="Arial"/>
          <w:b/>
          <w:lang w:val="en-US"/>
        </w:rPr>
        <w:t xml:space="preserve"> </w:t>
      </w:r>
      <w:r w:rsidR="001406E4" w:rsidRPr="006F3717">
        <w:rPr>
          <w:rFonts w:ascii="Arial" w:hAnsi="Arial" w:cs="Arial"/>
          <w:b/>
          <w:lang w:val="en-US"/>
        </w:rPr>
        <w:t xml:space="preserve">B. </w:t>
      </w:r>
      <w:r w:rsidRPr="006F3717">
        <w:rPr>
          <w:rFonts w:ascii="Arial" w:hAnsi="Arial" w:cs="Arial"/>
          <w:b/>
          <w:lang w:val="en-US"/>
        </w:rPr>
        <w:t xml:space="preserve">CV SUMMARY </w:t>
      </w:r>
      <w:r w:rsidRPr="006F3717">
        <w:rPr>
          <w:rFonts w:ascii="Arial" w:hAnsi="Arial" w:cs="Arial"/>
          <w:i/>
          <w:lang w:val="en-US"/>
        </w:rPr>
        <w:t>(max. 3500 characters, including spaces)</w:t>
      </w:r>
    </w:p>
    <w:p w14:paraId="232870AD" w14:textId="72901FFF" w:rsidR="006F3717" w:rsidRDefault="006F3717" w:rsidP="006F3717">
      <w:pPr>
        <w:pStyle w:val="Textoindependiente"/>
        <w:spacing w:before="0" w:beforeAutospacing="0" w:after="0" w:afterAutospacing="0"/>
        <w:jc w:val="both"/>
        <w:rPr>
          <w:rFonts w:ascii="Arial" w:hAnsi="Arial" w:cs="Arial"/>
          <w:sz w:val="22"/>
          <w:szCs w:val="22"/>
          <w:lang w:val="en-GB"/>
        </w:rPr>
      </w:pPr>
      <w:r w:rsidRPr="00AA44B7">
        <w:rPr>
          <w:rFonts w:ascii="Arial" w:hAnsi="Arial" w:cs="Arial"/>
          <w:sz w:val="22"/>
          <w:szCs w:val="22"/>
          <w:lang w:val="en-US"/>
        </w:rPr>
        <w:t>Ph.D. Inmaculada C. Alvarez Ayuso</w:t>
      </w:r>
      <w:r w:rsidR="00AA44B7" w:rsidRPr="00AA44B7">
        <w:rPr>
          <w:rFonts w:ascii="Arial" w:hAnsi="Arial" w:cs="Arial"/>
          <w:sz w:val="22"/>
          <w:szCs w:val="22"/>
          <w:lang w:val="en-US"/>
        </w:rPr>
        <w:t xml:space="preserve"> (</w:t>
      </w:r>
      <w:hyperlink r:id="rId8" w:history="1">
        <w:r w:rsidR="00AA44B7" w:rsidRPr="00AA44B7">
          <w:rPr>
            <w:rStyle w:val="Hipervnculo"/>
            <w:rFonts w:ascii="Arial" w:hAnsi="Arial" w:cs="Arial"/>
            <w:sz w:val="22"/>
            <w:szCs w:val="22"/>
            <w:lang w:val="en-US"/>
          </w:rPr>
          <w:t>http://www.inmaculadaalvarez.net</w:t>
        </w:r>
      </w:hyperlink>
      <w:r w:rsidR="00AA44B7" w:rsidRPr="00AA44B7">
        <w:rPr>
          <w:rFonts w:ascii="Arial" w:hAnsi="Arial" w:cs="Arial"/>
          <w:sz w:val="22"/>
          <w:szCs w:val="22"/>
          <w:lang w:val="en-GB"/>
        </w:rPr>
        <w:t>)</w:t>
      </w:r>
      <w:r w:rsidRPr="00AA44B7">
        <w:rPr>
          <w:rFonts w:ascii="Arial" w:hAnsi="Arial" w:cs="Arial"/>
          <w:sz w:val="22"/>
          <w:szCs w:val="22"/>
          <w:lang w:val="en-GB"/>
        </w:rPr>
        <w:t xml:space="preserve"> is associate professor (</w:t>
      </w:r>
      <w:proofErr w:type="spellStart"/>
      <w:r w:rsidRPr="00AA44B7">
        <w:rPr>
          <w:rFonts w:ascii="Arial" w:hAnsi="Arial" w:cs="Arial"/>
          <w:sz w:val="22"/>
          <w:szCs w:val="22"/>
          <w:lang w:val="en-GB"/>
        </w:rPr>
        <w:t>profesora</w:t>
      </w:r>
      <w:proofErr w:type="spellEnd"/>
      <w:r w:rsidRPr="00AA44B7">
        <w:rPr>
          <w:rFonts w:ascii="Arial" w:hAnsi="Arial" w:cs="Arial"/>
          <w:sz w:val="22"/>
          <w:szCs w:val="22"/>
          <w:lang w:val="en-GB"/>
        </w:rPr>
        <w:t xml:space="preserve"> titular) in Department of Economics at Universidad </w:t>
      </w:r>
      <w:proofErr w:type="spellStart"/>
      <w:r w:rsidRPr="00AA44B7">
        <w:rPr>
          <w:rFonts w:ascii="Arial" w:hAnsi="Arial" w:cs="Arial"/>
          <w:sz w:val="22"/>
          <w:szCs w:val="22"/>
          <w:lang w:val="en-GB"/>
        </w:rPr>
        <w:t>Autónoma</w:t>
      </w:r>
      <w:proofErr w:type="spellEnd"/>
      <w:r w:rsidRPr="00AA44B7">
        <w:rPr>
          <w:rFonts w:ascii="Arial" w:hAnsi="Arial" w:cs="Arial"/>
          <w:sz w:val="22"/>
          <w:szCs w:val="22"/>
          <w:lang w:val="en-GB"/>
        </w:rPr>
        <w:t xml:space="preserve"> de Madrid since 2011 and </w:t>
      </w:r>
      <w:r w:rsidRPr="00AA44B7">
        <w:rPr>
          <w:rFonts w:ascii="Arial" w:hAnsi="Arial" w:cs="Arial"/>
          <w:sz w:val="22"/>
          <w:szCs w:val="22"/>
          <w:shd w:val="clear" w:color="auto" w:fill="FFFFFF"/>
          <w:lang w:val="en-US"/>
        </w:rPr>
        <w:t>member of</w:t>
      </w:r>
      <w:r w:rsidR="00654338">
        <w:rPr>
          <w:rFonts w:ascii="Arial" w:hAnsi="Arial" w:cs="Arial"/>
          <w:sz w:val="22"/>
          <w:szCs w:val="22"/>
          <w:shd w:val="clear" w:color="auto" w:fill="FFFFFF"/>
          <w:lang w:val="en-US"/>
        </w:rPr>
        <w:t xml:space="preserve"> the</w:t>
      </w:r>
      <w:r w:rsidRPr="00AA44B7">
        <w:rPr>
          <w:rFonts w:ascii="Arial" w:hAnsi="Arial" w:cs="Arial"/>
          <w:sz w:val="22"/>
          <w:szCs w:val="22"/>
          <w:shd w:val="clear" w:color="auto" w:fill="FFFFFF"/>
          <w:lang w:val="en-US"/>
        </w:rPr>
        <w:t xml:space="preserve"> research team in </w:t>
      </w:r>
      <w:r w:rsidR="002643F2" w:rsidRPr="00AA44B7">
        <w:rPr>
          <w:rFonts w:ascii="Arial" w:hAnsi="Arial" w:cs="Arial"/>
          <w:sz w:val="22"/>
          <w:szCs w:val="22"/>
          <w:shd w:val="clear" w:color="auto" w:fill="FFFFFF"/>
          <w:lang w:val="en-US"/>
        </w:rPr>
        <w:t>Oviedo Efficiency Group</w:t>
      </w:r>
      <w:r w:rsidRPr="00AA44B7">
        <w:rPr>
          <w:rFonts w:ascii="Arial" w:hAnsi="Arial" w:cs="Arial"/>
          <w:sz w:val="22"/>
          <w:szCs w:val="22"/>
          <w:lang w:val="en-GB"/>
        </w:rPr>
        <w:t>. Her main research is focused on the analysis of the regional</w:t>
      </w:r>
      <w:r w:rsidRPr="006D6743">
        <w:rPr>
          <w:rFonts w:ascii="Arial" w:hAnsi="Arial" w:cs="Arial"/>
          <w:sz w:val="22"/>
          <w:szCs w:val="22"/>
          <w:lang w:val="en-GB"/>
        </w:rPr>
        <w:t xml:space="preserve"> development, spatial economics, innovation and efficiency and productivity along with quantitative methods</w:t>
      </w:r>
      <w:r w:rsidR="002643F2">
        <w:rPr>
          <w:rFonts w:ascii="Arial" w:hAnsi="Arial" w:cs="Arial"/>
          <w:sz w:val="22"/>
          <w:szCs w:val="22"/>
          <w:lang w:val="en-GB"/>
        </w:rPr>
        <w:t>.</w:t>
      </w:r>
      <w:r w:rsidRPr="006D6743">
        <w:rPr>
          <w:rFonts w:ascii="Arial" w:hAnsi="Arial" w:cs="Arial"/>
          <w:sz w:val="22"/>
          <w:szCs w:val="22"/>
          <w:lang w:val="en-GB"/>
        </w:rPr>
        <w:t xml:space="preserve"> She has applied those methods to the role of determinants of regional development and the incentives to the R&amp;D investment. Among her most recent publications, we can highlight the following topics: </w:t>
      </w:r>
      <w:proofErr w:type="spellStart"/>
      <w:r w:rsidRPr="006D6743">
        <w:rPr>
          <w:rFonts w:ascii="Arial" w:hAnsi="Arial" w:cs="Arial"/>
          <w:sz w:val="22"/>
          <w:szCs w:val="22"/>
          <w:lang w:val="en-GB"/>
        </w:rPr>
        <w:t>i</w:t>
      </w:r>
      <w:proofErr w:type="spellEnd"/>
      <w:r w:rsidRPr="006D6743">
        <w:rPr>
          <w:rFonts w:ascii="Arial" w:hAnsi="Arial" w:cs="Arial"/>
          <w:sz w:val="22"/>
          <w:szCs w:val="22"/>
          <w:lang w:val="en-GB"/>
        </w:rPr>
        <w:t>) regional science and urban economics</w:t>
      </w:r>
      <w:r w:rsidR="002643F2">
        <w:rPr>
          <w:rFonts w:ascii="Arial" w:hAnsi="Arial" w:cs="Arial"/>
          <w:sz w:val="22"/>
          <w:szCs w:val="22"/>
          <w:lang w:val="en-GB"/>
        </w:rPr>
        <w:t xml:space="preserve"> </w:t>
      </w:r>
      <w:r w:rsidRPr="006D6743">
        <w:rPr>
          <w:rFonts w:ascii="Arial" w:hAnsi="Arial" w:cs="Arial"/>
          <w:sz w:val="22"/>
          <w:szCs w:val="22"/>
          <w:lang w:val="en-GB"/>
        </w:rPr>
        <w:t xml:space="preserve">(Prieto et al., 2015 and Alvarez et al., 2014) ; ii) innovation (Alvarez et al., 2018) ; iii) development and growth, (Alvarez and Barbero, 2016; Alvarez et al., 2016). </w:t>
      </w:r>
      <w:r>
        <w:rPr>
          <w:rFonts w:ascii="Arial" w:hAnsi="Arial" w:cs="Arial"/>
          <w:sz w:val="22"/>
          <w:szCs w:val="22"/>
          <w:lang w:val="en-GB"/>
        </w:rPr>
        <w:t>During the last</w:t>
      </w:r>
      <w:r w:rsidRPr="006D6743">
        <w:rPr>
          <w:rFonts w:ascii="Arial" w:hAnsi="Arial" w:cs="Arial"/>
          <w:sz w:val="22"/>
          <w:szCs w:val="22"/>
          <w:lang w:val="en-GB"/>
        </w:rPr>
        <w:t xml:space="preserve"> years she has oriented her research towards spatial analysis in different areas of the economy. In this sense, she has focused her research on the impact of infrastructures on regional development, obtaining publications in prestigious international journals (Regional Studies, Transportation Research Part </w:t>
      </w:r>
      <w:r w:rsidR="002643F2">
        <w:rPr>
          <w:rFonts w:ascii="Arial" w:hAnsi="Arial" w:cs="Arial"/>
          <w:sz w:val="22"/>
          <w:szCs w:val="22"/>
          <w:lang w:val="en-GB"/>
        </w:rPr>
        <w:t>A</w:t>
      </w:r>
      <w:r w:rsidRPr="006D6743">
        <w:rPr>
          <w:rFonts w:ascii="Arial" w:hAnsi="Arial" w:cs="Arial"/>
          <w:sz w:val="22"/>
          <w:szCs w:val="22"/>
          <w:lang w:val="en-GB"/>
        </w:rPr>
        <w:t xml:space="preserve">). She has also recently analysed the role of institutional quality and the existence of spillover effects among regions. This research has been published in World Development and Journal of Productivity analysis, being the last one awarded with the prize in the European congress about efficiency and productivity. From a methodological point of view, </w:t>
      </w:r>
      <w:r>
        <w:rPr>
          <w:rFonts w:ascii="Arial" w:hAnsi="Arial" w:cs="Arial"/>
          <w:sz w:val="22"/>
          <w:szCs w:val="22"/>
          <w:lang w:val="en-GB"/>
        </w:rPr>
        <w:t xml:space="preserve">in recent years </w:t>
      </w:r>
      <w:r w:rsidRPr="006D6743">
        <w:rPr>
          <w:rFonts w:ascii="Arial" w:hAnsi="Arial" w:cs="Arial"/>
          <w:sz w:val="22"/>
          <w:szCs w:val="22"/>
          <w:lang w:val="en-GB"/>
        </w:rPr>
        <w:t>she has developed contributions in spatial economics</w:t>
      </w:r>
      <w:r w:rsidR="002643F2">
        <w:rPr>
          <w:rFonts w:ascii="Arial" w:hAnsi="Arial" w:cs="Arial"/>
          <w:sz w:val="22"/>
          <w:szCs w:val="22"/>
          <w:lang w:val="en-GB"/>
        </w:rPr>
        <w:t xml:space="preserve">, being </w:t>
      </w:r>
      <w:r w:rsidRPr="006D6743">
        <w:rPr>
          <w:rFonts w:ascii="Arial" w:hAnsi="Arial" w:cs="Arial"/>
          <w:sz w:val="22"/>
          <w:szCs w:val="22"/>
          <w:lang w:val="en-GB"/>
        </w:rPr>
        <w:t xml:space="preserve">possible to incorporate this aspect into the analysis of </w:t>
      </w:r>
      <w:r w:rsidR="002643F2">
        <w:rPr>
          <w:rFonts w:ascii="Arial" w:hAnsi="Arial" w:cs="Arial"/>
          <w:sz w:val="22"/>
          <w:szCs w:val="22"/>
          <w:lang w:val="en-GB"/>
        </w:rPr>
        <w:t xml:space="preserve">the </w:t>
      </w:r>
      <w:r w:rsidRPr="006D6743">
        <w:rPr>
          <w:rFonts w:ascii="Arial" w:hAnsi="Arial" w:cs="Arial"/>
          <w:sz w:val="22"/>
          <w:szCs w:val="22"/>
          <w:lang w:val="en-GB"/>
        </w:rPr>
        <w:t xml:space="preserve">efficiency as well as </w:t>
      </w:r>
      <w:r>
        <w:rPr>
          <w:rFonts w:ascii="Arial" w:hAnsi="Arial" w:cs="Arial"/>
          <w:sz w:val="22"/>
          <w:szCs w:val="22"/>
          <w:lang w:val="en-GB"/>
        </w:rPr>
        <w:t xml:space="preserve">to </w:t>
      </w:r>
      <w:r w:rsidRPr="006D6743">
        <w:rPr>
          <w:rFonts w:ascii="Arial" w:hAnsi="Arial" w:cs="Arial"/>
          <w:sz w:val="22"/>
          <w:szCs w:val="22"/>
          <w:lang w:val="en-GB"/>
        </w:rPr>
        <w:t xml:space="preserve">introduce new dimensions applicable to the regional science and the analysis of firms’ behaviour. These </w:t>
      </w:r>
      <w:proofErr w:type="gramStart"/>
      <w:r w:rsidRPr="006D6743">
        <w:rPr>
          <w:rFonts w:ascii="Arial" w:hAnsi="Arial" w:cs="Arial"/>
          <w:sz w:val="22"/>
          <w:szCs w:val="22"/>
          <w:lang w:val="en-GB"/>
        </w:rPr>
        <w:lastRenderedPageBreak/>
        <w:t>researches</w:t>
      </w:r>
      <w:proofErr w:type="gramEnd"/>
      <w:r w:rsidRPr="006D6743">
        <w:rPr>
          <w:rFonts w:ascii="Arial" w:hAnsi="Arial" w:cs="Arial"/>
          <w:sz w:val="22"/>
          <w:szCs w:val="22"/>
          <w:lang w:val="en-GB"/>
        </w:rPr>
        <w:t xml:space="preserve"> have been published in specialized journals such as Journal of Econometrics or Energy Journal. Finally, she has developed software programmed in MATLAB</w:t>
      </w:r>
      <w:r w:rsidR="00654338">
        <w:rPr>
          <w:rFonts w:ascii="Arial" w:hAnsi="Arial" w:cs="Arial"/>
          <w:sz w:val="22"/>
          <w:szCs w:val="22"/>
          <w:lang w:val="en-GB"/>
        </w:rPr>
        <w:t xml:space="preserve">, </w:t>
      </w:r>
      <w:r w:rsidRPr="006D6743">
        <w:rPr>
          <w:rFonts w:ascii="Arial" w:hAnsi="Arial" w:cs="Arial"/>
          <w:sz w:val="22"/>
          <w:szCs w:val="22"/>
          <w:lang w:val="en-GB"/>
        </w:rPr>
        <w:t xml:space="preserve">published in a journal edited by the </w:t>
      </w:r>
      <w:r w:rsidRPr="006D6743">
        <w:rPr>
          <w:rFonts w:ascii="Arial" w:hAnsi="Arial" w:cs="Arial"/>
          <w:i/>
          <w:sz w:val="22"/>
          <w:szCs w:val="22"/>
          <w:lang w:val="en-GB"/>
        </w:rPr>
        <w:t>American Statistical Association</w:t>
      </w:r>
      <w:r w:rsidRPr="006D6743">
        <w:rPr>
          <w:rFonts w:ascii="Arial" w:hAnsi="Arial" w:cs="Arial"/>
          <w:sz w:val="22"/>
          <w:szCs w:val="22"/>
          <w:lang w:val="en-GB"/>
        </w:rPr>
        <w:t xml:space="preserve">, </w:t>
      </w:r>
      <w:r w:rsidRPr="006D6743">
        <w:rPr>
          <w:rFonts w:ascii="Arial" w:hAnsi="Arial" w:cs="Arial"/>
          <w:i/>
          <w:sz w:val="22"/>
          <w:szCs w:val="22"/>
          <w:lang w:val="en-GB"/>
        </w:rPr>
        <w:t>Journal of Statistical Software</w:t>
      </w:r>
      <w:r w:rsidR="002643F2">
        <w:rPr>
          <w:rFonts w:ascii="Arial" w:hAnsi="Arial" w:cs="Arial"/>
          <w:i/>
          <w:sz w:val="22"/>
          <w:szCs w:val="22"/>
          <w:lang w:val="en-GB"/>
        </w:rPr>
        <w:t xml:space="preserve">. </w:t>
      </w:r>
      <w:r w:rsidRPr="006D6743">
        <w:rPr>
          <w:rFonts w:ascii="Arial" w:hAnsi="Arial" w:cs="Arial"/>
          <w:sz w:val="22"/>
          <w:szCs w:val="22"/>
          <w:lang w:val="en-GB"/>
        </w:rPr>
        <w:t xml:space="preserve">Her </w:t>
      </w:r>
      <w:r w:rsidRPr="006D6743">
        <w:rPr>
          <w:rFonts w:ascii="Arial" w:hAnsi="Arial" w:cs="Arial"/>
          <w:sz w:val="22"/>
          <w:szCs w:val="22"/>
          <w:lang w:val="en-US"/>
        </w:rPr>
        <w:t>most</w:t>
      </w:r>
      <w:r w:rsidR="002643F2">
        <w:rPr>
          <w:rFonts w:ascii="Arial" w:hAnsi="Arial" w:cs="Arial"/>
          <w:sz w:val="22"/>
          <w:szCs w:val="22"/>
          <w:lang w:val="en-US"/>
        </w:rPr>
        <w:t xml:space="preserve"> </w:t>
      </w:r>
      <w:r w:rsidRPr="006D6743">
        <w:rPr>
          <w:rFonts w:ascii="Arial" w:hAnsi="Arial" w:cs="Arial"/>
          <w:sz w:val="22"/>
          <w:szCs w:val="22"/>
          <w:lang w:val="en-US"/>
        </w:rPr>
        <w:t>relevant papers can be found at her IDEAS/</w:t>
      </w:r>
      <w:proofErr w:type="spellStart"/>
      <w:r w:rsidRPr="006D6743">
        <w:rPr>
          <w:rFonts w:ascii="Arial" w:hAnsi="Arial" w:cs="Arial"/>
          <w:sz w:val="22"/>
          <w:szCs w:val="22"/>
          <w:lang w:val="en-US"/>
        </w:rPr>
        <w:t>RePEc</w:t>
      </w:r>
      <w:proofErr w:type="spellEnd"/>
      <w:r w:rsidRPr="006D6743">
        <w:rPr>
          <w:rFonts w:ascii="Arial" w:hAnsi="Arial" w:cs="Arial"/>
          <w:sz w:val="22"/>
          <w:szCs w:val="22"/>
          <w:lang w:val="en-US"/>
        </w:rPr>
        <w:t xml:space="preserve"> page:</w:t>
      </w:r>
      <w:r w:rsidR="002643F2">
        <w:rPr>
          <w:rFonts w:ascii="Arial" w:hAnsi="Arial" w:cs="Arial"/>
          <w:sz w:val="22"/>
          <w:szCs w:val="22"/>
          <w:lang w:val="en-US"/>
        </w:rPr>
        <w:t xml:space="preserve"> </w:t>
      </w:r>
      <w:hyperlink r:id="rId9" w:history="1">
        <w:r w:rsidR="00AA44B7" w:rsidRPr="00942353">
          <w:rPr>
            <w:rStyle w:val="Hipervnculo"/>
            <w:rFonts w:ascii="Arial" w:hAnsi="Arial" w:cs="Arial"/>
            <w:sz w:val="22"/>
            <w:szCs w:val="22"/>
            <w:lang w:val="en-GB"/>
          </w:rPr>
          <w:t>https://ideas.repec.org/f/pal460.html</w:t>
        </w:r>
      </w:hyperlink>
      <w:r w:rsidRPr="006D6743">
        <w:rPr>
          <w:rFonts w:ascii="Arial" w:hAnsi="Arial" w:cs="Arial"/>
          <w:sz w:val="22"/>
          <w:szCs w:val="22"/>
          <w:lang w:val="en-GB"/>
        </w:rPr>
        <w:t xml:space="preserve">. In addition, she has participated in numerous projects as research leader and researcher financed by Ministries and public institutions. She lectures on Economic Theory, both Microeconomics and Macroeconomics, at the graduate level and organizes advanced courses at postgraduate in collaboration with international reputed scholars, as Professor B.H. </w:t>
      </w:r>
      <w:proofErr w:type="spellStart"/>
      <w:r w:rsidRPr="006D6743">
        <w:rPr>
          <w:rFonts w:ascii="Arial" w:hAnsi="Arial" w:cs="Arial"/>
          <w:sz w:val="22"/>
          <w:szCs w:val="22"/>
          <w:lang w:val="en-GB"/>
        </w:rPr>
        <w:t>Baltagi</w:t>
      </w:r>
      <w:proofErr w:type="spellEnd"/>
      <w:r w:rsidRPr="006D6743">
        <w:rPr>
          <w:rFonts w:ascii="Arial" w:hAnsi="Arial" w:cs="Arial"/>
          <w:sz w:val="22"/>
          <w:szCs w:val="22"/>
          <w:lang w:val="en-GB"/>
        </w:rPr>
        <w:t xml:space="preserve"> (Syracuse University)</w:t>
      </w:r>
      <w:r>
        <w:rPr>
          <w:rFonts w:ascii="Arial" w:hAnsi="Arial" w:cs="Arial"/>
          <w:sz w:val="22"/>
          <w:szCs w:val="22"/>
          <w:lang w:val="en-GB"/>
        </w:rPr>
        <w:t xml:space="preserve"> and</w:t>
      </w:r>
      <w:r w:rsidRPr="006D6743">
        <w:rPr>
          <w:rFonts w:ascii="Arial" w:hAnsi="Arial" w:cs="Arial"/>
          <w:sz w:val="22"/>
          <w:szCs w:val="22"/>
          <w:lang w:val="en-GB"/>
        </w:rPr>
        <w:t xml:space="preserve"> William H. Greene (New York University) in the context of Advanced Courses in Economics.</w:t>
      </w:r>
    </w:p>
    <w:p w14:paraId="65922C80" w14:textId="77777777" w:rsidR="00CD042A" w:rsidRPr="006D6743" w:rsidRDefault="00CD042A" w:rsidP="006F3717">
      <w:pPr>
        <w:pStyle w:val="Textoindependiente"/>
        <w:spacing w:before="0" w:beforeAutospacing="0" w:after="0" w:afterAutospacing="0"/>
        <w:jc w:val="both"/>
        <w:rPr>
          <w:rFonts w:ascii="Arial" w:hAnsi="Arial" w:cs="Arial"/>
          <w:sz w:val="22"/>
          <w:szCs w:val="22"/>
          <w:lang w:val="en-GB"/>
        </w:rPr>
      </w:pPr>
    </w:p>
    <w:p w14:paraId="56115B1E" w14:textId="77777777" w:rsidR="001406E4" w:rsidRPr="00252EA4" w:rsidRDefault="00ED64BD" w:rsidP="006B2155">
      <w:pPr>
        <w:spacing w:after="0" w:line="240" w:lineRule="auto"/>
        <w:jc w:val="both"/>
        <w:rPr>
          <w:rFonts w:ascii="Arial" w:hAnsi="Arial" w:cs="Arial"/>
          <w:i/>
          <w:color w:val="A6A6A6"/>
          <w:lang w:val="en-US"/>
        </w:rPr>
      </w:pPr>
      <w:r w:rsidRPr="00252EA4">
        <w:rPr>
          <w:rFonts w:ascii="Arial" w:hAnsi="Arial" w:cs="Arial"/>
          <w:b/>
          <w:lang w:val="en-US"/>
        </w:rPr>
        <w:t>Part</w:t>
      </w:r>
      <w:r w:rsidR="006B2155" w:rsidRPr="00252EA4">
        <w:rPr>
          <w:rFonts w:ascii="Arial" w:hAnsi="Arial" w:cs="Arial"/>
          <w:b/>
          <w:lang w:val="en-US"/>
        </w:rPr>
        <w:t xml:space="preserve"> </w:t>
      </w:r>
      <w:r w:rsidR="001406E4" w:rsidRPr="00252EA4">
        <w:rPr>
          <w:rFonts w:ascii="Arial" w:hAnsi="Arial" w:cs="Arial"/>
          <w:b/>
          <w:lang w:val="en-US"/>
        </w:rPr>
        <w:t xml:space="preserve">C. </w:t>
      </w:r>
      <w:r w:rsidRPr="00252EA4">
        <w:rPr>
          <w:rFonts w:ascii="Arial" w:hAnsi="Arial" w:cs="Arial"/>
          <w:b/>
          <w:lang w:val="en-US"/>
        </w:rPr>
        <w:t>RELEVANT MERITS</w:t>
      </w:r>
      <w:r w:rsidR="006E6B7C" w:rsidRPr="00252EA4">
        <w:rPr>
          <w:rFonts w:ascii="Arial" w:hAnsi="Arial" w:cs="Arial"/>
          <w:b/>
          <w:lang w:val="en-US"/>
        </w:rPr>
        <w:t xml:space="preserve"> </w:t>
      </w:r>
      <w:r w:rsidR="006E6B7C" w:rsidRPr="00252EA4">
        <w:rPr>
          <w:rFonts w:ascii="Arial" w:hAnsi="Arial" w:cs="Arial"/>
          <w:i/>
          <w:lang w:val="en-US"/>
        </w:rPr>
        <w:t>(sorted by typology)</w:t>
      </w:r>
    </w:p>
    <w:p w14:paraId="72E16A22" w14:textId="77777777" w:rsidR="00090E15" w:rsidRPr="00252EA4" w:rsidRDefault="00090E15" w:rsidP="00B67504">
      <w:pPr>
        <w:spacing w:after="0" w:line="240" w:lineRule="auto"/>
        <w:ind w:firstLine="708"/>
        <w:jc w:val="both"/>
        <w:rPr>
          <w:rFonts w:ascii="Arial" w:eastAsia="Times New Roman" w:hAnsi="Arial" w:cs="Arial"/>
          <w:b/>
          <w:noProof/>
          <w:color w:val="000000"/>
          <w:lang w:val="en-US" w:eastAsia="es-ES"/>
        </w:rPr>
      </w:pPr>
    </w:p>
    <w:p w14:paraId="4CB18B31" w14:textId="674BC3CF" w:rsidR="00ED64BD" w:rsidRPr="00252EA4" w:rsidRDefault="00ED64BD" w:rsidP="00ED64BD">
      <w:pPr>
        <w:rPr>
          <w:rFonts w:ascii="Arial" w:hAnsi="Arial" w:cs="Arial"/>
          <w:i/>
          <w:lang w:val="en-US"/>
        </w:rPr>
      </w:pPr>
      <w:r w:rsidRPr="00252EA4">
        <w:rPr>
          <w:rFonts w:ascii="Arial" w:hAnsi="Arial" w:cs="Arial"/>
          <w:b/>
          <w:lang w:val="en-US"/>
        </w:rPr>
        <w:t xml:space="preserve">C.1. Publications </w:t>
      </w:r>
      <w:r w:rsidRPr="00252EA4">
        <w:rPr>
          <w:rFonts w:ascii="Arial" w:hAnsi="Arial" w:cs="Arial"/>
          <w:i/>
          <w:lang w:val="en-US"/>
        </w:rPr>
        <w:t>(</w:t>
      </w:r>
      <w:r w:rsidR="006E6B7C" w:rsidRPr="00252EA4">
        <w:rPr>
          <w:rFonts w:ascii="Arial" w:hAnsi="Arial" w:cs="Arial"/>
          <w:i/>
          <w:lang w:val="en-US"/>
        </w:rPr>
        <w:t>see instructions</w:t>
      </w:r>
      <w:r w:rsidRPr="00252EA4">
        <w:rPr>
          <w:rFonts w:ascii="Arial" w:hAnsi="Arial" w:cs="Arial"/>
          <w:i/>
          <w:lang w:val="en-US"/>
        </w:rPr>
        <w:t>)</w:t>
      </w:r>
    </w:p>
    <w:p w14:paraId="7E2A592C" w14:textId="77777777" w:rsidR="00B850F0" w:rsidRPr="00B850F0" w:rsidRDefault="00B850F0" w:rsidP="00B850F0">
      <w:pPr>
        <w:autoSpaceDE w:val="0"/>
        <w:autoSpaceDN w:val="0"/>
        <w:adjustRightInd w:val="0"/>
        <w:spacing w:after="0" w:line="240" w:lineRule="auto"/>
        <w:jc w:val="both"/>
        <w:rPr>
          <w:rFonts w:ascii="Tahoma" w:hAnsi="Tahoma" w:cs="Tahoma"/>
          <w:sz w:val="20"/>
          <w:szCs w:val="20"/>
          <w:lang w:val="en-US"/>
        </w:rPr>
      </w:pPr>
      <w:r w:rsidRPr="00B850F0">
        <w:rPr>
          <w:rFonts w:ascii="Tahoma" w:hAnsi="Tahoma" w:cs="Tahoma"/>
          <w:b/>
          <w:bCs/>
          <w:sz w:val="20"/>
          <w:szCs w:val="20"/>
          <w:lang w:val="en-US"/>
        </w:rPr>
        <w:t>Álvarez, I.,</w:t>
      </w:r>
      <w:r w:rsidRPr="00B850F0">
        <w:rPr>
          <w:rFonts w:ascii="Tahoma" w:hAnsi="Tahoma" w:cs="Tahoma"/>
          <w:sz w:val="20"/>
          <w:szCs w:val="20"/>
          <w:lang w:val="en-US"/>
        </w:rPr>
        <w:t xml:space="preserve"> Orea, L. and Wall, A. (2023). Estimating the propagation of both reported and undocumented COVID-19 cases in Spain: a panel data frontier approximation of epidemiological models. </w:t>
      </w:r>
      <w:r w:rsidRPr="00B850F0">
        <w:rPr>
          <w:rFonts w:ascii="Tahoma" w:hAnsi="Tahoma" w:cs="Tahoma"/>
          <w:i/>
          <w:iCs/>
          <w:sz w:val="20"/>
          <w:szCs w:val="20"/>
          <w:lang w:val="en-US"/>
        </w:rPr>
        <w:t>Journal of Productivity Analysis</w:t>
      </w:r>
      <w:r w:rsidRPr="00B850F0">
        <w:rPr>
          <w:rFonts w:ascii="Tahoma" w:hAnsi="Tahoma" w:cs="Tahoma"/>
          <w:sz w:val="20"/>
          <w:szCs w:val="20"/>
          <w:lang w:val="en-US"/>
        </w:rPr>
        <w:t>, 59, 259-279.</w:t>
      </w:r>
    </w:p>
    <w:p w14:paraId="39ABEC10" w14:textId="77777777" w:rsidR="00B850F0" w:rsidRPr="00B850F0" w:rsidRDefault="00B850F0" w:rsidP="00B850F0">
      <w:pPr>
        <w:autoSpaceDE w:val="0"/>
        <w:autoSpaceDN w:val="0"/>
        <w:adjustRightInd w:val="0"/>
        <w:spacing w:after="0" w:line="240" w:lineRule="auto"/>
        <w:jc w:val="both"/>
        <w:rPr>
          <w:rFonts w:ascii="Tahoma" w:hAnsi="Tahoma" w:cs="Tahoma"/>
          <w:sz w:val="20"/>
          <w:szCs w:val="20"/>
          <w:lang w:val="en-US"/>
        </w:rPr>
      </w:pPr>
    </w:p>
    <w:p w14:paraId="138BFE0D" w14:textId="77777777" w:rsidR="00B850F0" w:rsidRPr="00B850F0" w:rsidRDefault="00B850F0" w:rsidP="00B850F0">
      <w:pPr>
        <w:autoSpaceDE w:val="0"/>
        <w:autoSpaceDN w:val="0"/>
        <w:adjustRightInd w:val="0"/>
        <w:spacing w:after="0" w:line="240" w:lineRule="auto"/>
        <w:jc w:val="both"/>
        <w:rPr>
          <w:rFonts w:ascii="Arial" w:hAnsi="Arial" w:cs="Arial"/>
          <w:bCs/>
          <w:i/>
          <w:sz w:val="20"/>
          <w:szCs w:val="20"/>
          <w:lang w:val="en-US"/>
        </w:rPr>
      </w:pPr>
      <w:r w:rsidRPr="00B850F0">
        <w:rPr>
          <w:rFonts w:ascii="Tahoma" w:hAnsi="Tahoma" w:cs="Tahoma"/>
          <w:sz w:val="20"/>
          <w:szCs w:val="20"/>
          <w:lang w:val="en-US"/>
        </w:rPr>
        <w:t xml:space="preserve">Orea, L. and </w:t>
      </w:r>
      <w:r w:rsidRPr="00B850F0">
        <w:rPr>
          <w:rFonts w:ascii="Tahoma" w:hAnsi="Tahoma" w:cs="Tahoma"/>
          <w:b/>
          <w:sz w:val="20"/>
          <w:szCs w:val="20"/>
          <w:lang w:val="en-US"/>
        </w:rPr>
        <w:t>Alvarez, I.</w:t>
      </w:r>
      <w:r w:rsidRPr="00B850F0">
        <w:rPr>
          <w:rFonts w:ascii="Tahoma" w:hAnsi="Tahoma" w:cs="Tahoma"/>
          <w:sz w:val="20"/>
          <w:szCs w:val="20"/>
          <w:lang w:val="en-US"/>
        </w:rPr>
        <w:t xml:space="preserve"> (2022): “How effective has the Spanish Lockdown been to battle COVID-19? A spatial analysis of the coronavirus propagation across provinces”. Health Economics, 31(1), 154-173</w:t>
      </w:r>
    </w:p>
    <w:p w14:paraId="7C9E0333" w14:textId="77777777" w:rsidR="00B850F0" w:rsidRPr="00B850F0" w:rsidRDefault="00B850F0" w:rsidP="00B850F0">
      <w:pPr>
        <w:autoSpaceDE w:val="0"/>
        <w:autoSpaceDN w:val="0"/>
        <w:adjustRightInd w:val="0"/>
        <w:spacing w:after="0" w:line="240" w:lineRule="auto"/>
        <w:jc w:val="both"/>
        <w:rPr>
          <w:rFonts w:ascii="Arial" w:hAnsi="Arial" w:cs="Arial"/>
          <w:bCs/>
          <w:i/>
          <w:sz w:val="20"/>
          <w:szCs w:val="20"/>
          <w:lang w:val="en-US"/>
        </w:rPr>
      </w:pPr>
    </w:p>
    <w:p w14:paraId="54EDAA7F" w14:textId="77777777" w:rsidR="00B850F0" w:rsidRPr="00B850F0" w:rsidRDefault="00B850F0" w:rsidP="00B850F0">
      <w:pPr>
        <w:autoSpaceDE w:val="0"/>
        <w:autoSpaceDN w:val="0"/>
        <w:adjustRightInd w:val="0"/>
        <w:spacing w:after="0" w:line="240" w:lineRule="auto"/>
        <w:jc w:val="both"/>
        <w:rPr>
          <w:rFonts w:ascii="Tahoma" w:hAnsi="Tahoma" w:cs="Tahoma"/>
          <w:sz w:val="20"/>
          <w:szCs w:val="20"/>
          <w:lang w:val="en-US"/>
        </w:rPr>
      </w:pPr>
      <w:r w:rsidRPr="00B850F0">
        <w:rPr>
          <w:rFonts w:ascii="Tahoma" w:hAnsi="Tahoma" w:cs="Tahoma"/>
          <w:b/>
          <w:bCs/>
          <w:sz w:val="20"/>
          <w:szCs w:val="20"/>
          <w:lang w:val="en-US"/>
        </w:rPr>
        <w:t>Álvarez, I.</w:t>
      </w:r>
      <w:r w:rsidRPr="00B850F0">
        <w:rPr>
          <w:rFonts w:ascii="Tahoma" w:hAnsi="Tahoma" w:cs="Tahoma"/>
          <w:sz w:val="20"/>
          <w:szCs w:val="20"/>
          <w:lang w:val="en-US"/>
        </w:rPr>
        <w:t>,</w:t>
      </w:r>
      <w:r w:rsidRPr="00B850F0">
        <w:rPr>
          <w:rFonts w:ascii="Tahoma" w:hAnsi="Tahoma" w:cs="Tahoma"/>
          <w:b/>
          <w:sz w:val="20"/>
          <w:szCs w:val="20"/>
          <w:lang w:val="en-US"/>
        </w:rPr>
        <w:t xml:space="preserve"> </w:t>
      </w:r>
      <w:r w:rsidRPr="00B850F0">
        <w:rPr>
          <w:rFonts w:ascii="Tahoma" w:hAnsi="Tahoma" w:cs="Tahoma"/>
          <w:sz w:val="20"/>
          <w:szCs w:val="20"/>
          <w:lang w:val="en-US"/>
        </w:rPr>
        <w:t xml:space="preserve">Barbero, J. and </w:t>
      </w:r>
      <w:proofErr w:type="spellStart"/>
      <w:r w:rsidRPr="00B850F0">
        <w:rPr>
          <w:rFonts w:ascii="Tahoma" w:hAnsi="Tahoma" w:cs="Tahoma"/>
          <w:sz w:val="20"/>
          <w:szCs w:val="20"/>
          <w:lang w:val="en-US"/>
        </w:rPr>
        <w:t>Zofío</w:t>
      </w:r>
      <w:proofErr w:type="spellEnd"/>
      <w:r w:rsidRPr="00B850F0">
        <w:rPr>
          <w:rFonts w:ascii="Tahoma" w:hAnsi="Tahoma" w:cs="Tahoma"/>
          <w:sz w:val="20"/>
          <w:szCs w:val="20"/>
          <w:lang w:val="en-US"/>
        </w:rPr>
        <w:t xml:space="preserve">, J.L. (2020): “A Data Envelopment Analysis Toolbox for MATLAB”. </w:t>
      </w:r>
      <w:r w:rsidRPr="00B850F0">
        <w:rPr>
          <w:rFonts w:ascii="Tahoma" w:hAnsi="Tahoma" w:cs="Tahoma"/>
          <w:i/>
          <w:sz w:val="20"/>
          <w:szCs w:val="20"/>
          <w:lang w:val="en-US"/>
        </w:rPr>
        <w:t>Journal of Statistical Software</w:t>
      </w:r>
      <w:r w:rsidRPr="00B850F0">
        <w:rPr>
          <w:rFonts w:ascii="Tahoma" w:hAnsi="Tahoma" w:cs="Tahoma"/>
          <w:sz w:val="20"/>
          <w:szCs w:val="20"/>
          <w:lang w:val="en-US"/>
        </w:rPr>
        <w:t>, 95(3), 1-49.</w:t>
      </w:r>
    </w:p>
    <w:p w14:paraId="3CB2A46D" w14:textId="77777777" w:rsidR="00B850F0" w:rsidRPr="00B850F0" w:rsidRDefault="00B850F0" w:rsidP="00B850F0">
      <w:pPr>
        <w:autoSpaceDE w:val="0"/>
        <w:autoSpaceDN w:val="0"/>
        <w:adjustRightInd w:val="0"/>
        <w:spacing w:after="0" w:line="240" w:lineRule="auto"/>
        <w:jc w:val="both"/>
        <w:rPr>
          <w:rFonts w:ascii="Arial" w:hAnsi="Arial" w:cs="Arial"/>
          <w:bCs/>
          <w:i/>
          <w:sz w:val="20"/>
          <w:szCs w:val="20"/>
          <w:lang w:val="en-US"/>
        </w:rPr>
      </w:pPr>
    </w:p>
    <w:p w14:paraId="55C9F644" w14:textId="1A27E90F" w:rsidR="00351A6F" w:rsidRPr="00252EA4" w:rsidRDefault="00351A6F" w:rsidP="00146BB6">
      <w:pPr>
        <w:spacing w:after="120" w:line="240" w:lineRule="auto"/>
        <w:jc w:val="both"/>
        <w:rPr>
          <w:rFonts w:ascii="Arial" w:hAnsi="Arial" w:cs="Arial"/>
          <w:lang w:val="en-US"/>
        </w:rPr>
      </w:pPr>
      <w:r w:rsidRPr="00252EA4">
        <w:rPr>
          <w:rFonts w:ascii="Arial" w:hAnsi="Arial" w:cs="Arial"/>
          <w:lang w:val="en-US"/>
        </w:rPr>
        <w:t xml:space="preserve">Orea, L. and </w:t>
      </w:r>
      <w:r w:rsidRPr="00F4274A">
        <w:rPr>
          <w:rFonts w:ascii="Arial" w:hAnsi="Arial" w:cs="Arial"/>
          <w:b/>
          <w:bCs/>
          <w:lang w:val="en-US"/>
        </w:rPr>
        <w:t>Alvarez, I.</w:t>
      </w:r>
      <w:r w:rsidRPr="00252EA4">
        <w:rPr>
          <w:rFonts w:ascii="Arial" w:hAnsi="Arial" w:cs="Arial"/>
          <w:lang w:val="en-US"/>
        </w:rPr>
        <w:t xml:space="preserve"> (2019): “A new stochastic frontier model with cross-sectional effects in both noise and inefficiency terms”. </w:t>
      </w:r>
      <w:r w:rsidRPr="00252EA4">
        <w:rPr>
          <w:rFonts w:ascii="Arial" w:hAnsi="Arial" w:cs="Arial"/>
          <w:i/>
          <w:lang w:val="en-US"/>
        </w:rPr>
        <w:t>Journal of Econometrics</w:t>
      </w:r>
      <w:r w:rsidRPr="00252EA4">
        <w:rPr>
          <w:rFonts w:ascii="Arial" w:hAnsi="Arial" w:cs="Arial"/>
          <w:lang w:val="en-US"/>
        </w:rPr>
        <w:t>, 213, 556-577.</w:t>
      </w:r>
    </w:p>
    <w:p w14:paraId="3FF96ADE" w14:textId="0956B327" w:rsidR="00351A6F" w:rsidRPr="00252EA4" w:rsidRDefault="00351A6F" w:rsidP="00146BB6">
      <w:pPr>
        <w:spacing w:after="120" w:line="240" w:lineRule="auto"/>
        <w:jc w:val="both"/>
        <w:rPr>
          <w:rFonts w:ascii="Arial" w:hAnsi="Arial" w:cs="Arial"/>
          <w:lang w:val="en-US"/>
        </w:rPr>
      </w:pPr>
      <w:r w:rsidRPr="00252EA4">
        <w:rPr>
          <w:rFonts w:ascii="Arial" w:hAnsi="Arial" w:cs="Arial"/>
          <w:lang w:val="en-US"/>
        </w:rPr>
        <w:t xml:space="preserve">Orea, L., </w:t>
      </w:r>
      <w:r w:rsidRPr="00F4274A">
        <w:rPr>
          <w:rFonts w:ascii="Arial" w:hAnsi="Arial" w:cs="Arial"/>
          <w:b/>
          <w:bCs/>
          <w:lang w:val="en-US"/>
        </w:rPr>
        <w:t>Alvarez, I.</w:t>
      </w:r>
      <w:r w:rsidRPr="00252EA4">
        <w:rPr>
          <w:rFonts w:ascii="Arial" w:hAnsi="Arial" w:cs="Arial"/>
          <w:lang w:val="en-US"/>
        </w:rPr>
        <w:t xml:space="preserve"> and Jamasb, T. (2018): “A spatial stochastic frontier model with omitted variables: electricity distribution in Norway”. </w:t>
      </w:r>
      <w:r w:rsidRPr="00252EA4">
        <w:rPr>
          <w:rFonts w:ascii="Arial" w:hAnsi="Arial" w:cs="Arial"/>
          <w:i/>
          <w:lang w:val="en-US"/>
        </w:rPr>
        <w:t>Energy Journal</w:t>
      </w:r>
      <w:r w:rsidRPr="00252EA4">
        <w:rPr>
          <w:rFonts w:ascii="Arial" w:hAnsi="Arial" w:cs="Arial"/>
          <w:lang w:val="en-US"/>
        </w:rPr>
        <w:t xml:space="preserve">, 39(3), 93-116. </w:t>
      </w:r>
    </w:p>
    <w:p w14:paraId="5E858A28" w14:textId="43B9C28F" w:rsidR="00351A6F" w:rsidRPr="00252EA4" w:rsidRDefault="00351A6F" w:rsidP="00146BB6">
      <w:pPr>
        <w:spacing w:after="120" w:line="240" w:lineRule="auto"/>
        <w:jc w:val="both"/>
        <w:rPr>
          <w:rFonts w:ascii="Arial" w:hAnsi="Arial" w:cs="Arial"/>
          <w:lang w:val="en-US"/>
        </w:rPr>
      </w:pPr>
      <w:r w:rsidRPr="00252EA4">
        <w:rPr>
          <w:rFonts w:ascii="Arial" w:hAnsi="Arial" w:cs="Arial"/>
          <w:lang w:val="en-US"/>
        </w:rPr>
        <w:t xml:space="preserve">Gude, A., </w:t>
      </w:r>
      <w:r w:rsidRPr="00F4274A">
        <w:rPr>
          <w:rFonts w:ascii="Arial" w:hAnsi="Arial" w:cs="Arial"/>
          <w:b/>
          <w:bCs/>
          <w:lang w:val="en-US"/>
        </w:rPr>
        <w:t>Alvarez, I.</w:t>
      </w:r>
      <w:r w:rsidRPr="00252EA4">
        <w:rPr>
          <w:rFonts w:ascii="Arial" w:hAnsi="Arial" w:cs="Arial"/>
          <w:lang w:val="en-US"/>
        </w:rPr>
        <w:t xml:space="preserve"> and Orea, L. (2018): “Heterogeneous spillovers among Spanish provinces</w:t>
      </w:r>
      <w:r w:rsidRPr="00252EA4">
        <w:rPr>
          <w:rFonts w:ascii="Arial" w:hAnsi="Arial" w:cs="Arial"/>
          <w:lang w:val="en-GB"/>
        </w:rPr>
        <w:t>: A</w:t>
      </w:r>
      <w:r w:rsidRPr="00252EA4">
        <w:rPr>
          <w:rFonts w:ascii="Arial" w:hAnsi="Arial" w:cs="Arial"/>
          <w:lang w:val="en-US"/>
        </w:rPr>
        <w:t xml:space="preserve"> generalized spatial stochastic frontier model</w:t>
      </w:r>
      <w:r w:rsidRPr="00252EA4">
        <w:rPr>
          <w:rFonts w:ascii="Arial" w:hAnsi="Arial" w:cs="Arial"/>
          <w:lang w:val="en-GB"/>
        </w:rPr>
        <w:t>”.</w:t>
      </w:r>
      <w:r w:rsidRPr="00252EA4">
        <w:rPr>
          <w:rFonts w:ascii="Arial" w:hAnsi="Arial" w:cs="Arial"/>
          <w:lang w:val="en-US"/>
        </w:rPr>
        <w:t xml:space="preserve"> </w:t>
      </w:r>
      <w:r w:rsidRPr="00252EA4">
        <w:rPr>
          <w:rFonts w:ascii="Arial" w:hAnsi="Arial" w:cs="Arial"/>
          <w:i/>
          <w:lang w:val="en-US"/>
        </w:rPr>
        <w:t>Journal</w:t>
      </w:r>
      <w:r w:rsidRPr="00252EA4">
        <w:rPr>
          <w:rFonts w:ascii="Arial" w:hAnsi="Arial" w:cs="Arial"/>
          <w:i/>
          <w:lang w:val="en-GB"/>
        </w:rPr>
        <w:t xml:space="preserve"> of</w:t>
      </w:r>
      <w:r w:rsidRPr="00252EA4">
        <w:rPr>
          <w:rFonts w:ascii="Arial" w:hAnsi="Arial" w:cs="Arial"/>
          <w:i/>
          <w:lang w:val="en-US"/>
        </w:rPr>
        <w:t xml:space="preserve"> Productivity</w:t>
      </w:r>
      <w:r w:rsidR="00B54432">
        <w:rPr>
          <w:rFonts w:ascii="Arial" w:hAnsi="Arial" w:cs="Arial"/>
          <w:i/>
          <w:lang w:val="en-US"/>
        </w:rPr>
        <w:t xml:space="preserve"> Analysis</w:t>
      </w:r>
      <w:r w:rsidRPr="00252EA4">
        <w:rPr>
          <w:rFonts w:ascii="Arial" w:hAnsi="Arial" w:cs="Arial"/>
          <w:lang w:val="en-US"/>
        </w:rPr>
        <w:t>, 50 (3), 155-173.</w:t>
      </w:r>
    </w:p>
    <w:p w14:paraId="0487949B" w14:textId="25FC3D67" w:rsidR="00351A6F" w:rsidRPr="00252EA4" w:rsidRDefault="00351A6F" w:rsidP="00146BB6">
      <w:pPr>
        <w:spacing w:after="120" w:line="240" w:lineRule="auto"/>
        <w:jc w:val="both"/>
        <w:rPr>
          <w:rFonts w:ascii="Arial" w:hAnsi="Arial" w:cs="Arial"/>
          <w:lang w:val="en-US"/>
        </w:rPr>
      </w:pPr>
      <w:r w:rsidRPr="00F4274A">
        <w:rPr>
          <w:rFonts w:ascii="Arial" w:hAnsi="Arial" w:cs="Arial"/>
          <w:b/>
          <w:bCs/>
          <w:lang w:val="en-US"/>
        </w:rPr>
        <w:t>Alvarez, I.</w:t>
      </w:r>
      <w:r w:rsidRPr="00252EA4">
        <w:rPr>
          <w:rFonts w:ascii="Arial" w:hAnsi="Arial" w:cs="Arial"/>
          <w:lang w:val="en-US"/>
        </w:rPr>
        <w:t xml:space="preserve">, Barbero, J., Rodriguez-Pose, A. and Zofio, J.L. (2018): “Does institutional quality matter for trade? Institutional conditions in a sectorial trade framework”. </w:t>
      </w:r>
      <w:r w:rsidRPr="00252EA4">
        <w:rPr>
          <w:rFonts w:ascii="Arial" w:hAnsi="Arial" w:cs="Arial"/>
          <w:i/>
          <w:lang w:val="en-US"/>
        </w:rPr>
        <w:t>World Development</w:t>
      </w:r>
      <w:r w:rsidRPr="00252EA4">
        <w:rPr>
          <w:rFonts w:ascii="Arial" w:hAnsi="Arial" w:cs="Arial"/>
          <w:lang w:val="en-US"/>
        </w:rPr>
        <w:t>, 103, 72-87.</w:t>
      </w:r>
    </w:p>
    <w:p w14:paraId="605CA99E" w14:textId="22B4E99E" w:rsidR="00351A6F" w:rsidRPr="00252EA4" w:rsidRDefault="00351A6F" w:rsidP="00146BB6">
      <w:pPr>
        <w:spacing w:after="120" w:line="240" w:lineRule="auto"/>
        <w:jc w:val="both"/>
        <w:rPr>
          <w:rFonts w:ascii="Arial" w:hAnsi="Arial" w:cs="Arial"/>
          <w:lang w:val="en-US"/>
        </w:rPr>
      </w:pPr>
      <w:r w:rsidRPr="00F4274A">
        <w:rPr>
          <w:rFonts w:ascii="Arial" w:hAnsi="Arial" w:cs="Arial"/>
          <w:b/>
          <w:bCs/>
          <w:lang w:val="en-US"/>
        </w:rPr>
        <w:t>Álvarez, I.</w:t>
      </w:r>
      <w:r w:rsidRPr="00252EA4">
        <w:rPr>
          <w:rFonts w:ascii="Arial" w:hAnsi="Arial" w:cs="Arial"/>
          <w:lang w:val="en-US"/>
        </w:rPr>
        <w:t>,</w:t>
      </w:r>
      <w:r w:rsidRPr="00252EA4">
        <w:rPr>
          <w:rFonts w:ascii="Arial" w:hAnsi="Arial" w:cs="Arial"/>
          <w:b/>
          <w:lang w:val="en-US"/>
        </w:rPr>
        <w:t xml:space="preserve"> </w:t>
      </w:r>
      <w:r w:rsidRPr="00252EA4">
        <w:rPr>
          <w:rFonts w:ascii="Arial" w:hAnsi="Arial" w:cs="Arial"/>
          <w:lang w:val="en-US"/>
        </w:rPr>
        <w:t xml:space="preserve">Barbero, J. and </w:t>
      </w:r>
      <w:proofErr w:type="spellStart"/>
      <w:r w:rsidRPr="00252EA4">
        <w:rPr>
          <w:rFonts w:ascii="Arial" w:hAnsi="Arial" w:cs="Arial"/>
          <w:lang w:val="en-US"/>
        </w:rPr>
        <w:t>Zofío</w:t>
      </w:r>
      <w:proofErr w:type="spellEnd"/>
      <w:r w:rsidRPr="00252EA4">
        <w:rPr>
          <w:rFonts w:ascii="Arial" w:hAnsi="Arial" w:cs="Arial"/>
          <w:lang w:val="en-US"/>
        </w:rPr>
        <w:t xml:space="preserve">, J.L. (2017): “A panel data toolbox for MATLAB”. </w:t>
      </w:r>
      <w:r w:rsidRPr="00252EA4">
        <w:rPr>
          <w:rFonts w:ascii="Arial" w:hAnsi="Arial" w:cs="Arial"/>
          <w:i/>
          <w:lang w:val="en-US"/>
        </w:rPr>
        <w:t>Journal of Statistical Software</w:t>
      </w:r>
      <w:r w:rsidRPr="00252EA4">
        <w:rPr>
          <w:rFonts w:ascii="Arial" w:hAnsi="Arial" w:cs="Arial"/>
          <w:lang w:val="en-US"/>
        </w:rPr>
        <w:t>, 76(6), 1-27.</w:t>
      </w:r>
    </w:p>
    <w:p w14:paraId="5DE3EBC9" w14:textId="0CCD3232" w:rsidR="00351A6F" w:rsidRPr="00252EA4" w:rsidRDefault="00351A6F" w:rsidP="00146BB6">
      <w:pPr>
        <w:spacing w:after="120" w:line="240" w:lineRule="auto"/>
        <w:jc w:val="both"/>
        <w:rPr>
          <w:rFonts w:ascii="Arial" w:hAnsi="Arial" w:cs="Arial"/>
          <w:lang w:val="en-US"/>
        </w:rPr>
      </w:pPr>
      <w:r w:rsidRPr="00F4274A">
        <w:rPr>
          <w:rFonts w:ascii="Arial" w:hAnsi="Arial" w:cs="Arial"/>
          <w:b/>
          <w:bCs/>
          <w:lang w:val="en-US"/>
        </w:rPr>
        <w:t>Álvarez, I.</w:t>
      </w:r>
      <w:r w:rsidRPr="00252EA4">
        <w:rPr>
          <w:rFonts w:ascii="Arial" w:hAnsi="Arial" w:cs="Arial"/>
          <w:lang w:val="en-US"/>
        </w:rPr>
        <w:t>,</w:t>
      </w:r>
      <w:r w:rsidRPr="00252EA4">
        <w:rPr>
          <w:rFonts w:ascii="Arial" w:hAnsi="Arial" w:cs="Arial"/>
          <w:b/>
          <w:lang w:val="en-US"/>
        </w:rPr>
        <w:t xml:space="preserve"> </w:t>
      </w:r>
      <w:r w:rsidRPr="00252EA4">
        <w:rPr>
          <w:rFonts w:ascii="Arial" w:hAnsi="Arial" w:cs="Arial"/>
          <w:lang w:val="en-US"/>
        </w:rPr>
        <w:t xml:space="preserve">Barbero, J. and </w:t>
      </w:r>
      <w:proofErr w:type="spellStart"/>
      <w:r w:rsidRPr="00252EA4">
        <w:rPr>
          <w:rFonts w:ascii="Arial" w:hAnsi="Arial" w:cs="Arial"/>
          <w:lang w:val="en-US"/>
        </w:rPr>
        <w:t>Zofío</w:t>
      </w:r>
      <w:proofErr w:type="spellEnd"/>
      <w:r w:rsidRPr="00252EA4">
        <w:rPr>
          <w:rFonts w:ascii="Arial" w:hAnsi="Arial" w:cs="Arial"/>
          <w:lang w:val="en-US"/>
        </w:rPr>
        <w:t xml:space="preserve">, J.L. (2016): “A spatial autoregressive panel model to analyze road network spillovers on production”. </w:t>
      </w:r>
      <w:r w:rsidRPr="00252EA4">
        <w:rPr>
          <w:rFonts w:ascii="Arial" w:hAnsi="Arial" w:cs="Arial"/>
          <w:i/>
          <w:lang w:val="en-US"/>
        </w:rPr>
        <w:t>Transportation Research Part A: Policy and Practice</w:t>
      </w:r>
      <w:r w:rsidRPr="00252EA4">
        <w:rPr>
          <w:rFonts w:ascii="Arial" w:hAnsi="Arial" w:cs="Arial"/>
          <w:lang w:val="en-US"/>
        </w:rPr>
        <w:t>, 93, 83-92.</w:t>
      </w:r>
    </w:p>
    <w:p w14:paraId="0BD9729D" w14:textId="1A20FEF3" w:rsidR="00351A6F" w:rsidRPr="00252EA4" w:rsidRDefault="00351A6F" w:rsidP="00146BB6">
      <w:pPr>
        <w:spacing w:after="120" w:line="240" w:lineRule="auto"/>
        <w:jc w:val="both"/>
        <w:rPr>
          <w:rFonts w:ascii="Arial" w:hAnsi="Arial" w:cs="Arial"/>
          <w:lang w:val="en-US"/>
        </w:rPr>
      </w:pPr>
      <w:r w:rsidRPr="00F4274A">
        <w:rPr>
          <w:rFonts w:ascii="Arial" w:hAnsi="Arial" w:cs="Arial"/>
          <w:b/>
          <w:bCs/>
          <w:lang w:val="en-US"/>
        </w:rPr>
        <w:t>Álvarez, I.</w:t>
      </w:r>
      <w:r w:rsidRPr="00252EA4">
        <w:rPr>
          <w:rFonts w:ascii="Arial" w:hAnsi="Arial" w:cs="Arial"/>
          <w:lang w:val="en-US"/>
        </w:rPr>
        <w:t>,</w:t>
      </w:r>
      <w:r w:rsidRPr="00252EA4">
        <w:rPr>
          <w:rFonts w:ascii="Arial" w:hAnsi="Arial" w:cs="Arial"/>
          <w:b/>
          <w:lang w:val="en-US"/>
        </w:rPr>
        <w:t xml:space="preserve"> </w:t>
      </w:r>
      <w:proofErr w:type="spellStart"/>
      <w:r w:rsidRPr="00252EA4">
        <w:rPr>
          <w:rFonts w:ascii="Arial" w:hAnsi="Arial" w:cs="Arial"/>
          <w:lang w:val="en-US"/>
        </w:rPr>
        <w:t>Condeço</w:t>
      </w:r>
      <w:proofErr w:type="spellEnd"/>
      <w:r w:rsidRPr="00252EA4">
        <w:rPr>
          <w:rFonts w:ascii="Arial" w:hAnsi="Arial" w:cs="Arial"/>
          <w:lang w:val="en-US"/>
        </w:rPr>
        <w:t xml:space="preserve">, A.M., Gutierrez, J. and </w:t>
      </w:r>
      <w:proofErr w:type="spellStart"/>
      <w:r w:rsidRPr="00252EA4">
        <w:rPr>
          <w:rFonts w:ascii="Arial" w:hAnsi="Arial" w:cs="Arial"/>
          <w:lang w:val="en-US"/>
        </w:rPr>
        <w:t>Zofío</w:t>
      </w:r>
      <w:proofErr w:type="spellEnd"/>
      <w:r w:rsidRPr="00252EA4">
        <w:rPr>
          <w:rFonts w:ascii="Arial" w:hAnsi="Arial" w:cs="Arial"/>
          <w:lang w:val="en-US"/>
        </w:rPr>
        <w:t xml:space="preserve">, J.L. (2016): “Integrating networks analysis with the production function approach to study the spillover effects of transport infrastructure”. </w:t>
      </w:r>
      <w:r w:rsidRPr="00252EA4">
        <w:rPr>
          <w:rFonts w:ascii="Arial" w:hAnsi="Arial" w:cs="Arial"/>
          <w:i/>
          <w:lang w:val="en-US"/>
        </w:rPr>
        <w:t>Regional Studies,</w:t>
      </w:r>
      <w:r w:rsidRPr="00252EA4">
        <w:rPr>
          <w:rFonts w:ascii="Arial" w:hAnsi="Arial" w:cs="Arial"/>
          <w:lang w:val="en-US"/>
        </w:rPr>
        <w:t xml:space="preserve"> 50 (6), 996-1015. DOI: 10.1080/00343404.2014.953472</w:t>
      </w:r>
    </w:p>
    <w:p w14:paraId="06EAE40B" w14:textId="13A8C667" w:rsidR="00351A6F" w:rsidRPr="00252EA4" w:rsidRDefault="00351A6F" w:rsidP="000156BA">
      <w:pPr>
        <w:spacing w:after="120" w:line="240" w:lineRule="auto"/>
        <w:jc w:val="both"/>
        <w:rPr>
          <w:rFonts w:ascii="Arial" w:hAnsi="Arial" w:cs="Arial"/>
          <w:lang w:val="en-US"/>
        </w:rPr>
      </w:pPr>
      <w:r w:rsidRPr="00252EA4">
        <w:rPr>
          <w:rFonts w:ascii="Arial" w:hAnsi="Arial" w:cs="Arial"/>
          <w:lang w:val="en-US"/>
        </w:rPr>
        <w:t xml:space="preserve">Prieto, A., </w:t>
      </w:r>
      <w:proofErr w:type="spellStart"/>
      <w:r w:rsidRPr="00252EA4">
        <w:rPr>
          <w:rFonts w:ascii="Arial" w:hAnsi="Arial" w:cs="Arial"/>
          <w:lang w:val="en-US"/>
        </w:rPr>
        <w:t>Zofío</w:t>
      </w:r>
      <w:proofErr w:type="spellEnd"/>
      <w:r w:rsidRPr="00252EA4">
        <w:rPr>
          <w:rFonts w:ascii="Arial" w:hAnsi="Arial" w:cs="Arial"/>
          <w:lang w:val="en-US"/>
        </w:rPr>
        <w:t xml:space="preserve">, J.L. and </w:t>
      </w:r>
      <w:r w:rsidRPr="00F4274A">
        <w:rPr>
          <w:rFonts w:ascii="Arial" w:hAnsi="Arial" w:cs="Arial"/>
          <w:b/>
          <w:bCs/>
          <w:lang w:val="en-US"/>
        </w:rPr>
        <w:t>Alvarez, I.</w:t>
      </w:r>
      <w:r w:rsidRPr="00252EA4">
        <w:rPr>
          <w:rFonts w:ascii="Arial" w:hAnsi="Arial" w:cs="Arial"/>
          <w:lang w:val="en-US"/>
        </w:rPr>
        <w:t xml:space="preserve"> (2015): “Cost economies, urban patterns and population density: the case of public infrastructure for basic utilities”. </w:t>
      </w:r>
      <w:r w:rsidRPr="00252EA4">
        <w:rPr>
          <w:rFonts w:ascii="Arial" w:hAnsi="Arial" w:cs="Arial"/>
          <w:i/>
          <w:lang w:val="en-US"/>
        </w:rPr>
        <w:t>Papers in Regional Science</w:t>
      </w:r>
      <w:r w:rsidRPr="00252EA4">
        <w:rPr>
          <w:rFonts w:ascii="Arial" w:hAnsi="Arial" w:cs="Arial"/>
          <w:lang w:val="en-US"/>
        </w:rPr>
        <w:t>, 94(4), 795-817.</w:t>
      </w:r>
      <w:r w:rsidR="000156BA" w:rsidRPr="00252EA4">
        <w:rPr>
          <w:rFonts w:ascii="Arial" w:hAnsi="Arial" w:cs="Arial"/>
          <w:lang w:val="en-US"/>
        </w:rPr>
        <w:t xml:space="preserve"> </w:t>
      </w:r>
      <w:r w:rsidRPr="00252EA4">
        <w:rPr>
          <w:rFonts w:ascii="Arial" w:eastAsia="Times New Roman" w:hAnsi="Arial" w:cs="Arial"/>
          <w:lang w:val="en-US"/>
        </w:rPr>
        <w:t>DOI:10.1111/pirs.12096</w:t>
      </w:r>
    </w:p>
    <w:p w14:paraId="3BBD6C27" w14:textId="3212B575" w:rsidR="00351A6F" w:rsidRPr="00252EA4" w:rsidRDefault="00351A6F" w:rsidP="000156BA">
      <w:pPr>
        <w:spacing w:after="120" w:line="240" w:lineRule="auto"/>
        <w:jc w:val="both"/>
        <w:rPr>
          <w:rFonts w:ascii="Arial" w:hAnsi="Arial" w:cs="Arial"/>
          <w:lang w:val="en-US"/>
        </w:rPr>
      </w:pPr>
      <w:r w:rsidRPr="00252EA4">
        <w:rPr>
          <w:rFonts w:ascii="Arial" w:hAnsi="Arial" w:cs="Arial"/>
          <w:lang w:val="en-US"/>
        </w:rPr>
        <w:t xml:space="preserve">Romero, D., Delgado, M.J., </w:t>
      </w:r>
      <w:r w:rsidRPr="00F4274A">
        <w:rPr>
          <w:rFonts w:ascii="Arial" w:hAnsi="Arial" w:cs="Arial"/>
          <w:b/>
          <w:bCs/>
          <w:lang w:val="en-US"/>
        </w:rPr>
        <w:t>Alvarez, I.</w:t>
      </w:r>
      <w:r w:rsidRPr="00252EA4">
        <w:rPr>
          <w:rFonts w:ascii="Arial" w:hAnsi="Arial" w:cs="Arial"/>
          <w:lang w:val="en-US"/>
        </w:rPr>
        <w:t xml:space="preserve"> and De Lucas, S. (2014): “</w:t>
      </w:r>
      <w:proofErr w:type="spellStart"/>
      <w:r w:rsidRPr="00252EA4">
        <w:rPr>
          <w:rFonts w:ascii="Arial" w:hAnsi="Arial" w:cs="Arial"/>
          <w:lang w:val="en-US"/>
        </w:rPr>
        <w:t>Assesment</w:t>
      </w:r>
      <w:proofErr w:type="spellEnd"/>
      <w:r w:rsidRPr="00252EA4">
        <w:rPr>
          <w:rFonts w:ascii="Arial" w:hAnsi="Arial" w:cs="Arial"/>
          <w:lang w:val="en-US"/>
        </w:rPr>
        <w:t xml:space="preserve"> of the public tools used to promote R&amp;D investment in Spanish SMEs”. </w:t>
      </w:r>
      <w:r w:rsidRPr="00252EA4">
        <w:rPr>
          <w:rFonts w:ascii="Arial" w:hAnsi="Arial" w:cs="Arial"/>
          <w:i/>
          <w:lang w:val="en-US"/>
        </w:rPr>
        <w:t>Small Business Economics</w:t>
      </w:r>
      <w:r w:rsidRPr="00252EA4">
        <w:rPr>
          <w:rFonts w:ascii="Arial" w:hAnsi="Arial" w:cs="Arial"/>
          <w:lang w:val="en-US"/>
        </w:rPr>
        <w:t>, 43(4), 959-976.</w:t>
      </w:r>
      <w:r w:rsidR="000156BA" w:rsidRPr="00252EA4">
        <w:rPr>
          <w:rFonts w:ascii="Arial" w:hAnsi="Arial" w:cs="Arial"/>
          <w:lang w:val="en-US"/>
        </w:rPr>
        <w:t xml:space="preserve"> </w:t>
      </w:r>
      <w:r w:rsidRPr="00252EA4">
        <w:rPr>
          <w:rFonts w:ascii="Arial" w:hAnsi="Arial" w:cs="Arial"/>
          <w:lang w:val="en"/>
        </w:rPr>
        <w:t>DOI: 10.1007/s11187-014-9575-3</w:t>
      </w:r>
    </w:p>
    <w:p w14:paraId="08EDD49B" w14:textId="0FA81233" w:rsidR="00351A6F" w:rsidRPr="00B54432" w:rsidRDefault="00351A6F" w:rsidP="00146BB6">
      <w:pPr>
        <w:spacing w:after="120" w:line="240" w:lineRule="auto"/>
        <w:jc w:val="both"/>
        <w:rPr>
          <w:rFonts w:ascii="Arial" w:hAnsi="Arial" w:cs="Arial"/>
          <w:lang w:val="en-US"/>
        </w:rPr>
      </w:pPr>
      <w:r w:rsidRPr="00F4274A">
        <w:rPr>
          <w:rFonts w:ascii="Arial" w:hAnsi="Arial" w:cs="Arial"/>
          <w:b/>
          <w:bCs/>
          <w:lang w:val="en-US"/>
        </w:rPr>
        <w:t>Álvarez, I.</w:t>
      </w:r>
      <w:r w:rsidRPr="00252EA4">
        <w:rPr>
          <w:rFonts w:ascii="Arial" w:hAnsi="Arial" w:cs="Arial"/>
          <w:lang w:val="en-US"/>
        </w:rPr>
        <w:t xml:space="preserve"> and Blazquez, R. (2014): “The influence of the road network on private productivity measures using Data Envelopment Analysis: a case study from Spain”. </w:t>
      </w:r>
      <w:r w:rsidRPr="00B54432">
        <w:rPr>
          <w:rFonts w:ascii="Arial" w:hAnsi="Arial" w:cs="Arial"/>
          <w:i/>
          <w:lang w:val="en-US"/>
        </w:rPr>
        <w:t xml:space="preserve">Transportation research part A: policy and practice, </w:t>
      </w:r>
      <w:r w:rsidRPr="00B54432">
        <w:rPr>
          <w:rFonts w:ascii="Arial" w:hAnsi="Arial" w:cs="Arial"/>
          <w:lang w:val="en-US"/>
        </w:rPr>
        <w:t>65, 33-43.</w:t>
      </w:r>
    </w:p>
    <w:p w14:paraId="7DAA321B" w14:textId="77777777" w:rsidR="00CD042A" w:rsidRPr="00B54432" w:rsidRDefault="00CD042A" w:rsidP="00ED64BD">
      <w:pPr>
        <w:rPr>
          <w:rFonts w:ascii="Arial" w:hAnsi="Arial" w:cs="Arial"/>
          <w:b/>
          <w:lang w:val="en-US"/>
        </w:rPr>
      </w:pPr>
    </w:p>
    <w:p w14:paraId="5235C5EB" w14:textId="38E3290A" w:rsidR="00ED64BD" w:rsidRPr="00B54432" w:rsidRDefault="006E6B7C" w:rsidP="00ED64BD">
      <w:pPr>
        <w:rPr>
          <w:rFonts w:ascii="Arial" w:hAnsi="Arial" w:cs="Arial"/>
          <w:b/>
          <w:lang w:val="en-US"/>
        </w:rPr>
      </w:pPr>
      <w:r w:rsidRPr="00B54432">
        <w:rPr>
          <w:rFonts w:ascii="Arial" w:hAnsi="Arial" w:cs="Arial"/>
          <w:b/>
          <w:lang w:val="en-US"/>
        </w:rPr>
        <w:lastRenderedPageBreak/>
        <w:t>C.2. Research projects</w:t>
      </w:r>
    </w:p>
    <w:p w14:paraId="5B8613FD" w14:textId="7AC07574" w:rsidR="00B850F0" w:rsidRPr="00B850F0" w:rsidRDefault="00B850F0" w:rsidP="00B850F0">
      <w:pPr>
        <w:spacing w:after="0" w:line="240" w:lineRule="auto"/>
        <w:ind w:right="1361"/>
        <w:jc w:val="both"/>
        <w:rPr>
          <w:rFonts w:ascii="Arial" w:eastAsia="Times New Roman" w:hAnsi="Arial" w:cs="Arial"/>
          <w:lang w:val="en-US" w:eastAsia="es-ES"/>
        </w:rPr>
      </w:pPr>
      <w:r w:rsidRPr="00B850F0">
        <w:rPr>
          <w:rFonts w:ascii="Arial" w:hAnsi="Arial" w:cs="Arial"/>
          <w:b/>
          <w:bCs/>
          <w:lang w:val="en-US"/>
        </w:rPr>
        <w:t>Project</w:t>
      </w:r>
      <w:r w:rsidRPr="00B850F0">
        <w:rPr>
          <w:rFonts w:ascii="Arial" w:hAnsi="Arial" w:cs="Arial"/>
          <w:b/>
          <w:bCs/>
          <w:lang w:val="en-US"/>
        </w:rPr>
        <w:t>:</w:t>
      </w:r>
      <w:r w:rsidRPr="00B850F0">
        <w:rPr>
          <w:rFonts w:ascii="Arial" w:hAnsi="Arial" w:cs="Arial"/>
          <w:lang w:val="en-US"/>
        </w:rPr>
        <w:t xml:space="preserve"> </w:t>
      </w:r>
      <w:r w:rsidRPr="00B850F0">
        <w:rPr>
          <w:rFonts w:ascii="Arial" w:eastAsia="Times New Roman" w:hAnsi="Arial" w:cs="Arial"/>
          <w:i/>
          <w:lang w:val="en-US" w:eastAsia="es-ES"/>
        </w:rPr>
        <w:t>Inter-sectoral and regional effects of institutional responses to the COVID-19 epidemic (</w:t>
      </w:r>
      <w:r w:rsidRPr="00B850F0">
        <w:rPr>
          <w:rFonts w:ascii="Arial" w:eastAsia="Times New Roman" w:hAnsi="Arial" w:cs="Arial"/>
          <w:iCs/>
          <w:lang w:val="en-US" w:eastAsia="es-ES"/>
        </w:rPr>
        <w:t>PID2020-113076GB-10)</w:t>
      </w:r>
    </w:p>
    <w:p w14:paraId="41B9A727" w14:textId="24FAA0A1" w:rsidR="00B850F0" w:rsidRPr="00B850F0" w:rsidRDefault="00B850F0" w:rsidP="00B850F0">
      <w:pPr>
        <w:spacing w:after="0" w:line="240" w:lineRule="auto"/>
        <w:ind w:right="1361"/>
        <w:jc w:val="both"/>
        <w:rPr>
          <w:rFonts w:ascii="Arial" w:eastAsia="Times New Roman" w:hAnsi="Arial" w:cs="Arial"/>
          <w:lang w:val="en-US" w:eastAsia="es-ES"/>
        </w:rPr>
      </w:pPr>
      <w:r w:rsidRPr="00B850F0">
        <w:rPr>
          <w:rFonts w:ascii="Arial" w:hAnsi="Arial" w:cs="Arial"/>
          <w:b/>
          <w:bCs/>
          <w:lang w:val="en-US"/>
        </w:rPr>
        <w:t>Funding Source</w:t>
      </w:r>
      <w:r w:rsidRPr="00B850F0">
        <w:rPr>
          <w:rFonts w:ascii="Arial" w:hAnsi="Arial" w:cs="Arial"/>
          <w:i/>
          <w:iCs/>
          <w:lang w:val="en-US"/>
        </w:rPr>
        <w:t>:</w:t>
      </w:r>
      <w:r w:rsidRPr="00B850F0">
        <w:rPr>
          <w:rFonts w:ascii="Arial" w:hAnsi="Arial" w:cs="Arial"/>
          <w:lang w:val="en-US"/>
        </w:rPr>
        <w:t xml:space="preserve"> </w:t>
      </w:r>
      <w:r w:rsidRPr="00B850F0">
        <w:rPr>
          <w:rFonts w:ascii="Arial" w:hAnsi="Arial" w:cs="Arial"/>
          <w:lang w:val="en-US"/>
        </w:rPr>
        <w:t>Ministry of science and innovation</w:t>
      </w:r>
      <w:r w:rsidRPr="00B850F0">
        <w:rPr>
          <w:rFonts w:ascii="Arial" w:hAnsi="Arial" w:cs="Arial"/>
          <w:lang w:val="en-US"/>
        </w:rPr>
        <w:t xml:space="preserve"> </w:t>
      </w:r>
    </w:p>
    <w:p w14:paraId="0A4E5FA2" w14:textId="618DBED4" w:rsidR="00B850F0" w:rsidRPr="00B850F0" w:rsidRDefault="00B850F0" w:rsidP="00B850F0">
      <w:pPr>
        <w:spacing w:after="0" w:line="240" w:lineRule="auto"/>
        <w:ind w:right="1361"/>
        <w:jc w:val="both"/>
        <w:rPr>
          <w:rFonts w:ascii="Arial" w:eastAsia="Times New Roman" w:hAnsi="Arial" w:cs="Arial"/>
          <w:lang w:val="en-US" w:eastAsia="es-ES"/>
        </w:rPr>
      </w:pPr>
      <w:r w:rsidRPr="00B850F0">
        <w:rPr>
          <w:rFonts w:ascii="Arial" w:hAnsi="Arial" w:cs="Arial"/>
          <w:b/>
          <w:bCs/>
          <w:lang w:val="en-US"/>
        </w:rPr>
        <w:t>Duration</w:t>
      </w:r>
      <w:r w:rsidRPr="00B850F0">
        <w:rPr>
          <w:rFonts w:ascii="Arial" w:hAnsi="Arial" w:cs="Arial"/>
          <w:i/>
          <w:iCs/>
          <w:lang w:val="en-US"/>
        </w:rPr>
        <w:t>:</w:t>
      </w:r>
      <w:r w:rsidRPr="00B850F0">
        <w:rPr>
          <w:rFonts w:ascii="Arial" w:hAnsi="Arial" w:cs="Arial"/>
          <w:lang w:val="en-US"/>
        </w:rPr>
        <w:t xml:space="preserve"> </w:t>
      </w:r>
      <w:r w:rsidRPr="00B850F0">
        <w:rPr>
          <w:rFonts w:ascii="Arial" w:eastAsia="Times New Roman" w:hAnsi="Arial" w:cs="Arial"/>
          <w:iCs/>
          <w:lang w:val="en-US" w:eastAsia="es-ES"/>
        </w:rPr>
        <w:t>01/01/2021 - 31/12/2023</w:t>
      </w:r>
      <w:r w:rsidRPr="00B850F0">
        <w:rPr>
          <w:rFonts w:ascii="Arial" w:hAnsi="Arial" w:cs="Arial"/>
          <w:lang w:val="en-US"/>
        </w:rPr>
        <w:t xml:space="preserve">.   </w:t>
      </w:r>
    </w:p>
    <w:p w14:paraId="7BB782DE" w14:textId="77777777" w:rsidR="00B850F0" w:rsidRPr="00B850F0" w:rsidRDefault="00B850F0" w:rsidP="00B850F0">
      <w:pPr>
        <w:spacing w:after="0" w:line="240" w:lineRule="auto"/>
        <w:jc w:val="both"/>
        <w:rPr>
          <w:rFonts w:ascii="Arial" w:hAnsi="Arial" w:cs="Arial"/>
          <w:lang w:val="en-US"/>
        </w:rPr>
      </w:pPr>
      <w:r w:rsidRPr="00B850F0">
        <w:rPr>
          <w:rFonts w:ascii="Arial" w:hAnsi="Arial" w:cs="Arial"/>
          <w:b/>
          <w:bCs/>
          <w:lang w:val="en-US"/>
        </w:rPr>
        <w:t>Principal Researcher</w:t>
      </w:r>
      <w:r w:rsidRPr="00B850F0">
        <w:rPr>
          <w:rFonts w:ascii="Arial" w:hAnsi="Arial" w:cs="Arial"/>
          <w:lang w:val="en-US"/>
        </w:rPr>
        <w:t xml:space="preserve">: Inmaculada C. Álvarez </w:t>
      </w:r>
    </w:p>
    <w:p w14:paraId="299BDD50" w14:textId="77777777" w:rsidR="00B850F0" w:rsidRPr="00B850F0" w:rsidRDefault="00B850F0" w:rsidP="00813913">
      <w:pPr>
        <w:widowControl w:val="0"/>
        <w:tabs>
          <w:tab w:val="left" w:pos="709"/>
        </w:tabs>
        <w:suppressAutoHyphens/>
        <w:spacing w:after="0" w:line="240" w:lineRule="auto"/>
        <w:jc w:val="both"/>
        <w:rPr>
          <w:rFonts w:ascii="Arial" w:hAnsi="Arial" w:cs="Arial"/>
          <w:b/>
          <w:bCs/>
          <w:lang w:val="en-US"/>
        </w:rPr>
      </w:pPr>
    </w:p>
    <w:p w14:paraId="702CCF2B" w14:textId="4F05B920" w:rsidR="00146BB6" w:rsidRPr="00B850F0" w:rsidRDefault="00813913" w:rsidP="00813913">
      <w:pPr>
        <w:widowControl w:val="0"/>
        <w:tabs>
          <w:tab w:val="left" w:pos="709"/>
        </w:tabs>
        <w:suppressAutoHyphens/>
        <w:spacing w:after="0" w:line="240" w:lineRule="auto"/>
        <w:jc w:val="both"/>
        <w:rPr>
          <w:rFonts w:ascii="Arial" w:eastAsia="Times New Roman" w:hAnsi="Arial" w:cs="Arial"/>
          <w:spacing w:val="-3"/>
          <w:lang w:eastAsia="es-ES"/>
        </w:rPr>
      </w:pPr>
      <w:r w:rsidRPr="00B850F0">
        <w:rPr>
          <w:rFonts w:ascii="Arial" w:hAnsi="Arial" w:cs="Arial"/>
          <w:b/>
          <w:bCs/>
        </w:rPr>
        <w:t>Project</w:t>
      </w:r>
      <w:r w:rsidR="00146BB6" w:rsidRPr="00B850F0">
        <w:rPr>
          <w:rFonts w:ascii="Arial" w:hAnsi="Arial" w:cs="Arial"/>
        </w:rPr>
        <w:t xml:space="preserve">: </w:t>
      </w:r>
      <w:r w:rsidR="000156BA" w:rsidRPr="00B850F0">
        <w:rPr>
          <w:rFonts w:ascii="Arial" w:hAnsi="Arial" w:cs="Arial"/>
          <w:color w:val="000000"/>
        </w:rPr>
        <w:t>Atracción de actividades económicas innovadoras y creadoras de trabajo en Madrid</w:t>
      </w:r>
      <w:r w:rsidRPr="00B850F0">
        <w:rPr>
          <w:rFonts w:ascii="Arial" w:eastAsia="Times New Roman" w:hAnsi="Arial" w:cs="Arial"/>
          <w:spacing w:val="-3"/>
          <w:lang w:eastAsia="es-ES"/>
        </w:rPr>
        <w:t xml:space="preserve"> </w:t>
      </w:r>
      <w:r w:rsidRPr="00B850F0">
        <w:rPr>
          <w:rFonts w:ascii="Arial" w:eastAsia="Times New Roman" w:hAnsi="Arial" w:cs="Arial"/>
          <w:b/>
          <w:bCs/>
          <w:spacing w:val="-3"/>
          <w:lang w:eastAsia="es-ES"/>
        </w:rPr>
        <w:t>Reference</w:t>
      </w:r>
      <w:r w:rsidRPr="00B850F0">
        <w:rPr>
          <w:rFonts w:ascii="Arial" w:eastAsia="Times New Roman" w:hAnsi="Arial" w:cs="Arial"/>
          <w:spacing w:val="-3"/>
          <w:lang w:eastAsia="es-ES"/>
        </w:rPr>
        <w:t>: H2019/HUM-5761</w:t>
      </w:r>
    </w:p>
    <w:p w14:paraId="021490F9" w14:textId="3C915F89" w:rsidR="00146BB6" w:rsidRPr="004D22EB" w:rsidRDefault="00813913" w:rsidP="00146BB6">
      <w:pPr>
        <w:widowControl w:val="0"/>
        <w:tabs>
          <w:tab w:val="left" w:pos="709"/>
        </w:tabs>
        <w:suppressAutoHyphens/>
        <w:spacing w:after="0" w:line="240" w:lineRule="auto"/>
        <w:jc w:val="both"/>
        <w:rPr>
          <w:rFonts w:ascii="Arial" w:eastAsia="Times New Roman" w:hAnsi="Arial" w:cs="Arial"/>
          <w:spacing w:val="-3"/>
          <w:lang w:eastAsia="es-ES"/>
        </w:rPr>
      </w:pPr>
      <w:proofErr w:type="spellStart"/>
      <w:r w:rsidRPr="00F4274A">
        <w:rPr>
          <w:rFonts w:ascii="Arial" w:eastAsia="Times New Roman" w:hAnsi="Arial" w:cs="Arial"/>
          <w:b/>
          <w:bCs/>
          <w:spacing w:val="-3"/>
          <w:lang w:eastAsia="es-ES"/>
        </w:rPr>
        <w:t>Funding</w:t>
      </w:r>
      <w:proofErr w:type="spellEnd"/>
      <w:r w:rsidRPr="00F4274A">
        <w:rPr>
          <w:rFonts w:ascii="Arial" w:eastAsia="Times New Roman" w:hAnsi="Arial" w:cs="Arial"/>
          <w:b/>
          <w:bCs/>
          <w:spacing w:val="-3"/>
          <w:lang w:eastAsia="es-ES"/>
        </w:rPr>
        <w:t xml:space="preserve"> </w:t>
      </w:r>
      <w:proofErr w:type="spellStart"/>
      <w:r w:rsidRPr="00F4274A">
        <w:rPr>
          <w:rFonts w:ascii="Arial" w:eastAsia="Times New Roman" w:hAnsi="Arial" w:cs="Arial"/>
          <w:b/>
          <w:bCs/>
          <w:spacing w:val="-3"/>
          <w:lang w:eastAsia="es-ES"/>
        </w:rPr>
        <w:t>Source</w:t>
      </w:r>
      <w:proofErr w:type="spellEnd"/>
      <w:r w:rsidR="00146BB6" w:rsidRPr="00F4274A">
        <w:rPr>
          <w:rFonts w:ascii="Arial" w:eastAsia="Times New Roman" w:hAnsi="Arial" w:cs="Arial"/>
          <w:spacing w:val="-3"/>
          <w:lang w:eastAsia="es-ES"/>
        </w:rPr>
        <w:t xml:space="preserve">: </w:t>
      </w:r>
      <w:r w:rsidR="000156BA" w:rsidRPr="004D22EB">
        <w:rPr>
          <w:rFonts w:ascii="Arial" w:eastAsia="Times New Roman" w:hAnsi="Arial" w:cs="Arial"/>
          <w:spacing w:val="-3"/>
          <w:lang w:eastAsia="es-ES"/>
        </w:rPr>
        <w:t xml:space="preserve">Comunidad </w:t>
      </w:r>
      <w:proofErr w:type="spellStart"/>
      <w:r w:rsidR="000156BA" w:rsidRPr="004D22EB">
        <w:rPr>
          <w:rFonts w:ascii="Arial" w:eastAsia="Times New Roman" w:hAnsi="Arial" w:cs="Arial"/>
          <w:spacing w:val="-3"/>
          <w:lang w:eastAsia="es-ES"/>
        </w:rPr>
        <w:t>Autonoma</w:t>
      </w:r>
      <w:proofErr w:type="spellEnd"/>
      <w:r w:rsidR="000156BA" w:rsidRPr="004D22EB">
        <w:rPr>
          <w:rFonts w:ascii="Arial" w:eastAsia="Times New Roman" w:hAnsi="Arial" w:cs="Arial"/>
          <w:spacing w:val="-3"/>
          <w:lang w:eastAsia="es-ES"/>
        </w:rPr>
        <w:t xml:space="preserve"> de Madrid</w:t>
      </w:r>
    </w:p>
    <w:p w14:paraId="2748E043" w14:textId="2802B5F4" w:rsidR="00146BB6" w:rsidRPr="004D22EB" w:rsidRDefault="00813913" w:rsidP="00146BB6">
      <w:pPr>
        <w:spacing w:after="0" w:line="240" w:lineRule="auto"/>
        <w:jc w:val="both"/>
        <w:rPr>
          <w:rFonts w:ascii="Arial" w:hAnsi="Arial" w:cs="Arial"/>
        </w:rPr>
      </w:pPr>
      <w:proofErr w:type="spellStart"/>
      <w:r w:rsidRPr="00F4274A">
        <w:rPr>
          <w:rFonts w:ascii="Arial" w:hAnsi="Arial" w:cs="Arial"/>
          <w:b/>
          <w:bCs/>
        </w:rPr>
        <w:t>Participating</w:t>
      </w:r>
      <w:proofErr w:type="spellEnd"/>
      <w:r w:rsidRPr="00F4274A">
        <w:rPr>
          <w:rFonts w:ascii="Arial" w:hAnsi="Arial" w:cs="Arial"/>
          <w:b/>
          <w:bCs/>
        </w:rPr>
        <w:t xml:space="preserve"> </w:t>
      </w:r>
      <w:r w:rsidR="004D22EB" w:rsidRPr="00F4274A">
        <w:rPr>
          <w:rFonts w:ascii="Arial" w:hAnsi="Arial" w:cs="Arial"/>
          <w:b/>
          <w:bCs/>
        </w:rPr>
        <w:t>Centres</w:t>
      </w:r>
      <w:r w:rsidR="00146BB6" w:rsidRPr="004D22EB">
        <w:rPr>
          <w:rFonts w:ascii="Arial" w:hAnsi="Arial" w:cs="Arial"/>
        </w:rPr>
        <w:t>: Universidad Autónoma de Madrid</w:t>
      </w:r>
      <w:r w:rsidR="000156BA" w:rsidRPr="004D22EB">
        <w:rPr>
          <w:rFonts w:ascii="Arial" w:hAnsi="Arial" w:cs="Arial"/>
        </w:rPr>
        <w:t xml:space="preserve">, Universidad Complutense de Madrid, Universidad Rey Juan Carlos </w:t>
      </w:r>
      <w:r w:rsidR="004D22EB">
        <w:rPr>
          <w:rFonts w:ascii="Arial" w:hAnsi="Arial" w:cs="Arial"/>
        </w:rPr>
        <w:t>and</w:t>
      </w:r>
      <w:r w:rsidR="000156BA" w:rsidRPr="004D22EB">
        <w:rPr>
          <w:rFonts w:ascii="Arial" w:hAnsi="Arial" w:cs="Arial"/>
        </w:rPr>
        <w:t xml:space="preserve"> Universidad de Alcalá de Henares</w:t>
      </w:r>
      <w:r w:rsidR="00146BB6" w:rsidRPr="004D22EB">
        <w:rPr>
          <w:rFonts w:ascii="Arial" w:hAnsi="Arial" w:cs="Arial"/>
        </w:rPr>
        <w:t>.</w:t>
      </w:r>
    </w:p>
    <w:p w14:paraId="31D030C6" w14:textId="05D0F1BA" w:rsidR="00146BB6" w:rsidRPr="00F4274A" w:rsidRDefault="00146BB6" w:rsidP="00146BB6">
      <w:pPr>
        <w:spacing w:after="0" w:line="240" w:lineRule="auto"/>
        <w:jc w:val="both"/>
        <w:rPr>
          <w:rFonts w:ascii="Arial" w:hAnsi="Arial" w:cs="Arial"/>
        </w:rPr>
      </w:pPr>
      <w:proofErr w:type="spellStart"/>
      <w:r w:rsidRPr="00F4274A">
        <w:rPr>
          <w:rFonts w:ascii="Arial" w:hAnsi="Arial" w:cs="Arial"/>
          <w:b/>
          <w:bCs/>
        </w:rPr>
        <w:t>Dura</w:t>
      </w:r>
      <w:r w:rsidR="00813913" w:rsidRPr="00F4274A">
        <w:rPr>
          <w:rFonts w:ascii="Arial" w:hAnsi="Arial" w:cs="Arial"/>
          <w:b/>
          <w:bCs/>
        </w:rPr>
        <w:t>tion</w:t>
      </w:r>
      <w:proofErr w:type="spellEnd"/>
      <w:r w:rsidR="000156BA" w:rsidRPr="00F4274A">
        <w:rPr>
          <w:rFonts w:ascii="Arial" w:hAnsi="Arial" w:cs="Arial"/>
        </w:rPr>
        <w:t>: 01/01/2020</w:t>
      </w:r>
      <w:r w:rsidRPr="00F4274A">
        <w:rPr>
          <w:rFonts w:ascii="Arial" w:hAnsi="Arial" w:cs="Arial"/>
        </w:rPr>
        <w:t xml:space="preserve">- </w:t>
      </w:r>
      <w:r w:rsidR="000156BA" w:rsidRPr="00F4274A">
        <w:rPr>
          <w:rFonts w:ascii="Arial" w:hAnsi="Arial" w:cs="Arial"/>
        </w:rPr>
        <w:t>31/12/2022</w:t>
      </w:r>
      <w:r w:rsidRPr="00F4274A">
        <w:rPr>
          <w:rFonts w:ascii="Arial" w:hAnsi="Arial" w:cs="Arial"/>
        </w:rPr>
        <w:t xml:space="preserve">        </w:t>
      </w:r>
      <w:r w:rsidRPr="00F4274A">
        <w:rPr>
          <w:rFonts w:ascii="Arial" w:hAnsi="Arial" w:cs="Arial"/>
        </w:rPr>
        <w:tab/>
      </w:r>
      <w:r w:rsidRPr="00F4274A">
        <w:rPr>
          <w:rFonts w:ascii="Arial" w:hAnsi="Arial" w:cs="Arial"/>
        </w:rPr>
        <w:tab/>
      </w:r>
    </w:p>
    <w:p w14:paraId="1AEBEBE1" w14:textId="37858102" w:rsidR="00146BB6" w:rsidRPr="00D538B2" w:rsidRDefault="00813913" w:rsidP="00146BB6">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00146BB6" w:rsidRPr="00D538B2">
        <w:rPr>
          <w:rFonts w:ascii="Arial" w:hAnsi="Arial" w:cs="Arial"/>
        </w:rPr>
        <w:t>:</w:t>
      </w:r>
      <w:r w:rsidRPr="00D538B2">
        <w:rPr>
          <w:rFonts w:ascii="Arial" w:hAnsi="Arial" w:cs="Arial"/>
        </w:rPr>
        <w:t xml:space="preserve"> In</w:t>
      </w:r>
      <w:r w:rsidR="004D22EB" w:rsidRPr="00D538B2">
        <w:rPr>
          <w:rFonts w:ascii="Arial" w:hAnsi="Arial" w:cs="Arial"/>
        </w:rPr>
        <w:t>maculada C. Alvarez</w:t>
      </w:r>
      <w:r w:rsidR="00146BB6" w:rsidRPr="00D538B2">
        <w:rPr>
          <w:rFonts w:ascii="Arial" w:hAnsi="Arial" w:cs="Arial"/>
        </w:rPr>
        <w:t>.</w:t>
      </w:r>
    </w:p>
    <w:p w14:paraId="08375BFC" w14:textId="77777777" w:rsidR="00146BB6" w:rsidRPr="00D538B2" w:rsidRDefault="00146BB6" w:rsidP="00146BB6">
      <w:pPr>
        <w:spacing w:after="0" w:line="240" w:lineRule="auto"/>
        <w:jc w:val="both"/>
        <w:rPr>
          <w:rFonts w:ascii="Arial" w:hAnsi="Arial" w:cs="Arial"/>
        </w:rPr>
      </w:pPr>
    </w:p>
    <w:p w14:paraId="4E7CDEEE" w14:textId="3374A9A4" w:rsidR="00351A6F" w:rsidRPr="00D538B2" w:rsidRDefault="00D538B2" w:rsidP="00351A6F">
      <w:pPr>
        <w:spacing w:after="0" w:line="240" w:lineRule="auto"/>
        <w:jc w:val="both"/>
        <w:rPr>
          <w:rFonts w:ascii="Arial" w:hAnsi="Arial" w:cs="Arial"/>
          <w:lang w:val="en-GB"/>
        </w:rPr>
      </w:pPr>
      <w:r w:rsidRPr="00B71CDD">
        <w:rPr>
          <w:rFonts w:ascii="Arial" w:hAnsi="Arial" w:cs="Arial"/>
          <w:b/>
          <w:bCs/>
          <w:lang w:val="en-GB"/>
        </w:rPr>
        <w:t>Project</w:t>
      </w:r>
      <w:r w:rsidRPr="00D538B2">
        <w:rPr>
          <w:rFonts w:ascii="Arial" w:hAnsi="Arial" w:cs="Arial"/>
          <w:lang w:val="en-GB"/>
        </w:rPr>
        <w:t xml:space="preserve">: </w:t>
      </w:r>
      <w:r w:rsidR="00351A6F" w:rsidRPr="00D538B2">
        <w:rPr>
          <w:rFonts w:ascii="Arial" w:hAnsi="Arial" w:cs="Arial"/>
          <w:lang w:val="en-GB"/>
        </w:rPr>
        <w:t xml:space="preserve">Strategies for guaranteeing the survival and sustainability of agricultural production: investment, organic </w:t>
      </w:r>
      <w:proofErr w:type="gramStart"/>
      <w:r w:rsidR="00351A6F" w:rsidRPr="00D538B2">
        <w:rPr>
          <w:rFonts w:ascii="Arial" w:hAnsi="Arial" w:cs="Arial"/>
          <w:lang w:val="en-GB"/>
        </w:rPr>
        <w:t>production</w:t>
      </w:r>
      <w:proofErr w:type="gramEnd"/>
      <w:r w:rsidR="00351A6F" w:rsidRPr="00D538B2">
        <w:rPr>
          <w:rFonts w:ascii="Arial" w:hAnsi="Arial" w:cs="Arial"/>
          <w:lang w:val="en-GB"/>
        </w:rPr>
        <w:t xml:space="preserve"> and land concentration</w:t>
      </w:r>
    </w:p>
    <w:p w14:paraId="1D9CD3D8" w14:textId="17F9C542" w:rsidR="00D538B2" w:rsidRPr="00F4274A" w:rsidRDefault="00D538B2" w:rsidP="00351A6F">
      <w:pPr>
        <w:spacing w:after="0" w:line="240" w:lineRule="auto"/>
        <w:jc w:val="both"/>
        <w:rPr>
          <w:rFonts w:ascii="Arial" w:hAnsi="Arial" w:cs="Arial"/>
        </w:rPr>
      </w:pPr>
      <w:r w:rsidRPr="00F4274A">
        <w:rPr>
          <w:rFonts w:ascii="Arial" w:hAnsi="Arial" w:cs="Arial"/>
          <w:b/>
          <w:bCs/>
        </w:rPr>
        <w:t>Reference</w:t>
      </w:r>
      <w:r w:rsidRPr="00F4274A">
        <w:rPr>
          <w:rFonts w:ascii="Arial" w:hAnsi="Arial" w:cs="Arial"/>
        </w:rPr>
        <w:t xml:space="preserve">: </w:t>
      </w:r>
      <w:r w:rsidRPr="00F4274A">
        <w:rPr>
          <w:rFonts w:ascii="Arial" w:eastAsia="Times New Roman" w:hAnsi="Arial" w:cs="Arial"/>
          <w:spacing w:val="-3"/>
          <w:lang w:eastAsia="es-ES"/>
        </w:rPr>
        <w:t>ECO2017-85788-R</w:t>
      </w:r>
    </w:p>
    <w:p w14:paraId="278139BD" w14:textId="374097B2" w:rsidR="00351A6F" w:rsidRPr="00F4274A" w:rsidRDefault="00D538B2" w:rsidP="00351A6F">
      <w:pPr>
        <w:widowControl w:val="0"/>
        <w:tabs>
          <w:tab w:val="left" w:pos="709"/>
        </w:tabs>
        <w:suppressAutoHyphens/>
        <w:spacing w:after="0" w:line="240" w:lineRule="auto"/>
        <w:jc w:val="both"/>
        <w:rPr>
          <w:rFonts w:ascii="Arial" w:eastAsia="Times New Roman" w:hAnsi="Arial" w:cs="Arial"/>
          <w:spacing w:val="-3"/>
          <w:lang w:eastAsia="es-ES"/>
        </w:rPr>
      </w:pPr>
      <w:proofErr w:type="spellStart"/>
      <w:r w:rsidRPr="00F4274A">
        <w:rPr>
          <w:rFonts w:ascii="Arial" w:eastAsia="Times New Roman" w:hAnsi="Arial" w:cs="Arial"/>
          <w:b/>
          <w:bCs/>
          <w:spacing w:val="-3"/>
          <w:lang w:eastAsia="es-ES"/>
        </w:rPr>
        <w:t>Funding</w:t>
      </w:r>
      <w:proofErr w:type="spellEnd"/>
      <w:r w:rsidRPr="00F4274A">
        <w:rPr>
          <w:rFonts w:ascii="Arial" w:eastAsia="Times New Roman" w:hAnsi="Arial" w:cs="Arial"/>
          <w:b/>
          <w:bCs/>
          <w:spacing w:val="-3"/>
          <w:lang w:eastAsia="es-ES"/>
        </w:rPr>
        <w:t xml:space="preserve"> </w:t>
      </w:r>
      <w:proofErr w:type="spellStart"/>
      <w:r w:rsidRPr="00F4274A">
        <w:rPr>
          <w:rFonts w:ascii="Arial" w:eastAsia="Times New Roman" w:hAnsi="Arial" w:cs="Arial"/>
          <w:b/>
          <w:bCs/>
          <w:spacing w:val="-3"/>
          <w:lang w:eastAsia="es-ES"/>
        </w:rPr>
        <w:t>Source</w:t>
      </w:r>
      <w:proofErr w:type="spellEnd"/>
      <w:r w:rsidR="00351A6F" w:rsidRPr="00F4274A">
        <w:rPr>
          <w:rFonts w:ascii="Arial" w:eastAsia="Times New Roman" w:hAnsi="Arial" w:cs="Arial"/>
          <w:spacing w:val="-3"/>
          <w:lang w:eastAsia="es-ES"/>
        </w:rPr>
        <w:t xml:space="preserve">: </w:t>
      </w:r>
      <w:r w:rsidR="00351A6F" w:rsidRPr="00D538B2">
        <w:rPr>
          <w:rFonts w:ascii="Arial" w:eastAsia="Times New Roman" w:hAnsi="Arial" w:cs="Arial"/>
          <w:spacing w:val="-3"/>
          <w:lang w:eastAsia="es-ES"/>
        </w:rPr>
        <w:t>Ministerio de Economia y Competitividad</w:t>
      </w:r>
    </w:p>
    <w:p w14:paraId="0395D1D0" w14:textId="128AA712" w:rsidR="00351A6F" w:rsidRPr="00F4274A" w:rsidRDefault="00D538B2" w:rsidP="00351A6F">
      <w:pPr>
        <w:spacing w:after="0" w:line="240" w:lineRule="auto"/>
        <w:jc w:val="both"/>
        <w:rPr>
          <w:rFonts w:ascii="Arial" w:hAnsi="Arial" w:cs="Arial"/>
        </w:rPr>
      </w:pPr>
      <w:proofErr w:type="spellStart"/>
      <w:r w:rsidRPr="00F4274A">
        <w:rPr>
          <w:rFonts w:ascii="Arial" w:hAnsi="Arial" w:cs="Arial"/>
          <w:b/>
          <w:bCs/>
        </w:rPr>
        <w:t>Participating</w:t>
      </w:r>
      <w:proofErr w:type="spellEnd"/>
      <w:r w:rsidRPr="00F4274A">
        <w:rPr>
          <w:rFonts w:ascii="Arial" w:hAnsi="Arial" w:cs="Arial"/>
          <w:b/>
          <w:bCs/>
        </w:rPr>
        <w:t xml:space="preserve"> Centres</w:t>
      </w:r>
      <w:r w:rsidR="00351A6F" w:rsidRPr="00F4274A">
        <w:rPr>
          <w:rFonts w:ascii="Arial" w:hAnsi="Arial" w:cs="Arial"/>
        </w:rPr>
        <w:t xml:space="preserve">: </w:t>
      </w:r>
      <w:r w:rsidR="00351A6F" w:rsidRPr="00D538B2">
        <w:rPr>
          <w:rFonts w:ascii="Arial" w:hAnsi="Arial" w:cs="Arial"/>
        </w:rPr>
        <w:t xml:space="preserve">Universidad de Oviedo </w:t>
      </w:r>
      <w:r w:rsidRPr="00D538B2">
        <w:rPr>
          <w:rFonts w:ascii="Arial" w:hAnsi="Arial" w:cs="Arial"/>
        </w:rPr>
        <w:t>and</w:t>
      </w:r>
      <w:r w:rsidR="00351A6F" w:rsidRPr="00D538B2">
        <w:rPr>
          <w:rFonts w:ascii="Arial" w:hAnsi="Arial" w:cs="Arial"/>
        </w:rPr>
        <w:t xml:space="preserve"> Universidad Autónoma de Madrid</w:t>
      </w:r>
      <w:r w:rsidR="00351A6F" w:rsidRPr="00F4274A">
        <w:rPr>
          <w:rFonts w:ascii="Arial" w:hAnsi="Arial" w:cs="Arial"/>
        </w:rPr>
        <w:t>.</w:t>
      </w:r>
    </w:p>
    <w:p w14:paraId="259EC0E0" w14:textId="5601EF0E" w:rsidR="00351A6F" w:rsidRPr="00D538B2" w:rsidRDefault="00351A6F" w:rsidP="00351A6F">
      <w:pPr>
        <w:spacing w:after="0" w:line="240" w:lineRule="auto"/>
        <w:jc w:val="both"/>
        <w:rPr>
          <w:rFonts w:ascii="Arial" w:hAnsi="Arial" w:cs="Arial"/>
          <w:lang w:val="en-GB"/>
        </w:rPr>
      </w:pPr>
      <w:r w:rsidRPr="00B71CDD">
        <w:rPr>
          <w:rFonts w:ascii="Arial" w:hAnsi="Arial" w:cs="Arial"/>
          <w:b/>
          <w:bCs/>
          <w:lang w:val="en-GB"/>
        </w:rPr>
        <w:t>Dura</w:t>
      </w:r>
      <w:r w:rsidR="00D538B2" w:rsidRPr="00B71CDD">
        <w:rPr>
          <w:rFonts w:ascii="Arial" w:hAnsi="Arial" w:cs="Arial"/>
          <w:b/>
          <w:bCs/>
          <w:lang w:val="en-GB"/>
        </w:rPr>
        <w:t>tion</w:t>
      </w:r>
      <w:r w:rsidR="00D538B2" w:rsidRPr="00D538B2">
        <w:rPr>
          <w:rFonts w:ascii="Arial" w:hAnsi="Arial" w:cs="Arial"/>
          <w:lang w:val="en-GB"/>
        </w:rPr>
        <w:t>: December</w:t>
      </w:r>
      <w:r w:rsidRPr="00D538B2">
        <w:rPr>
          <w:rFonts w:ascii="Arial" w:hAnsi="Arial" w:cs="Arial"/>
          <w:lang w:val="en-GB"/>
        </w:rPr>
        <w:t xml:space="preserve"> 2017- </w:t>
      </w:r>
      <w:r w:rsidR="00D538B2" w:rsidRPr="00D538B2">
        <w:rPr>
          <w:rFonts w:ascii="Arial" w:hAnsi="Arial" w:cs="Arial"/>
          <w:lang w:val="en-GB"/>
        </w:rPr>
        <w:t>December</w:t>
      </w:r>
      <w:r w:rsidRPr="00D538B2">
        <w:rPr>
          <w:rFonts w:ascii="Arial" w:hAnsi="Arial" w:cs="Arial"/>
          <w:lang w:val="en-GB"/>
        </w:rPr>
        <w:t xml:space="preserve"> 2020        </w:t>
      </w:r>
      <w:r w:rsidRPr="00D538B2">
        <w:rPr>
          <w:rFonts w:ascii="Arial" w:hAnsi="Arial" w:cs="Arial"/>
          <w:lang w:val="en-GB"/>
        </w:rPr>
        <w:tab/>
      </w:r>
      <w:r w:rsidRPr="00D538B2">
        <w:rPr>
          <w:rFonts w:ascii="Arial" w:hAnsi="Arial" w:cs="Arial"/>
          <w:lang w:val="en-GB"/>
        </w:rPr>
        <w:tab/>
      </w:r>
    </w:p>
    <w:p w14:paraId="5FB68EF9" w14:textId="637B9AA8" w:rsidR="00D538B2" w:rsidRPr="00F4274A" w:rsidRDefault="00D538B2" w:rsidP="00D538B2">
      <w:pPr>
        <w:spacing w:after="0" w:line="240" w:lineRule="auto"/>
        <w:jc w:val="both"/>
        <w:rPr>
          <w:rFonts w:ascii="Arial" w:hAnsi="Arial" w:cs="Arial"/>
          <w:lang w:val="en-US"/>
        </w:rPr>
      </w:pPr>
      <w:r w:rsidRPr="00B71CDD">
        <w:rPr>
          <w:rFonts w:ascii="Arial" w:hAnsi="Arial" w:cs="Arial"/>
          <w:b/>
          <w:bCs/>
          <w:lang w:val="en-GB"/>
        </w:rPr>
        <w:t>Principal Investigator</w:t>
      </w:r>
      <w:r w:rsidRPr="00F4274A">
        <w:rPr>
          <w:rFonts w:ascii="Arial" w:hAnsi="Arial" w:cs="Arial"/>
          <w:lang w:val="en-US"/>
        </w:rPr>
        <w:t>: Alan Wall.</w:t>
      </w:r>
    </w:p>
    <w:p w14:paraId="565A2093" w14:textId="7997C8E9" w:rsidR="00351A6F" w:rsidRPr="00F4274A" w:rsidRDefault="00351A6F" w:rsidP="00351A6F">
      <w:pPr>
        <w:spacing w:after="0" w:line="240" w:lineRule="auto"/>
        <w:jc w:val="both"/>
        <w:rPr>
          <w:rFonts w:ascii="Arial" w:hAnsi="Arial" w:cs="Arial"/>
          <w:lang w:val="en-US"/>
        </w:rPr>
      </w:pPr>
    </w:p>
    <w:p w14:paraId="46E3A993" w14:textId="6165FA54" w:rsidR="00393650" w:rsidRPr="00393650" w:rsidRDefault="00393650" w:rsidP="00393650">
      <w:pPr>
        <w:widowControl w:val="0"/>
        <w:tabs>
          <w:tab w:val="left" w:pos="709"/>
        </w:tabs>
        <w:suppressAutoHyphens/>
        <w:spacing w:after="0" w:line="240" w:lineRule="auto"/>
        <w:jc w:val="both"/>
        <w:rPr>
          <w:rFonts w:ascii="Arial" w:eastAsia="Times New Roman" w:hAnsi="Arial" w:cs="Arial"/>
          <w:spacing w:val="-3"/>
          <w:lang w:val="en-GB" w:eastAsia="es-ES"/>
        </w:rPr>
      </w:pPr>
      <w:r w:rsidRPr="00B71CDD">
        <w:rPr>
          <w:rFonts w:ascii="Arial" w:hAnsi="Arial" w:cs="Arial"/>
          <w:b/>
          <w:bCs/>
          <w:lang w:val="en-GB"/>
        </w:rPr>
        <w:t>Project</w:t>
      </w:r>
      <w:r w:rsidR="00351A6F" w:rsidRPr="00393650">
        <w:rPr>
          <w:rFonts w:ascii="Arial" w:hAnsi="Arial" w:cs="Arial"/>
          <w:lang w:val="en-GB"/>
        </w:rPr>
        <w:t xml:space="preserve">: Infrastructure, economic </w:t>
      </w:r>
      <w:r w:rsidRPr="00393650">
        <w:rPr>
          <w:rFonts w:ascii="Arial" w:hAnsi="Arial" w:cs="Arial"/>
          <w:lang w:val="en-GB"/>
        </w:rPr>
        <w:t>growth,</w:t>
      </w:r>
      <w:r w:rsidR="00351A6F" w:rsidRPr="00393650">
        <w:rPr>
          <w:rFonts w:ascii="Arial" w:hAnsi="Arial" w:cs="Arial"/>
          <w:lang w:val="en-GB"/>
        </w:rPr>
        <w:t xml:space="preserve"> and productivity</w:t>
      </w:r>
      <w:r w:rsidRPr="00393650">
        <w:rPr>
          <w:rFonts w:ascii="Arial" w:eastAsia="Times New Roman" w:hAnsi="Arial" w:cs="Arial"/>
          <w:spacing w:val="-3"/>
          <w:lang w:val="en-GB" w:eastAsia="es-ES"/>
        </w:rPr>
        <w:t xml:space="preserve"> </w:t>
      </w:r>
    </w:p>
    <w:p w14:paraId="55B38EE1" w14:textId="0AD93DD4" w:rsidR="00351A6F" w:rsidRPr="00393650" w:rsidRDefault="00393650" w:rsidP="00393650">
      <w:pPr>
        <w:widowControl w:val="0"/>
        <w:tabs>
          <w:tab w:val="left" w:pos="709"/>
        </w:tabs>
        <w:suppressAutoHyphens/>
        <w:spacing w:after="0" w:line="240" w:lineRule="auto"/>
        <w:jc w:val="both"/>
        <w:rPr>
          <w:rFonts w:ascii="Arial" w:eastAsia="Times New Roman" w:hAnsi="Arial" w:cs="Arial"/>
          <w:spacing w:val="-3"/>
          <w:lang w:val="en-GB" w:eastAsia="es-ES"/>
        </w:rPr>
      </w:pPr>
      <w:r w:rsidRPr="00B71CDD">
        <w:rPr>
          <w:rFonts w:ascii="Arial" w:eastAsia="Times New Roman" w:hAnsi="Arial" w:cs="Arial"/>
          <w:b/>
          <w:bCs/>
          <w:spacing w:val="-3"/>
          <w:lang w:val="en-GB" w:eastAsia="es-ES"/>
        </w:rPr>
        <w:t>Reference</w:t>
      </w:r>
      <w:r w:rsidRPr="00393650">
        <w:rPr>
          <w:rFonts w:ascii="Arial" w:eastAsia="Times New Roman" w:hAnsi="Arial" w:cs="Arial"/>
          <w:spacing w:val="-3"/>
          <w:lang w:val="en-GB" w:eastAsia="es-ES"/>
        </w:rPr>
        <w:t>: 2017/EEUU/16</w:t>
      </w:r>
    </w:p>
    <w:p w14:paraId="647D4133" w14:textId="4EA43C76" w:rsidR="00351A6F" w:rsidRPr="00393650" w:rsidRDefault="00393650" w:rsidP="00351A6F">
      <w:pPr>
        <w:widowControl w:val="0"/>
        <w:tabs>
          <w:tab w:val="left" w:pos="709"/>
        </w:tabs>
        <w:suppressAutoHyphens/>
        <w:spacing w:after="0" w:line="240" w:lineRule="auto"/>
        <w:jc w:val="both"/>
        <w:rPr>
          <w:rFonts w:ascii="Arial" w:eastAsia="Times New Roman" w:hAnsi="Arial" w:cs="Arial"/>
          <w:spacing w:val="-3"/>
          <w:lang w:val="en-GB" w:eastAsia="es-ES"/>
        </w:rPr>
      </w:pPr>
      <w:r w:rsidRPr="00B71CDD">
        <w:rPr>
          <w:rFonts w:ascii="Arial" w:eastAsia="Times New Roman" w:hAnsi="Arial" w:cs="Arial"/>
          <w:b/>
          <w:bCs/>
          <w:spacing w:val="-3"/>
          <w:lang w:val="en-GB" w:eastAsia="es-ES"/>
        </w:rPr>
        <w:t>Funding Source</w:t>
      </w:r>
      <w:r w:rsidR="00351A6F" w:rsidRPr="00393650">
        <w:rPr>
          <w:rFonts w:ascii="Arial" w:eastAsia="Times New Roman" w:hAnsi="Arial" w:cs="Arial"/>
          <w:spacing w:val="-3"/>
          <w:lang w:val="en-GB" w:eastAsia="es-ES"/>
        </w:rPr>
        <w:t>: UAM-Banco Santander</w:t>
      </w:r>
    </w:p>
    <w:p w14:paraId="5FCE5AAF" w14:textId="522ECB72" w:rsidR="00351A6F" w:rsidRPr="00393650" w:rsidRDefault="00393650" w:rsidP="00351A6F">
      <w:pPr>
        <w:spacing w:after="0" w:line="240" w:lineRule="auto"/>
        <w:jc w:val="both"/>
        <w:rPr>
          <w:rFonts w:ascii="Arial" w:hAnsi="Arial" w:cs="Arial"/>
          <w:lang w:val="en-GB"/>
        </w:rPr>
      </w:pPr>
      <w:r w:rsidRPr="00B71CDD">
        <w:rPr>
          <w:rFonts w:ascii="Arial" w:hAnsi="Arial" w:cs="Arial"/>
          <w:b/>
          <w:bCs/>
          <w:lang w:val="en-GB"/>
        </w:rPr>
        <w:t>Participating Centres</w:t>
      </w:r>
      <w:r w:rsidR="00351A6F" w:rsidRPr="00393650">
        <w:rPr>
          <w:rFonts w:ascii="Arial" w:hAnsi="Arial" w:cs="Arial"/>
          <w:lang w:val="en-GB"/>
        </w:rPr>
        <w:t xml:space="preserve">: Universidad </w:t>
      </w:r>
      <w:proofErr w:type="spellStart"/>
      <w:r w:rsidR="00351A6F" w:rsidRPr="00393650">
        <w:rPr>
          <w:rFonts w:ascii="Arial" w:hAnsi="Arial" w:cs="Arial"/>
          <w:lang w:val="en-GB"/>
        </w:rPr>
        <w:t>Autónoma</w:t>
      </w:r>
      <w:proofErr w:type="spellEnd"/>
      <w:r w:rsidR="00351A6F" w:rsidRPr="00393650">
        <w:rPr>
          <w:rFonts w:ascii="Arial" w:hAnsi="Arial" w:cs="Arial"/>
          <w:lang w:val="en-GB"/>
        </w:rPr>
        <w:t xml:space="preserve"> de Madrid, University of Miami, World Bank,</w:t>
      </w:r>
      <w:r w:rsidRPr="00393650">
        <w:rPr>
          <w:rFonts w:ascii="Arial" w:hAnsi="Arial" w:cs="Arial"/>
          <w:lang w:val="en-GB"/>
        </w:rPr>
        <w:t xml:space="preserve"> </w:t>
      </w:r>
      <w:r w:rsidR="00351A6F" w:rsidRPr="00393650">
        <w:rPr>
          <w:rFonts w:ascii="Arial" w:hAnsi="Arial" w:cs="Arial"/>
          <w:lang w:val="en-GB"/>
        </w:rPr>
        <w:t xml:space="preserve">New York University </w:t>
      </w:r>
      <w:r w:rsidRPr="00393650">
        <w:rPr>
          <w:rFonts w:ascii="Arial" w:hAnsi="Arial" w:cs="Arial"/>
          <w:lang w:val="en-GB"/>
        </w:rPr>
        <w:t>and</w:t>
      </w:r>
      <w:r w:rsidR="00351A6F" w:rsidRPr="00393650">
        <w:rPr>
          <w:rFonts w:ascii="Arial" w:hAnsi="Arial" w:cs="Arial"/>
          <w:lang w:val="en-GB"/>
        </w:rPr>
        <w:t xml:space="preserve"> Binghamton University</w:t>
      </w:r>
      <w:r>
        <w:rPr>
          <w:rFonts w:ascii="Arial" w:hAnsi="Arial" w:cs="Arial"/>
          <w:lang w:val="en-GB"/>
        </w:rPr>
        <w:t>.</w:t>
      </w:r>
    </w:p>
    <w:p w14:paraId="0A79C6D7" w14:textId="3DF8DF28" w:rsidR="00351A6F" w:rsidRPr="00F4274A" w:rsidRDefault="00351A6F" w:rsidP="00351A6F">
      <w:pPr>
        <w:spacing w:after="0" w:line="240" w:lineRule="auto"/>
        <w:jc w:val="both"/>
        <w:rPr>
          <w:rFonts w:ascii="Arial" w:hAnsi="Arial" w:cs="Arial"/>
        </w:rPr>
      </w:pPr>
      <w:proofErr w:type="spellStart"/>
      <w:r w:rsidRPr="00F4274A">
        <w:rPr>
          <w:rFonts w:ascii="Arial" w:hAnsi="Arial" w:cs="Arial"/>
          <w:b/>
          <w:bCs/>
        </w:rPr>
        <w:t>Dura</w:t>
      </w:r>
      <w:r w:rsidR="00393650" w:rsidRPr="00F4274A">
        <w:rPr>
          <w:rFonts w:ascii="Arial" w:hAnsi="Arial" w:cs="Arial"/>
          <w:b/>
          <w:bCs/>
        </w:rPr>
        <w:t>tion</w:t>
      </w:r>
      <w:proofErr w:type="spellEnd"/>
      <w:r w:rsidR="00393650" w:rsidRPr="00F4274A">
        <w:rPr>
          <w:rFonts w:ascii="Arial" w:hAnsi="Arial" w:cs="Arial"/>
        </w:rPr>
        <w:t xml:space="preserve">: </w:t>
      </w:r>
      <w:r w:rsidRPr="00F4274A">
        <w:rPr>
          <w:rFonts w:ascii="Arial" w:hAnsi="Arial" w:cs="Arial"/>
        </w:rPr>
        <w:t>01/07/2017</w:t>
      </w:r>
      <w:r w:rsidR="00393650" w:rsidRPr="00F4274A">
        <w:rPr>
          <w:rFonts w:ascii="Arial" w:hAnsi="Arial" w:cs="Arial"/>
        </w:rPr>
        <w:t xml:space="preserve"> -</w:t>
      </w:r>
      <w:r w:rsidRPr="00F4274A">
        <w:rPr>
          <w:rFonts w:ascii="Arial" w:hAnsi="Arial" w:cs="Arial"/>
        </w:rPr>
        <w:t xml:space="preserve"> 31/12/2018        </w:t>
      </w:r>
      <w:r w:rsidRPr="00F4274A">
        <w:rPr>
          <w:rFonts w:ascii="Arial" w:hAnsi="Arial" w:cs="Arial"/>
        </w:rPr>
        <w:tab/>
      </w:r>
      <w:r w:rsidRPr="00F4274A">
        <w:rPr>
          <w:rFonts w:ascii="Arial" w:hAnsi="Arial" w:cs="Arial"/>
        </w:rPr>
        <w:tab/>
      </w:r>
    </w:p>
    <w:p w14:paraId="3894F143" w14:textId="2F4DD707" w:rsidR="00CD042A" w:rsidRPr="00CD042A" w:rsidRDefault="00393650" w:rsidP="00CD042A">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Pr="00F4274A">
        <w:rPr>
          <w:rFonts w:ascii="Arial" w:hAnsi="Arial" w:cs="Arial"/>
        </w:rPr>
        <w:t>: José Luis Zofio.</w:t>
      </w:r>
    </w:p>
    <w:p w14:paraId="0862F72C" w14:textId="55BFB3F1" w:rsidR="00CD042A" w:rsidRDefault="00CD042A" w:rsidP="00393650">
      <w:pPr>
        <w:widowControl w:val="0"/>
        <w:tabs>
          <w:tab w:val="left" w:pos="709"/>
        </w:tabs>
        <w:suppressAutoHyphens/>
        <w:spacing w:after="0" w:line="240" w:lineRule="auto"/>
        <w:jc w:val="both"/>
        <w:rPr>
          <w:rFonts w:ascii="Arial" w:hAnsi="Arial" w:cs="Arial"/>
          <w:b/>
          <w:bCs/>
        </w:rPr>
      </w:pPr>
    </w:p>
    <w:p w14:paraId="27FDB6B8" w14:textId="6B6B1488" w:rsidR="0004443A" w:rsidRPr="0004443A" w:rsidRDefault="0004443A" w:rsidP="0004443A">
      <w:pPr>
        <w:widowControl w:val="0"/>
        <w:tabs>
          <w:tab w:val="left" w:pos="709"/>
        </w:tabs>
        <w:suppressAutoHyphens/>
        <w:spacing w:after="0" w:line="240" w:lineRule="auto"/>
        <w:jc w:val="both"/>
        <w:rPr>
          <w:rFonts w:ascii="Arial" w:eastAsia="Times New Roman" w:hAnsi="Arial" w:cs="Arial"/>
          <w:spacing w:val="-3"/>
          <w:lang w:eastAsia="es-ES"/>
        </w:rPr>
      </w:pPr>
      <w:r w:rsidRPr="0004443A">
        <w:rPr>
          <w:rFonts w:ascii="Arial" w:hAnsi="Arial" w:cs="Arial"/>
          <w:b/>
          <w:bCs/>
        </w:rPr>
        <w:t>Project</w:t>
      </w:r>
      <w:r w:rsidRPr="0004443A">
        <w:rPr>
          <w:rFonts w:ascii="Arial" w:hAnsi="Arial" w:cs="Arial"/>
        </w:rPr>
        <w:t>: Infraestructuras, crecimiento económico y productividad</w:t>
      </w:r>
      <w:r w:rsidRPr="0004443A">
        <w:rPr>
          <w:rFonts w:ascii="Arial" w:eastAsia="Times New Roman" w:hAnsi="Arial" w:cs="Arial"/>
          <w:spacing w:val="-3"/>
          <w:lang w:eastAsia="es-ES"/>
        </w:rPr>
        <w:t xml:space="preserve"> </w:t>
      </w:r>
    </w:p>
    <w:p w14:paraId="7417BF4B" w14:textId="77777777" w:rsidR="0004443A" w:rsidRPr="00654338" w:rsidRDefault="0004443A" w:rsidP="0004443A">
      <w:pPr>
        <w:widowControl w:val="0"/>
        <w:tabs>
          <w:tab w:val="left" w:pos="709"/>
        </w:tabs>
        <w:suppressAutoHyphens/>
        <w:spacing w:after="0" w:line="240" w:lineRule="auto"/>
        <w:jc w:val="both"/>
        <w:rPr>
          <w:rFonts w:ascii="Arial" w:eastAsia="Times New Roman" w:hAnsi="Arial" w:cs="Arial"/>
          <w:spacing w:val="-3"/>
          <w:lang w:val="en-US" w:eastAsia="es-ES"/>
        </w:rPr>
      </w:pPr>
      <w:r w:rsidRPr="00654338">
        <w:rPr>
          <w:rFonts w:ascii="Arial" w:eastAsia="Times New Roman" w:hAnsi="Arial" w:cs="Arial"/>
          <w:b/>
          <w:bCs/>
          <w:spacing w:val="-3"/>
          <w:lang w:val="en-US" w:eastAsia="es-ES"/>
        </w:rPr>
        <w:t>Funding Source</w:t>
      </w:r>
      <w:r w:rsidRPr="00654338">
        <w:rPr>
          <w:rFonts w:ascii="Arial" w:eastAsia="Times New Roman" w:hAnsi="Arial" w:cs="Arial"/>
          <w:spacing w:val="-3"/>
          <w:lang w:val="en-US" w:eastAsia="es-ES"/>
        </w:rPr>
        <w:t>: UAM-Banco Santander</w:t>
      </w:r>
    </w:p>
    <w:p w14:paraId="4E128F97" w14:textId="3C0A0F41" w:rsidR="0004443A" w:rsidRPr="00A919EA" w:rsidRDefault="0004443A" w:rsidP="0004443A">
      <w:pPr>
        <w:spacing w:after="0" w:line="240" w:lineRule="auto"/>
        <w:jc w:val="both"/>
        <w:rPr>
          <w:rFonts w:ascii="Arial" w:hAnsi="Arial" w:cs="Arial"/>
          <w:lang w:val="en-US"/>
        </w:rPr>
      </w:pPr>
      <w:r w:rsidRPr="00A919EA">
        <w:rPr>
          <w:rFonts w:ascii="Arial" w:hAnsi="Arial" w:cs="Arial"/>
          <w:b/>
          <w:bCs/>
          <w:lang w:val="en-US"/>
        </w:rPr>
        <w:t xml:space="preserve">Participating </w:t>
      </w:r>
      <w:proofErr w:type="spellStart"/>
      <w:r w:rsidRPr="00A919EA">
        <w:rPr>
          <w:rFonts w:ascii="Arial" w:hAnsi="Arial" w:cs="Arial"/>
          <w:b/>
          <w:bCs/>
          <w:lang w:val="en-US"/>
        </w:rPr>
        <w:t>Centres</w:t>
      </w:r>
      <w:proofErr w:type="spellEnd"/>
      <w:r w:rsidRPr="00A919EA">
        <w:rPr>
          <w:rFonts w:ascii="Arial" w:hAnsi="Arial" w:cs="Arial"/>
          <w:lang w:val="en-US"/>
        </w:rPr>
        <w:t xml:space="preserve">: Universidad </w:t>
      </w:r>
      <w:proofErr w:type="spellStart"/>
      <w:r w:rsidRPr="00A919EA">
        <w:rPr>
          <w:rFonts w:ascii="Arial" w:hAnsi="Arial" w:cs="Arial"/>
          <w:lang w:val="en-US"/>
        </w:rPr>
        <w:t>Autónoma</w:t>
      </w:r>
      <w:proofErr w:type="spellEnd"/>
      <w:r w:rsidRPr="00A919EA">
        <w:rPr>
          <w:rFonts w:ascii="Arial" w:hAnsi="Arial" w:cs="Arial"/>
          <w:lang w:val="en-US"/>
        </w:rPr>
        <w:t xml:space="preserve"> de Madrid, University of Miami</w:t>
      </w:r>
      <w:r w:rsidR="00A919EA" w:rsidRPr="00A919EA">
        <w:rPr>
          <w:rFonts w:ascii="Arial" w:hAnsi="Arial" w:cs="Arial"/>
          <w:lang w:val="en-US"/>
        </w:rPr>
        <w:t>, New York University an</w:t>
      </w:r>
      <w:r w:rsidR="00A919EA">
        <w:rPr>
          <w:rFonts w:ascii="Arial" w:hAnsi="Arial" w:cs="Arial"/>
          <w:lang w:val="en-US"/>
        </w:rPr>
        <w:t>d World Bank</w:t>
      </w:r>
    </w:p>
    <w:p w14:paraId="391B6AB3" w14:textId="41D70349" w:rsidR="0004443A" w:rsidRPr="00F4274A" w:rsidRDefault="0004443A" w:rsidP="0004443A">
      <w:pPr>
        <w:spacing w:after="0" w:line="240" w:lineRule="auto"/>
        <w:jc w:val="both"/>
        <w:rPr>
          <w:rFonts w:ascii="Arial" w:hAnsi="Arial" w:cs="Arial"/>
        </w:rPr>
      </w:pPr>
      <w:proofErr w:type="spellStart"/>
      <w:r w:rsidRPr="00F4274A">
        <w:rPr>
          <w:rFonts w:ascii="Arial" w:hAnsi="Arial" w:cs="Arial"/>
          <w:b/>
          <w:bCs/>
        </w:rPr>
        <w:t>Duration</w:t>
      </w:r>
      <w:proofErr w:type="spellEnd"/>
      <w:r w:rsidRPr="00F4274A">
        <w:rPr>
          <w:rFonts w:ascii="Arial" w:hAnsi="Arial" w:cs="Arial"/>
        </w:rPr>
        <w:t>: 01/07/201</w:t>
      </w:r>
      <w:r>
        <w:rPr>
          <w:rFonts w:ascii="Arial" w:hAnsi="Arial" w:cs="Arial"/>
        </w:rPr>
        <w:t>5</w:t>
      </w:r>
      <w:r w:rsidRPr="00F4274A">
        <w:rPr>
          <w:rFonts w:ascii="Arial" w:hAnsi="Arial" w:cs="Arial"/>
        </w:rPr>
        <w:t xml:space="preserve"> - 31/12/201</w:t>
      </w:r>
      <w:r>
        <w:rPr>
          <w:rFonts w:ascii="Arial" w:hAnsi="Arial" w:cs="Arial"/>
        </w:rPr>
        <w:t>6</w:t>
      </w:r>
      <w:r w:rsidRPr="00F4274A">
        <w:rPr>
          <w:rFonts w:ascii="Arial" w:hAnsi="Arial" w:cs="Arial"/>
        </w:rPr>
        <w:t xml:space="preserve">        </w:t>
      </w:r>
      <w:r w:rsidRPr="00F4274A">
        <w:rPr>
          <w:rFonts w:ascii="Arial" w:hAnsi="Arial" w:cs="Arial"/>
        </w:rPr>
        <w:tab/>
      </w:r>
      <w:r w:rsidRPr="00F4274A">
        <w:rPr>
          <w:rFonts w:ascii="Arial" w:hAnsi="Arial" w:cs="Arial"/>
        </w:rPr>
        <w:tab/>
      </w:r>
    </w:p>
    <w:p w14:paraId="6BD91C82" w14:textId="6E74A4C4" w:rsidR="0004443A" w:rsidRPr="00CD042A" w:rsidRDefault="0004443A" w:rsidP="0004443A">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Pr="00F4274A">
        <w:rPr>
          <w:rFonts w:ascii="Arial" w:hAnsi="Arial" w:cs="Arial"/>
        </w:rPr>
        <w:t xml:space="preserve">: </w:t>
      </w:r>
      <w:r>
        <w:rPr>
          <w:rFonts w:ascii="Arial" w:hAnsi="Arial" w:cs="Arial"/>
        </w:rPr>
        <w:t>Fernando Garcia-</w:t>
      </w:r>
      <w:proofErr w:type="spellStart"/>
      <w:r>
        <w:rPr>
          <w:rFonts w:ascii="Arial" w:hAnsi="Arial" w:cs="Arial"/>
        </w:rPr>
        <w:t>Belenguer</w:t>
      </w:r>
      <w:proofErr w:type="spellEnd"/>
    </w:p>
    <w:p w14:paraId="3666FCD1" w14:textId="77777777" w:rsidR="0004443A" w:rsidRDefault="0004443A" w:rsidP="00393650">
      <w:pPr>
        <w:widowControl w:val="0"/>
        <w:tabs>
          <w:tab w:val="left" w:pos="709"/>
        </w:tabs>
        <w:suppressAutoHyphens/>
        <w:spacing w:after="0" w:line="240" w:lineRule="auto"/>
        <w:jc w:val="both"/>
        <w:rPr>
          <w:rFonts w:ascii="Arial" w:hAnsi="Arial" w:cs="Arial"/>
          <w:b/>
          <w:bCs/>
        </w:rPr>
      </w:pPr>
    </w:p>
    <w:p w14:paraId="19ADD462" w14:textId="01288FE4" w:rsidR="0004443A" w:rsidRPr="0004443A" w:rsidRDefault="0004443A" w:rsidP="0004443A">
      <w:pPr>
        <w:widowControl w:val="0"/>
        <w:tabs>
          <w:tab w:val="left" w:pos="709"/>
        </w:tabs>
        <w:suppressAutoHyphens/>
        <w:spacing w:after="0" w:line="240" w:lineRule="auto"/>
        <w:jc w:val="both"/>
        <w:rPr>
          <w:rFonts w:ascii="Arial" w:eastAsia="Times New Roman" w:hAnsi="Arial" w:cs="Arial"/>
          <w:spacing w:val="-3"/>
          <w:lang w:eastAsia="es-ES"/>
        </w:rPr>
      </w:pPr>
      <w:r w:rsidRPr="0004443A">
        <w:rPr>
          <w:rFonts w:ascii="Arial" w:hAnsi="Arial" w:cs="Arial"/>
          <w:b/>
          <w:bCs/>
        </w:rPr>
        <w:t>Project</w:t>
      </w:r>
      <w:r w:rsidRPr="0004443A">
        <w:rPr>
          <w:rFonts w:ascii="Arial" w:hAnsi="Arial" w:cs="Arial"/>
        </w:rPr>
        <w:t>: Efectos macroeconómicos de la integra</w:t>
      </w:r>
      <w:r>
        <w:rPr>
          <w:rFonts w:ascii="Arial" w:hAnsi="Arial" w:cs="Arial"/>
        </w:rPr>
        <w:t>c</w:t>
      </w:r>
      <w:r w:rsidRPr="0004443A">
        <w:rPr>
          <w:rFonts w:ascii="Arial" w:hAnsi="Arial" w:cs="Arial"/>
        </w:rPr>
        <w:t xml:space="preserve">ión de Estados </w:t>
      </w:r>
      <w:r>
        <w:rPr>
          <w:rFonts w:ascii="Arial" w:hAnsi="Arial" w:cs="Arial"/>
        </w:rPr>
        <w:t>Unidos en los acuerdos de libre comercio</w:t>
      </w:r>
      <w:r w:rsidRPr="0004443A">
        <w:rPr>
          <w:rFonts w:ascii="Arial" w:eastAsia="Times New Roman" w:hAnsi="Arial" w:cs="Arial"/>
          <w:spacing w:val="-3"/>
          <w:lang w:eastAsia="es-ES"/>
        </w:rPr>
        <w:t xml:space="preserve"> </w:t>
      </w:r>
    </w:p>
    <w:p w14:paraId="3088F25E" w14:textId="77777777" w:rsidR="0004443A" w:rsidRPr="00654338" w:rsidRDefault="0004443A" w:rsidP="0004443A">
      <w:pPr>
        <w:widowControl w:val="0"/>
        <w:tabs>
          <w:tab w:val="left" w:pos="709"/>
        </w:tabs>
        <w:suppressAutoHyphens/>
        <w:spacing w:after="0" w:line="240" w:lineRule="auto"/>
        <w:jc w:val="both"/>
        <w:rPr>
          <w:rFonts w:ascii="Arial" w:eastAsia="Times New Roman" w:hAnsi="Arial" w:cs="Arial"/>
          <w:spacing w:val="-3"/>
          <w:lang w:eastAsia="es-ES"/>
        </w:rPr>
      </w:pPr>
      <w:proofErr w:type="spellStart"/>
      <w:r w:rsidRPr="00654338">
        <w:rPr>
          <w:rFonts w:ascii="Arial" w:eastAsia="Times New Roman" w:hAnsi="Arial" w:cs="Arial"/>
          <w:b/>
          <w:bCs/>
          <w:spacing w:val="-3"/>
          <w:lang w:eastAsia="es-ES"/>
        </w:rPr>
        <w:t>Funding</w:t>
      </w:r>
      <w:proofErr w:type="spellEnd"/>
      <w:r w:rsidRPr="00654338">
        <w:rPr>
          <w:rFonts w:ascii="Arial" w:eastAsia="Times New Roman" w:hAnsi="Arial" w:cs="Arial"/>
          <w:b/>
          <w:bCs/>
          <w:spacing w:val="-3"/>
          <w:lang w:eastAsia="es-ES"/>
        </w:rPr>
        <w:t xml:space="preserve"> </w:t>
      </w:r>
      <w:proofErr w:type="spellStart"/>
      <w:r w:rsidRPr="00654338">
        <w:rPr>
          <w:rFonts w:ascii="Arial" w:eastAsia="Times New Roman" w:hAnsi="Arial" w:cs="Arial"/>
          <w:b/>
          <w:bCs/>
          <w:spacing w:val="-3"/>
          <w:lang w:eastAsia="es-ES"/>
        </w:rPr>
        <w:t>Source</w:t>
      </w:r>
      <w:proofErr w:type="spellEnd"/>
      <w:r w:rsidRPr="00654338">
        <w:rPr>
          <w:rFonts w:ascii="Arial" w:eastAsia="Times New Roman" w:hAnsi="Arial" w:cs="Arial"/>
          <w:spacing w:val="-3"/>
          <w:lang w:eastAsia="es-ES"/>
        </w:rPr>
        <w:t>: UAM-Banco Santander</w:t>
      </w:r>
    </w:p>
    <w:p w14:paraId="10C6DB7D" w14:textId="049FE016" w:rsidR="0004443A" w:rsidRPr="0004443A" w:rsidRDefault="0004443A" w:rsidP="0004443A">
      <w:pPr>
        <w:spacing w:after="0" w:line="240" w:lineRule="auto"/>
        <w:jc w:val="both"/>
        <w:rPr>
          <w:rFonts w:ascii="Arial" w:hAnsi="Arial" w:cs="Arial"/>
        </w:rPr>
      </w:pPr>
      <w:proofErr w:type="spellStart"/>
      <w:r w:rsidRPr="0004443A">
        <w:rPr>
          <w:rFonts w:ascii="Arial" w:hAnsi="Arial" w:cs="Arial"/>
          <w:b/>
          <w:bCs/>
        </w:rPr>
        <w:t>Participating</w:t>
      </w:r>
      <w:proofErr w:type="spellEnd"/>
      <w:r w:rsidRPr="0004443A">
        <w:rPr>
          <w:rFonts w:ascii="Arial" w:hAnsi="Arial" w:cs="Arial"/>
          <w:b/>
          <w:bCs/>
        </w:rPr>
        <w:t xml:space="preserve"> Centres</w:t>
      </w:r>
      <w:r w:rsidRPr="0004443A">
        <w:rPr>
          <w:rFonts w:ascii="Arial" w:hAnsi="Arial" w:cs="Arial"/>
        </w:rPr>
        <w:t xml:space="preserve">: Universidad Autónoma de Madrid, </w:t>
      </w:r>
      <w:proofErr w:type="spellStart"/>
      <w:r w:rsidRPr="0004443A">
        <w:rPr>
          <w:rFonts w:ascii="Arial" w:hAnsi="Arial" w:cs="Arial"/>
        </w:rPr>
        <w:t>University</w:t>
      </w:r>
      <w:proofErr w:type="spellEnd"/>
      <w:r w:rsidRPr="0004443A">
        <w:rPr>
          <w:rFonts w:ascii="Arial" w:hAnsi="Arial" w:cs="Arial"/>
        </w:rPr>
        <w:t xml:space="preserve"> </w:t>
      </w:r>
      <w:proofErr w:type="spellStart"/>
      <w:r w:rsidRPr="0004443A">
        <w:rPr>
          <w:rFonts w:ascii="Arial" w:hAnsi="Arial" w:cs="Arial"/>
        </w:rPr>
        <w:t>of</w:t>
      </w:r>
      <w:proofErr w:type="spellEnd"/>
      <w:r w:rsidRPr="0004443A">
        <w:rPr>
          <w:rFonts w:ascii="Arial" w:hAnsi="Arial" w:cs="Arial"/>
        </w:rPr>
        <w:t xml:space="preserve"> Miami and Syracuse </w:t>
      </w:r>
      <w:proofErr w:type="spellStart"/>
      <w:r w:rsidRPr="0004443A">
        <w:rPr>
          <w:rFonts w:ascii="Arial" w:hAnsi="Arial" w:cs="Arial"/>
        </w:rPr>
        <w:t>University</w:t>
      </w:r>
      <w:proofErr w:type="spellEnd"/>
      <w:r w:rsidRPr="0004443A">
        <w:rPr>
          <w:rFonts w:ascii="Arial" w:hAnsi="Arial" w:cs="Arial"/>
        </w:rPr>
        <w:t>.</w:t>
      </w:r>
    </w:p>
    <w:p w14:paraId="37DF0DFF" w14:textId="7249994E" w:rsidR="0004443A" w:rsidRPr="00F4274A" w:rsidRDefault="0004443A" w:rsidP="0004443A">
      <w:pPr>
        <w:spacing w:after="0" w:line="240" w:lineRule="auto"/>
        <w:jc w:val="both"/>
        <w:rPr>
          <w:rFonts w:ascii="Arial" w:hAnsi="Arial" w:cs="Arial"/>
        </w:rPr>
      </w:pPr>
      <w:proofErr w:type="spellStart"/>
      <w:r w:rsidRPr="00F4274A">
        <w:rPr>
          <w:rFonts w:ascii="Arial" w:hAnsi="Arial" w:cs="Arial"/>
          <w:b/>
          <w:bCs/>
        </w:rPr>
        <w:t>Duration</w:t>
      </w:r>
      <w:proofErr w:type="spellEnd"/>
      <w:r w:rsidRPr="00F4274A">
        <w:rPr>
          <w:rFonts w:ascii="Arial" w:hAnsi="Arial" w:cs="Arial"/>
        </w:rPr>
        <w:t>: 01/07/201</w:t>
      </w:r>
      <w:r>
        <w:rPr>
          <w:rFonts w:ascii="Arial" w:hAnsi="Arial" w:cs="Arial"/>
        </w:rPr>
        <w:t>3</w:t>
      </w:r>
      <w:r w:rsidRPr="00F4274A">
        <w:rPr>
          <w:rFonts w:ascii="Arial" w:hAnsi="Arial" w:cs="Arial"/>
        </w:rPr>
        <w:t xml:space="preserve"> - 31/12/201</w:t>
      </w:r>
      <w:r>
        <w:rPr>
          <w:rFonts w:ascii="Arial" w:hAnsi="Arial" w:cs="Arial"/>
        </w:rPr>
        <w:t>4</w:t>
      </w:r>
      <w:r w:rsidRPr="00F4274A">
        <w:rPr>
          <w:rFonts w:ascii="Arial" w:hAnsi="Arial" w:cs="Arial"/>
        </w:rPr>
        <w:t xml:space="preserve">        </w:t>
      </w:r>
      <w:r w:rsidRPr="00F4274A">
        <w:rPr>
          <w:rFonts w:ascii="Arial" w:hAnsi="Arial" w:cs="Arial"/>
        </w:rPr>
        <w:tab/>
      </w:r>
      <w:r w:rsidRPr="00F4274A">
        <w:rPr>
          <w:rFonts w:ascii="Arial" w:hAnsi="Arial" w:cs="Arial"/>
        </w:rPr>
        <w:tab/>
      </w:r>
    </w:p>
    <w:p w14:paraId="0328C356" w14:textId="677D10EB" w:rsidR="0004443A" w:rsidRPr="00CD042A" w:rsidRDefault="0004443A" w:rsidP="0004443A">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Pr="00F4274A">
        <w:rPr>
          <w:rFonts w:ascii="Arial" w:hAnsi="Arial" w:cs="Arial"/>
        </w:rPr>
        <w:t xml:space="preserve">: </w:t>
      </w:r>
      <w:r>
        <w:rPr>
          <w:rFonts w:ascii="Arial" w:hAnsi="Arial" w:cs="Arial"/>
        </w:rPr>
        <w:t>Inmaculada C. Alvarez</w:t>
      </w:r>
      <w:r w:rsidRPr="00F4274A">
        <w:rPr>
          <w:rFonts w:ascii="Arial" w:hAnsi="Arial" w:cs="Arial"/>
        </w:rPr>
        <w:t>.</w:t>
      </w:r>
    </w:p>
    <w:p w14:paraId="3C9E22E7" w14:textId="77777777" w:rsidR="0004443A" w:rsidRDefault="0004443A" w:rsidP="00393650">
      <w:pPr>
        <w:widowControl w:val="0"/>
        <w:tabs>
          <w:tab w:val="left" w:pos="709"/>
        </w:tabs>
        <w:suppressAutoHyphens/>
        <w:spacing w:after="0" w:line="240" w:lineRule="auto"/>
        <w:jc w:val="both"/>
        <w:rPr>
          <w:rFonts w:ascii="Arial" w:hAnsi="Arial" w:cs="Arial"/>
          <w:b/>
          <w:bCs/>
        </w:rPr>
      </w:pPr>
    </w:p>
    <w:p w14:paraId="582BFB0F" w14:textId="44F865B7" w:rsidR="00393650" w:rsidRPr="00F4274A" w:rsidRDefault="00393650" w:rsidP="00393650">
      <w:pPr>
        <w:widowControl w:val="0"/>
        <w:tabs>
          <w:tab w:val="left" w:pos="709"/>
        </w:tabs>
        <w:suppressAutoHyphens/>
        <w:spacing w:after="0" w:line="240" w:lineRule="auto"/>
        <w:jc w:val="both"/>
        <w:rPr>
          <w:rFonts w:ascii="Arial" w:eastAsia="Times New Roman" w:hAnsi="Arial" w:cs="Arial"/>
          <w:spacing w:val="-3"/>
          <w:lang w:eastAsia="es-ES"/>
        </w:rPr>
      </w:pPr>
      <w:r w:rsidRPr="00F4274A">
        <w:rPr>
          <w:rFonts w:ascii="Arial" w:hAnsi="Arial" w:cs="Arial"/>
          <w:b/>
          <w:bCs/>
        </w:rPr>
        <w:t>Project</w:t>
      </w:r>
      <w:r w:rsidR="00351A6F" w:rsidRPr="00F4274A">
        <w:rPr>
          <w:rFonts w:ascii="Arial" w:hAnsi="Arial" w:cs="Arial"/>
        </w:rPr>
        <w:t xml:space="preserve">: </w:t>
      </w:r>
      <w:r w:rsidR="00351A6F" w:rsidRPr="00393650">
        <w:rPr>
          <w:rFonts w:ascii="Arial" w:hAnsi="Arial" w:cs="Arial"/>
        </w:rPr>
        <w:t>Comercio interregional e internacional de bienes y servicios en España y la UE: fundamentos teóricos y contrastación empírica en el contexto de la Nueva Economía Geográfica</w:t>
      </w:r>
      <w:r w:rsidRPr="00F4274A">
        <w:rPr>
          <w:rFonts w:ascii="Arial" w:eastAsia="Times New Roman" w:hAnsi="Arial" w:cs="Arial"/>
          <w:spacing w:val="-3"/>
          <w:lang w:eastAsia="es-ES"/>
        </w:rPr>
        <w:t xml:space="preserve"> </w:t>
      </w:r>
    </w:p>
    <w:p w14:paraId="41A99D23" w14:textId="725AE8C7" w:rsidR="00393650" w:rsidRPr="00F4274A" w:rsidRDefault="00393650" w:rsidP="00393650">
      <w:pPr>
        <w:widowControl w:val="0"/>
        <w:tabs>
          <w:tab w:val="left" w:pos="709"/>
        </w:tabs>
        <w:suppressAutoHyphens/>
        <w:spacing w:after="0" w:line="240" w:lineRule="auto"/>
        <w:jc w:val="both"/>
        <w:rPr>
          <w:rFonts w:ascii="Arial" w:eastAsia="Times New Roman" w:hAnsi="Arial" w:cs="Arial"/>
          <w:spacing w:val="-3"/>
          <w:lang w:eastAsia="es-ES"/>
        </w:rPr>
      </w:pPr>
      <w:r w:rsidRPr="00F4274A">
        <w:rPr>
          <w:rFonts w:ascii="Arial" w:eastAsia="Times New Roman" w:hAnsi="Arial" w:cs="Arial"/>
          <w:b/>
          <w:bCs/>
          <w:spacing w:val="-3"/>
          <w:lang w:eastAsia="es-ES"/>
        </w:rPr>
        <w:t>Reference</w:t>
      </w:r>
      <w:r w:rsidRPr="00F4274A">
        <w:rPr>
          <w:rFonts w:ascii="Arial" w:eastAsia="Times New Roman" w:hAnsi="Arial" w:cs="Arial"/>
          <w:spacing w:val="-3"/>
          <w:lang w:eastAsia="es-ES"/>
        </w:rPr>
        <w:t>: ECO2010-21643</w:t>
      </w:r>
    </w:p>
    <w:p w14:paraId="4E72EECB" w14:textId="061600B9" w:rsidR="00351A6F" w:rsidRPr="00393650" w:rsidRDefault="00393650" w:rsidP="00351A6F">
      <w:pPr>
        <w:widowControl w:val="0"/>
        <w:tabs>
          <w:tab w:val="left" w:pos="709"/>
        </w:tabs>
        <w:suppressAutoHyphens/>
        <w:spacing w:after="0" w:line="240" w:lineRule="auto"/>
        <w:jc w:val="both"/>
        <w:rPr>
          <w:rFonts w:ascii="Arial" w:eastAsia="Times New Roman" w:hAnsi="Arial" w:cs="Arial"/>
          <w:spacing w:val="-3"/>
          <w:lang w:eastAsia="es-ES"/>
        </w:rPr>
      </w:pPr>
      <w:proofErr w:type="spellStart"/>
      <w:r w:rsidRPr="00F4274A">
        <w:rPr>
          <w:rFonts w:ascii="Arial" w:eastAsia="Times New Roman" w:hAnsi="Arial" w:cs="Arial"/>
          <w:b/>
          <w:bCs/>
          <w:spacing w:val="-3"/>
          <w:lang w:eastAsia="es-ES"/>
        </w:rPr>
        <w:t>Funding</w:t>
      </w:r>
      <w:proofErr w:type="spellEnd"/>
      <w:r w:rsidRPr="00F4274A">
        <w:rPr>
          <w:rFonts w:ascii="Arial" w:eastAsia="Times New Roman" w:hAnsi="Arial" w:cs="Arial"/>
          <w:b/>
          <w:bCs/>
          <w:spacing w:val="-3"/>
          <w:lang w:eastAsia="es-ES"/>
        </w:rPr>
        <w:t xml:space="preserve"> </w:t>
      </w:r>
      <w:proofErr w:type="spellStart"/>
      <w:r w:rsidRPr="00F4274A">
        <w:rPr>
          <w:rFonts w:ascii="Arial" w:eastAsia="Times New Roman" w:hAnsi="Arial" w:cs="Arial"/>
          <w:b/>
          <w:bCs/>
          <w:spacing w:val="-3"/>
          <w:lang w:eastAsia="es-ES"/>
        </w:rPr>
        <w:t>Source</w:t>
      </w:r>
      <w:proofErr w:type="spellEnd"/>
      <w:r w:rsidR="00351A6F" w:rsidRPr="00F4274A">
        <w:rPr>
          <w:rFonts w:ascii="Arial" w:eastAsia="Times New Roman" w:hAnsi="Arial" w:cs="Arial"/>
          <w:spacing w:val="-3"/>
          <w:lang w:eastAsia="es-ES"/>
        </w:rPr>
        <w:t xml:space="preserve">: </w:t>
      </w:r>
      <w:r w:rsidR="00351A6F" w:rsidRPr="00393650">
        <w:rPr>
          <w:rFonts w:ascii="Arial" w:eastAsia="Times New Roman" w:hAnsi="Arial" w:cs="Arial"/>
          <w:spacing w:val="-3"/>
          <w:lang w:eastAsia="es-ES"/>
        </w:rPr>
        <w:t>Ministerio de Ciencia e Innovación (ECO2010-21643)</w:t>
      </w:r>
    </w:p>
    <w:p w14:paraId="699F0014" w14:textId="0DDE83BE" w:rsidR="00351A6F" w:rsidRPr="00F4274A" w:rsidRDefault="00393650" w:rsidP="00351A6F">
      <w:pPr>
        <w:spacing w:after="0" w:line="240" w:lineRule="auto"/>
        <w:jc w:val="both"/>
        <w:rPr>
          <w:rFonts w:ascii="Arial" w:hAnsi="Arial" w:cs="Arial"/>
        </w:rPr>
      </w:pPr>
      <w:proofErr w:type="spellStart"/>
      <w:r w:rsidRPr="00F4274A">
        <w:rPr>
          <w:rFonts w:ascii="Arial" w:hAnsi="Arial" w:cs="Arial"/>
          <w:b/>
          <w:bCs/>
        </w:rPr>
        <w:t>Participating</w:t>
      </w:r>
      <w:proofErr w:type="spellEnd"/>
      <w:r w:rsidRPr="00F4274A">
        <w:rPr>
          <w:rFonts w:ascii="Arial" w:hAnsi="Arial" w:cs="Arial"/>
          <w:b/>
          <w:bCs/>
        </w:rPr>
        <w:t xml:space="preserve"> Centres</w:t>
      </w:r>
      <w:r w:rsidR="00351A6F" w:rsidRPr="00F4274A">
        <w:rPr>
          <w:rFonts w:ascii="Arial" w:hAnsi="Arial" w:cs="Arial"/>
        </w:rPr>
        <w:t>: Universidad Autónoma de Madrid.</w:t>
      </w:r>
    </w:p>
    <w:p w14:paraId="13D2DBCE" w14:textId="01A79E3A" w:rsidR="00351A6F" w:rsidRPr="00F4274A" w:rsidRDefault="00351A6F" w:rsidP="00351A6F">
      <w:pPr>
        <w:spacing w:after="0" w:line="240" w:lineRule="auto"/>
        <w:jc w:val="both"/>
        <w:rPr>
          <w:rFonts w:ascii="Arial" w:hAnsi="Arial" w:cs="Arial"/>
        </w:rPr>
      </w:pPr>
      <w:proofErr w:type="spellStart"/>
      <w:r w:rsidRPr="00F4274A">
        <w:rPr>
          <w:rFonts w:ascii="Arial" w:hAnsi="Arial" w:cs="Arial"/>
          <w:b/>
          <w:bCs/>
        </w:rPr>
        <w:t>Dura</w:t>
      </w:r>
      <w:r w:rsidR="00393650" w:rsidRPr="00F4274A">
        <w:rPr>
          <w:rFonts w:ascii="Arial" w:hAnsi="Arial" w:cs="Arial"/>
          <w:b/>
          <w:bCs/>
        </w:rPr>
        <w:t>tion</w:t>
      </w:r>
      <w:proofErr w:type="spellEnd"/>
      <w:r w:rsidRPr="00F4274A">
        <w:rPr>
          <w:rFonts w:ascii="Arial" w:hAnsi="Arial" w:cs="Arial"/>
        </w:rPr>
        <w:t>: 01/01/2011</w:t>
      </w:r>
      <w:r w:rsidR="00393650" w:rsidRPr="00F4274A">
        <w:rPr>
          <w:rFonts w:ascii="Arial" w:hAnsi="Arial" w:cs="Arial"/>
        </w:rPr>
        <w:t xml:space="preserve"> - </w:t>
      </w:r>
      <w:r w:rsidRPr="00F4274A">
        <w:rPr>
          <w:rFonts w:ascii="Arial" w:hAnsi="Arial" w:cs="Arial"/>
        </w:rPr>
        <w:t xml:space="preserve">31/12/2013        </w:t>
      </w:r>
      <w:r w:rsidRPr="00F4274A">
        <w:rPr>
          <w:rFonts w:ascii="Arial" w:hAnsi="Arial" w:cs="Arial"/>
        </w:rPr>
        <w:tab/>
      </w:r>
      <w:r w:rsidRPr="00F4274A">
        <w:rPr>
          <w:rFonts w:ascii="Arial" w:hAnsi="Arial" w:cs="Arial"/>
        </w:rPr>
        <w:tab/>
      </w:r>
    </w:p>
    <w:p w14:paraId="44812702" w14:textId="3F7A0FAA" w:rsidR="00393650" w:rsidRPr="00F4274A" w:rsidRDefault="00393650" w:rsidP="00393650">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Pr="00F4274A">
        <w:rPr>
          <w:rFonts w:ascii="Arial" w:hAnsi="Arial" w:cs="Arial"/>
        </w:rPr>
        <w:t>: Carlos Llano.</w:t>
      </w:r>
    </w:p>
    <w:p w14:paraId="11EC2A4A" w14:textId="07FD8D84" w:rsidR="00393650" w:rsidRDefault="00393650" w:rsidP="00351A6F">
      <w:pPr>
        <w:spacing w:after="0" w:line="240" w:lineRule="auto"/>
        <w:jc w:val="both"/>
        <w:rPr>
          <w:rFonts w:ascii="Arial" w:hAnsi="Arial" w:cs="Arial"/>
        </w:rPr>
      </w:pPr>
    </w:p>
    <w:p w14:paraId="708426B6" w14:textId="213F1CD5" w:rsidR="00205AD5" w:rsidRPr="00F4274A" w:rsidRDefault="00205AD5" w:rsidP="00205AD5">
      <w:pPr>
        <w:widowControl w:val="0"/>
        <w:tabs>
          <w:tab w:val="left" w:pos="709"/>
        </w:tabs>
        <w:suppressAutoHyphens/>
        <w:spacing w:after="0" w:line="240" w:lineRule="auto"/>
        <w:jc w:val="both"/>
        <w:rPr>
          <w:rFonts w:ascii="Arial" w:eastAsia="Times New Roman" w:hAnsi="Arial" w:cs="Arial"/>
          <w:spacing w:val="-3"/>
          <w:lang w:eastAsia="es-ES"/>
        </w:rPr>
      </w:pPr>
      <w:r w:rsidRPr="00F4274A">
        <w:rPr>
          <w:rFonts w:ascii="Arial" w:hAnsi="Arial" w:cs="Arial"/>
          <w:b/>
          <w:bCs/>
        </w:rPr>
        <w:t>Project</w:t>
      </w:r>
      <w:r w:rsidRPr="00F4274A">
        <w:rPr>
          <w:rFonts w:ascii="Arial" w:hAnsi="Arial" w:cs="Arial"/>
        </w:rPr>
        <w:t xml:space="preserve">: </w:t>
      </w:r>
      <w:r>
        <w:rPr>
          <w:rFonts w:ascii="Arial" w:hAnsi="Arial" w:cs="Arial"/>
        </w:rPr>
        <w:t>Políticas económicas encaminadas a favorecer la cohesión social y económica en los países de América Latina</w:t>
      </w:r>
      <w:r w:rsidRPr="00F4274A">
        <w:rPr>
          <w:rFonts w:ascii="Arial" w:eastAsia="Times New Roman" w:hAnsi="Arial" w:cs="Arial"/>
          <w:spacing w:val="-3"/>
          <w:lang w:eastAsia="es-ES"/>
        </w:rPr>
        <w:t xml:space="preserve"> </w:t>
      </w:r>
    </w:p>
    <w:p w14:paraId="320BA0D9" w14:textId="4524F4F7" w:rsidR="00205AD5" w:rsidRPr="00393650" w:rsidRDefault="00205AD5" w:rsidP="00205AD5">
      <w:pPr>
        <w:widowControl w:val="0"/>
        <w:tabs>
          <w:tab w:val="left" w:pos="709"/>
        </w:tabs>
        <w:suppressAutoHyphens/>
        <w:spacing w:after="0" w:line="240" w:lineRule="auto"/>
        <w:jc w:val="both"/>
        <w:rPr>
          <w:rFonts w:ascii="Arial" w:eastAsia="Times New Roman" w:hAnsi="Arial" w:cs="Arial"/>
          <w:spacing w:val="-3"/>
          <w:lang w:eastAsia="es-ES"/>
        </w:rPr>
      </w:pPr>
      <w:proofErr w:type="spellStart"/>
      <w:r w:rsidRPr="00F4274A">
        <w:rPr>
          <w:rFonts w:ascii="Arial" w:eastAsia="Times New Roman" w:hAnsi="Arial" w:cs="Arial"/>
          <w:b/>
          <w:bCs/>
          <w:spacing w:val="-3"/>
          <w:lang w:eastAsia="es-ES"/>
        </w:rPr>
        <w:t>Funding</w:t>
      </w:r>
      <w:proofErr w:type="spellEnd"/>
      <w:r w:rsidRPr="00F4274A">
        <w:rPr>
          <w:rFonts w:ascii="Arial" w:eastAsia="Times New Roman" w:hAnsi="Arial" w:cs="Arial"/>
          <w:b/>
          <w:bCs/>
          <w:spacing w:val="-3"/>
          <w:lang w:eastAsia="es-ES"/>
        </w:rPr>
        <w:t xml:space="preserve"> </w:t>
      </w:r>
      <w:proofErr w:type="spellStart"/>
      <w:r w:rsidRPr="00F4274A">
        <w:rPr>
          <w:rFonts w:ascii="Arial" w:eastAsia="Times New Roman" w:hAnsi="Arial" w:cs="Arial"/>
          <w:b/>
          <w:bCs/>
          <w:spacing w:val="-3"/>
          <w:lang w:eastAsia="es-ES"/>
        </w:rPr>
        <w:t>Source</w:t>
      </w:r>
      <w:proofErr w:type="spellEnd"/>
      <w:r w:rsidRPr="00F4274A">
        <w:rPr>
          <w:rFonts w:ascii="Arial" w:eastAsia="Times New Roman" w:hAnsi="Arial" w:cs="Arial"/>
          <w:spacing w:val="-3"/>
          <w:lang w:eastAsia="es-ES"/>
        </w:rPr>
        <w:t xml:space="preserve">: </w:t>
      </w:r>
      <w:r w:rsidR="0004443A">
        <w:rPr>
          <w:rFonts w:ascii="Arial" w:eastAsia="Times New Roman" w:hAnsi="Arial" w:cs="Arial"/>
          <w:spacing w:val="-3"/>
          <w:lang w:eastAsia="es-ES"/>
        </w:rPr>
        <w:t>UAM- Banco Santander</w:t>
      </w:r>
    </w:p>
    <w:p w14:paraId="03267D1A" w14:textId="65B50268" w:rsidR="00205AD5" w:rsidRPr="00F4274A" w:rsidRDefault="00205AD5" w:rsidP="00205AD5">
      <w:pPr>
        <w:spacing w:after="0" w:line="240" w:lineRule="auto"/>
        <w:jc w:val="both"/>
        <w:rPr>
          <w:rFonts w:ascii="Arial" w:hAnsi="Arial" w:cs="Arial"/>
        </w:rPr>
      </w:pPr>
      <w:proofErr w:type="spellStart"/>
      <w:r w:rsidRPr="00F4274A">
        <w:rPr>
          <w:rFonts w:ascii="Arial" w:hAnsi="Arial" w:cs="Arial"/>
          <w:b/>
          <w:bCs/>
        </w:rPr>
        <w:lastRenderedPageBreak/>
        <w:t>Participating</w:t>
      </w:r>
      <w:proofErr w:type="spellEnd"/>
      <w:r w:rsidRPr="00F4274A">
        <w:rPr>
          <w:rFonts w:ascii="Arial" w:hAnsi="Arial" w:cs="Arial"/>
          <w:b/>
          <w:bCs/>
        </w:rPr>
        <w:t xml:space="preserve"> Centres</w:t>
      </w:r>
      <w:r w:rsidRPr="00F4274A">
        <w:rPr>
          <w:rFonts w:ascii="Arial" w:hAnsi="Arial" w:cs="Arial"/>
        </w:rPr>
        <w:t>: Universidad Autónoma de Madrid</w:t>
      </w:r>
      <w:r w:rsidR="0004443A">
        <w:rPr>
          <w:rFonts w:ascii="Arial" w:hAnsi="Arial" w:cs="Arial"/>
        </w:rPr>
        <w:t xml:space="preserve"> and Centro de Investigación y Docencia Económicas (CIDE)</w:t>
      </w:r>
      <w:r w:rsidRPr="00F4274A">
        <w:rPr>
          <w:rFonts w:ascii="Arial" w:hAnsi="Arial" w:cs="Arial"/>
        </w:rPr>
        <w:t>.</w:t>
      </w:r>
    </w:p>
    <w:p w14:paraId="769A00DE" w14:textId="662DF4B8" w:rsidR="00205AD5" w:rsidRPr="00F4274A" w:rsidRDefault="00205AD5" w:rsidP="00205AD5">
      <w:pPr>
        <w:spacing w:after="0" w:line="240" w:lineRule="auto"/>
        <w:jc w:val="both"/>
        <w:rPr>
          <w:rFonts w:ascii="Arial" w:hAnsi="Arial" w:cs="Arial"/>
        </w:rPr>
      </w:pPr>
      <w:proofErr w:type="spellStart"/>
      <w:r w:rsidRPr="00F4274A">
        <w:rPr>
          <w:rFonts w:ascii="Arial" w:hAnsi="Arial" w:cs="Arial"/>
          <w:b/>
          <w:bCs/>
        </w:rPr>
        <w:t>Duration</w:t>
      </w:r>
      <w:proofErr w:type="spellEnd"/>
      <w:r w:rsidRPr="00F4274A">
        <w:rPr>
          <w:rFonts w:ascii="Arial" w:hAnsi="Arial" w:cs="Arial"/>
        </w:rPr>
        <w:t>: 01/0</w:t>
      </w:r>
      <w:r w:rsidR="0004443A">
        <w:rPr>
          <w:rFonts w:ascii="Arial" w:hAnsi="Arial" w:cs="Arial"/>
        </w:rPr>
        <w:t>6</w:t>
      </w:r>
      <w:r w:rsidRPr="00F4274A">
        <w:rPr>
          <w:rFonts w:ascii="Arial" w:hAnsi="Arial" w:cs="Arial"/>
        </w:rPr>
        <w:t>/2011 - 3</w:t>
      </w:r>
      <w:r w:rsidR="0004443A">
        <w:rPr>
          <w:rFonts w:ascii="Arial" w:hAnsi="Arial" w:cs="Arial"/>
        </w:rPr>
        <w:t>0</w:t>
      </w:r>
      <w:r w:rsidRPr="00F4274A">
        <w:rPr>
          <w:rFonts w:ascii="Arial" w:hAnsi="Arial" w:cs="Arial"/>
        </w:rPr>
        <w:t>/</w:t>
      </w:r>
      <w:r w:rsidR="0004443A">
        <w:rPr>
          <w:rFonts w:ascii="Arial" w:hAnsi="Arial" w:cs="Arial"/>
        </w:rPr>
        <w:t>05</w:t>
      </w:r>
      <w:r w:rsidRPr="00F4274A">
        <w:rPr>
          <w:rFonts w:ascii="Arial" w:hAnsi="Arial" w:cs="Arial"/>
        </w:rPr>
        <w:t>/201</w:t>
      </w:r>
      <w:r w:rsidR="0004443A">
        <w:rPr>
          <w:rFonts w:ascii="Arial" w:hAnsi="Arial" w:cs="Arial"/>
        </w:rPr>
        <w:t>2</w:t>
      </w:r>
      <w:r w:rsidRPr="00F4274A">
        <w:rPr>
          <w:rFonts w:ascii="Arial" w:hAnsi="Arial" w:cs="Arial"/>
        </w:rPr>
        <w:t xml:space="preserve">        </w:t>
      </w:r>
      <w:r w:rsidRPr="00F4274A">
        <w:rPr>
          <w:rFonts w:ascii="Arial" w:hAnsi="Arial" w:cs="Arial"/>
        </w:rPr>
        <w:tab/>
      </w:r>
      <w:r w:rsidRPr="00F4274A">
        <w:rPr>
          <w:rFonts w:ascii="Arial" w:hAnsi="Arial" w:cs="Arial"/>
        </w:rPr>
        <w:tab/>
      </w:r>
    </w:p>
    <w:p w14:paraId="0D204E39" w14:textId="227EC6A1" w:rsidR="00205AD5" w:rsidRPr="00F4274A" w:rsidRDefault="00205AD5" w:rsidP="00205AD5">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Pr="00F4274A">
        <w:rPr>
          <w:rFonts w:ascii="Arial" w:hAnsi="Arial" w:cs="Arial"/>
        </w:rPr>
        <w:t xml:space="preserve">: </w:t>
      </w:r>
      <w:r w:rsidR="0004443A">
        <w:rPr>
          <w:rFonts w:ascii="Arial" w:hAnsi="Arial" w:cs="Arial"/>
        </w:rPr>
        <w:t>Inmaculada C. Alvarez</w:t>
      </w:r>
      <w:r w:rsidRPr="00F4274A">
        <w:rPr>
          <w:rFonts w:ascii="Arial" w:hAnsi="Arial" w:cs="Arial"/>
        </w:rPr>
        <w:t>.</w:t>
      </w:r>
    </w:p>
    <w:p w14:paraId="252AA838" w14:textId="77777777" w:rsidR="00205AD5" w:rsidRDefault="00205AD5" w:rsidP="00351A6F">
      <w:pPr>
        <w:spacing w:after="0" w:line="240" w:lineRule="auto"/>
        <w:jc w:val="both"/>
        <w:rPr>
          <w:rFonts w:ascii="Arial" w:hAnsi="Arial" w:cs="Arial"/>
        </w:rPr>
      </w:pPr>
    </w:p>
    <w:p w14:paraId="78A49774" w14:textId="77777777" w:rsidR="00393650" w:rsidRPr="00393650" w:rsidRDefault="00393650" w:rsidP="00393650">
      <w:pPr>
        <w:spacing w:after="0" w:line="240" w:lineRule="auto"/>
        <w:jc w:val="both"/>
        <w:rPr>
          <w:rFonts w:ascii="Arial" w:hAnsi="Arial" w:cs="Arial"/>
        </w:rPr>
      </w:pPr>
      <w:r w:rsidRPr="00262C9A">
        <w:rPr>
          <w:rFonts w:ascii="Arial" w:hAnsi="Arial" w:cs="Arial"/>
          <w:b/>
          <w:bCs/>
        </w:rPr>
        <w:t>Project</w:t>
      </w:r>
      <w:r w:rsidR="00351A6F" w:rsidRPr="00262C9A">
        <w:rPr>
          <w:rFonts w:ascii="Arial" w:hAnsi="Arial" w:cs="Arial"/>
        </w:rPr>
        <w:t xml:space="preserve">: DESTINO: </w:t>
      </w:r>
      <w:r w:rsidR="00351A6F" w:rsidRPr="00393650">
        <w:rPr>
          <w:rFonts w:ascii="Arial" w:hAnsi="Arial" w:cs="Arial"/>
        </w:rPr>
        <w:t xml:space="preserve">desarrollo de metodologías de evaluación del impacto económico del sistema de transportes mediante tablas input-output interregionales (P42/08). </w:t>
      </w:r>
    </w:p>
    <w:p w14:paraId="70014116" w14:textId="7BAC12CF" w:rsidR="00393650" w:rsidRPr="00F4274A" w:rsidRDefault="00393650" w:rsidP="00393650">
      <w:pPr>
        <w:spacing w:after="0" w:line="240" w:lineRule="auto"/>
        <w:jc w:val="both"/>
        <w:rPr>
          <w:rFonts w:ascii="Arial" w:hAnsi="Arial" w:cs="Arial"/>
        </w:rPr>
      </w:pPr>
      <w:r w:rsidRPr="00F4274A">
        <w:rPr>
          <w:rFonts w:ascii="Arial" w:hAnsi="Arial" w:cs="Arial"/>
          <w:b/>
          <w:bCs/>
        </w:rPr>
        <w:t>Reference</w:t>
      </w:r>
      <w:r w:rsidRPr="00F4274A">
        <w:rPr>
          <w:rFonts w:ascii="Arial" w:hAnsi="Arial" w:cs="Arial"/>
        </w:rPr>
        <w:t>: P42/08</w:t>
      </w:r>
    </w:p>
    <w:p w14:paraId="09C23172" w14:textId="6321A19E" w:rsidR="00351A6F" w:rsidRPr="00F4274A" w:rsidRDefault="00393650" w:rsidP="00351A6F">
      <w:pPr>
        <w:spacing w:after="0" w:line="240" w:lineRule="auto"/>
        <w:jc w:val="both"/>
        <w:rPr>
          <w:rFonts w:ascii="Arial" w:hAnsi="Arial" w:cs="Arial"/>
        </w:rPr>
      </w:pPr>
      <w:proofErr w:type="spellStart"/>
      <w:r w:rsidRPr="00F4274A">
        <w:rPr>
          <w:rFonts w:ascii="Arial" w:eastAsia="Times New Roman" w:hAnsi="Arial" w:cs="Arial"/>
          <w:b/>
          <w:bCs/>
          <w:spacing w:val="-3"/>
          <w:lang w:eastAsia="es-ES"/>
        </w:rPr>
        <w:t>Funding</w:t>
      </w:r>
      <w:proofErr w:type="spellEnd"/>
      <w:r w:rsidRPr="00F4274A">
        <w:rPr>
          <w:rFonts w:ascii="Arial" w:eastAsia="Times New Roman" w:hAnsi="Arial" w:cs="Arial"/>
          <w:b/>
          <w:bCs/>
          <w:spacing w:val="-3"/>
          <w:lang w:eastAsia="es-ES"/>
        </w:rPr>
        <w:t xml:space="preserve"> </w:t>
      </w:r>
      <w:proofErr w:type="spellStart"/>
      <w:r w:rsidRPr="00F4274A">
        <w:rPr>
          <w:rFonts w:ascii="Arial" w:eastAsia="Times New Roman" w:hAnsi="Arial" w:cs="Arial"/>
          <w:b/>
          <w:bCs/>
          <w:spacing w:val="-3"/>
          <w:lang w:eastAsia="es-ES"/>
        </w:rPr>
        <w:t>Source</w:t>
      </w:r>
      <w:proofErr w:type="spellEnd"/>
      <w:r w:rsidR="00351A6F" w:rsidRPr="00F4274A">
        <w:rPr>
          <w:rFonts w:ascii="Arial" w:hAnsi="Arial" w:cs="Arial"/>
        </w:rPr>
        <w:t xml:space="preserve">: </w:t>
      </w:r>
      <w:r w:rsidR="00351A6F" w:rsidRPr="00393650">
        <w:rPr>
          <w:rFonts w:ascii="Arial" w:hAnsi="Arial" w:cs="Arial"/>
        </w:rPr>
        <w:t xml:space="preserve">Ministerio de Fomento, Plan Nacional de </w:t>
      </w:r>
      <w:proofErr w:type="spellStart"/>
      <w:r w:rsidR="00351A6F" w:rsidRPr="00393650">
        <w:rPr>
          <w:rFonts w:ascii="Arial" w:hAnsi="Arial" w:cs="Arial"/>
        </w:rPr>
        <w:t>i+D+i</w:t>
      </w:r>
      <w:proofErr w:type="spellEnd"/>
      <w:r w:rsidR="00351A6F" w:rsidRPr="00393650">
        <w:rPr>
          <w:rFonts w:ascii="Arial" w:hAnsi="Arial" w:cs="Arial"/>
        </w:rPr>
        <w:t xml:space="preserve"> (P42/08)</w:t>
      </w:r>
    </w:p>
    <w:p w14:paraId="79476720" w14:textId="5FABE621" w:rsidR="00351A6F" w:rsidRPr="00F4274A" w:rsidRDefault="00393650" w:rsidP="00351A6F">
      <w:pPr>
        <w:spacing w:after="0" w:line="240" w:lineRule="auto"/>
        <w:jc w:val="both"/>
        <w:rPr>
          <w:rFonts w:ascii="Arial" w:hAnsi="Arial" w:cs="Arial"/>
        </w:rPr>
      </w:pPr>
      <w:proofErr w:type="spellStart"/>
      <w:r w:rsidRPr="00F4274A">
        <w:rPr>
          <w:rFonts w:ascii="Arial" w:hAnsi="Arial" w:cs="Arial"/>
          <w:b/>
          <w:bCs/>
        </w:rPr>
        <w:t>Participating</w:t>
      </w:r>
      <w:proofErr w:type="spellEnd"/>
      <w:r w:rsidRPr="00F4274A">
        <w:rPr>
          <w:rFonts w:ascii="Arial" w:hAnsi="Arial" w:cs="Arial"/>
          <w:b/>
          <w:bCs/>
        </w:rPr>
        <w:t xml:space="preserve"> Centres</w:t>
      </w:r>
      <w:r w:rsidR="00351A6F" w:rsidRPr="00F4274A">
        <w:rPr>
          <w:rFonts w:ascii="Arial" w:hAnsi="Arial" w:cs="Arial"/>
        </w:rPr>
        <w:t xml:space="preserve">: Universidad Autónoma de Madrid, CSIC, Universidad Politécnica Cataluña </w:t>
      </w:r>
    </w:p>
    <w:p w14:paraId="434C200D" w14:textId="617D412E" w:rsidR="00351A6F" w:rsidRPr="00F4274A" w:rsidRDefault="00351A6F" w:rsidP="00351A6F">
      <w:pPr>
        <w:spacing w:after="0" w:line="240" w:lineRule="auto"/>
        <w:jc w:val="both"/>
        <w:rPr>
          <w:rFonts w:ascii="Arial" w:hAnsi="Arial" w:cs="Arial"/>
        </w:rPr>
      </w:pPr>
      <w:proofErr w:type="spellStart"/>
      <w:r w:rsidRPr="00F4274A">
        <w:rPr>
          <w:rFonts w:ascii="Arial" w:hAnsi="Arial" w:cs="Arial"/>
          <w:b/>
          <w:bCs/>
        </w:rPr>
        <w:t>Dura</w:t>
      </w:r>
      <w:r w:rsidR="00393650" w:rsidRPr="00F4274A">
        <w:rPr>
          <w:rFonts w:ascii="Arial" w:hAnsi="Arial" w:cs="Arial"/>
          <w:b/>
          <w:bCs/>
        </w:rPr>
        <w:t>tion</w:t>
      </w:r>
      <w:proofErr w:type="spellEnd"/>
      <w:r w:rsidR="00393650" w:rsidRPr="00F4274A">
        <w:rPr>
          <w:rFonts w:ascii="Arial" w:hAnsi="Arial" w:cs="Arial"/>
        </w:rPr>
        <w:t xml:space="preserve">: </w:t>
      </w:r>
      <w:r w:rsidRPr="00F4274A">
        <w:rPr>
          <w:rFonts w:ascii="Arial" w:hAnsi="Arial" w:cs="Arial"/>
        </w:rPr>
        <w:t>01/2009</w:t>
      </w:r>
      <w:r w:rsidR="00393650" w:rsidRPr="00F4274A">
        <w:rPr>
          <w:rFonts w:ascii="Arial" w:hAnsi="Arial" w:cs="Arial"/>
        </w:rPr>
        <w:t xml:space="preserve"> -</w:t>
      </w:r>
      <w:r w:rsidRPr="00F4274A">
        <w:rPr>
          <w:rFonts w:ascii="Arial" w:hAnsi="Arial" w:cs="Arial"/>
        </w:rPr>
        <w:t xml:space="preserve"> 12/2011       </w:t>
      </w:r>
      <w:r w:rsidRPr="00F4274A">
        <w:rPr>
          <w:rFonts w:ascii="Arial" w:hAnsi="Arial" w:cs="Arial"/>
        </w:rPr>
        <w:tab/>
      </w:r>
      <w:r w:rsidRPr="00F4274A">
        <w:rPr>
          <w:rFonts w:ascii="Arial" w:hAnsi="Arial" w:cs="Arial"/>
        </w:rPr>
        <w:tab/>
      </w:r>
    </w:p>
    <w:p w14:paraId="160C565E" w14:textId="047D2474" w:rsidR="00393650" w:rsidRPr="00F4274A" w:rsidRDefault="00393650" w:rsidP="00393650">
      <w:pPr>
        <w:spacing w:after="0" w:line="240" w:lineRule="auto"/>
        <w:jc w:val="both"/>
        <w:rPr>
          <w:rFonts w:ascii="Arial" w:hAnsi="Arial" w:cs="Arial"/>
        </w:rPr>
      </w:pPr>
      <w:r w:rsidRPr="00F4274A">
        <w:rPr>
          <w:rFonts w:ascii="Arial" w:hAnsi="Arial" w:cs="Arial"/>
          <w:b/>
          <w:bCs/>
        </w:rPr>
        <w:t xml:space="preserve">Principal </w:t>
      </w:r>
      <w:proofErr w:type="spellStart"/>
      <w:r w:rsidRPr="00F4274A">
        <w:rPr>
          <w:rFonts w:ascii="Arial" w:hAnsi="Arial" w:cs="Arial"/>
          <w:b/>
          <w:bCs/>
        </w:rPr>
        <w:t>Investigator</w:t>
      </w:r>
      <w:proofErr w:type="spellEnd"/>
      <w:r w:rsidRPr="00F4274A">
        <w:rPr>
          <w:rFonts w:ascii="Arial" w:hAnsi="Arial" w:cs="Arial"/>
        </w:rPr>
        <w:t xml:space="preserve">: Julián Pérez García </w:t>
      </w:r>
    </w:p>
    <w:p w14:paraId="55E319FD" w14:textId="77777777" w:rsidR="00351A6F" w:rsidRDefault="00351A6F" w:rsidP="00351A6F">
      <w:pPr>
        <w:spacing w:after="0" w:line="240" w:lineRule="auto"/>
        <w:jc w:val="both"/>
        <w:rPr>
          <w:rFonts w:ascii="Arial Narrow" w:hAnsi="Arial Narrow"/>
        </w:rPr>
      </w:pPr>
    </w:p>
    <w:p w14:paraId="3B3ECEFD" w14:textId="77777777" w:rsidR="00E8551A" w:rsidRPr="00F4274A" w:rsidRDefault="00E8551A" w:rsidP="00E8551A">
      <w:pPr>
        <w:spacing w:after="0" w:line="240" w:lineRule="auto"/>
        <w:jc w:val="both"/>
        <w:rPr>
          <w:rFonts w:ascii="Arial" w:hAnsi="Arial" w:cs="Arial"/>
        </w:rPr>
      </w:pPr>
      <w:r w:rsidRPr="00F4274A">
        <w:rPr>
          <w:rFonts w:ascii="Arial" w:hAnsi="Arial" w:cs="Arial"/>
          <w:b/>
          <w:bCs/>
        </w:rPr>
        <w:t>Project</w:t>
      </w:r>
      <w:r w:rsidR="00351A6F" w:rsidRPr="00F4274A">
        <w:rPr>
          <w:rFonts w:ascii="Arial" w:hAnsi="Arial" w:cs="Arial"/>
        </w:rPr>
        <w:t xml:space="preserve">: Modelización espacial aplicada al movimiento de mercancías y personas en el ámbito internacional e interregional español. </w:t>
      </w:r>
    </w:p>
    <w:p w14:paraId="49932F0C" w14:textId="337A71F9" w:rsidR="00E8551A" w:rsidRPr="00F4274A" w:rsidRDefault="00E8551A" w:rsidP="00E8551A">
      <w:pPr>
        <w:spacing w:after="0" w:line="240" w:lineRule="auto"/>
        <w:jc w:val="both"/>
        <w:rPr>
          <w:rFonts w:ascii="Arial" w:hAnsi="Arial" w:cs="Arial"/>
        </w:rPr>
      </w:pPr>
      <w:r w:rsidRPr="00F4274A">
        <w:rPr>
          <w:rFonts w:ascii="Arial" w:hAnsi="Arial" w:cs="Arial"/>
          <w:b/>
          <w:bCs/>
        </w:rPr>
        <w:t>Reference</w:t>
      </w:r>
      <w:r w:rsidRPr="00F4274A">
        <w:rPr>
          <w:rFonts w:ascii="Arial" w:hAnsi="Arial" w:cs="Arial"/>
        </w:rPr>
        <w:t xml:space="preserve">: </w:t>
      </w:r>
      <w:r w:rsidRPr="00F4274A">
        <w:rPr>
          <w:rFonts w:ascii="Arial" w:hAnsi="Arial" w:cs="Arial"/>
          <w:noProof/>
        </w:rPr>
        <w:t>S2007/HUM/0467</w:t>
      </w:r>
    </w:p>
    <w:p w14:paraId="36B6B6E7" w14:textId="702C8090" w:rsidR="00351A6F" w:rsidRPr="00F4274A" w:rsidRDefault="00E8551A" w:rsidP="00351A6F">
      <w:pPr>
        <w:spacing w:after="0" w:line="240" w:lineRule="auto"/>
        <w:jc w:val="both"/>
        <w:rPr>
          <w:rFonts w:ascii="Arial" w:hAnsi="Arial" w:cs="Arial"/>
          <w:noProof/>
        </w:rPr>
      </w:pPr>
      <w:proofErr w:type="spellStart"/>
      <w:r w:rsidRPr="00F4274A">
        <w:rPr>
          <w:rFonts w:ascii="Arial" w:eastAsia="Times New Roman" w:hAnsi="Arial" w:cs="Arial"/>
          <w:b/>
          <w:bCs/>
          <w:spacing w:val="-3"/>
          <w:lang w:eastAsia="es-ES"/>
        </w:rPr>
        <w:t>Funding</w:t>
      </w:r>
      <w:proofErr w:type="spellEnd"/>
      <w:r w:rsidRPr="00F4274A">
        <w:rPr>
          <w:rFonts w:ascii="Arial" w:eastAsia="Times New Roman" w:hAnsi="Arial" w:cs="Arial"/>
          <w:b/>
          <w:bCs/>
          <w:spacing w:val="-3"/>
          <w:lang w:eastAsia="es-ES"/>
        </w:rPr>
        <w:t xml:space="preserve"> </w:t>
      </w:r>
      <w:proofErr w:type="spellStart"/>
      <w:r w:rsidRPr="00F4274A">
        <w:rPr>
          <w:rFonts w:ascii="Arial" w:eastAsia="Times New Roman" w:hAnsi="Arial" w:cs="Arial"/>
          <w:b/>
          <w:bCs/>
          <w:spacing w:val="-3"/>
          <w:lang w:eastAsia="es-ES"/>
        </w:rPr>
        <w:t>Source</w:t>
      </w:r>
      <w:proofErr w:type="spellEnd"/>
      <w:r w:rsidR="00351A6F" w:rsidRPr="00F4274A">
        <w:rPr>
          <w:rFonts w:ascii="Arial" w:hAnsi="Arial" w:cs="Arial"/>
        </w:rPr>
        <w:t xml:space="preserve">: Comunidad Autónoma de Madrid, IV </w:t>
      </w:r>
      <w:r w:rsidR="00351A6F" w:rsidRPr="00F4274A">
        <w:rPr>
          <w:rFonts w:ascii="Arial" w:hAnsi="Arial" w:cs="Arial"/>
          <w:noProof/>
        </w:rPr>
        <w:t>PRICIT, S2007/HUM/0467</w:t>
      </w:r>
    </w:p>
    <w:p w14:paraId="27AEEA23" w14:textId="24C9C6A0" w:rsidR="00351A6F" w:rsidRPr="00E8551A" w:rsidRDefault="00E8551A" w:rsidP="00351A6F">
      <w:pPr>
        <w:spacing w:after="0" w:line="240" w:lineRule="auto"/>
        <w:jc w:val="both"/>
        <w:rPr>
          <w:rFonts w:ascii="Arial" w:hAnsi="Arial" w:cs="Arial"/>
          <w:lang w:val="en-GB"/>
        </w:rPr>
      </w:pPr>
      <w:proofErr w:type="spellStart"/>
      <w:r w:rsidRPr="00F4274A">
        <w:rPr>
          <w:rFonts w:ascii="Arial" w:hAnsi="Arial" w:cs="Arial"/>
          <w:b/>
          <w:bCs/>
        </w:rPr>
        <w:t>Participating</w:t>
      </w:r>
      <w:proofErr w:type="spellEnd"/>
      <w:r w:rsidRPr="00F4274A">
        <w:rPr>
          <w:rFonts w:ascii="Arial" w:hAnsi="Arial" w:cs="Arial"/>
          <w:b/>
          <w:bCs/>
        </w:rPr>
        <w:t xml:space="preserve"> Centres</w:t>
      </w:r>
      <w:r w:rsidR="00351A6F" w:rsidRPr="00F4274A">
        <w:rPr>
          <w:rFonts w:ascii="Arial" w:hAnsi="Arial" w:cs="Arial"/>
        </w:rPr>
        <w:t xml:space="preserve">: Nacionales: Universidad Autónoma de Madrid, Universidad Complutense de Madrid, CSIC. </w:t>
      </w:r>
      <w:proofErr w:type="spellStart"/>
      <w:r w:rsidR="00351A6F" w:rsidRPr="00E8551A">
        <w:rPr>
          <w:rFonts w:ascii="Arial" w:hAnsi="Arial" w:cs="Arial"/>
          <w:lang w:val="en-GB"/>
        </w:rPr>
        <w:t>Internacionales</w:t>
      </w:r>
      <w:proofErr w:type="spellEnd"/>
      <w:r w:rsidR="00351A6F" w:rsidRPr="00E8551A">
        <w:rPr>
          <w:rFonts w:ascii="Arial" w:hAnsi="Arial" w:cs="Arial"/>
          <w:lang w:val="en-GB"/>
        </w:rPr>
        <w:t>: Univ. Illinois at Urbana-</w:t>
      </w:r>
      <w:proofErr w:type="spellStart"/>
      <w:r w:rsidR="00351A6F" w:rsidRPr="00E8551A">
        <w:rPr>
          <w:rFonts w:ascii="Arial" w:hAnsi="Arial" w:cs="Arial"/>
          <w:lang w:val="en-GB"/>
        </w:rPr>
        <w:t>Champaing</w:t>
      </w:r>
      <w:proofErr w:type="spellEnd"/>
      <w:r w:rsidR="00351A6F" w:rsidRPr="00E8551A">
        <w:rPr>
          <w:rFonts w:ascii="Arial" w:hAnsi="Arial" w:cs="Arial"/>
          <w:lang w:val="en-GB"/>
        </w:rPr>
        <w:t xml:space="preserve"> (EE.UU.), Texas State University (EE.UU.), Universidad de Santiago (Chile), Institute of Advance Studies of Viena (Austria) </w:t>
      </w:r>
    </w:p>
    <w:p w14:paraId="7C590F76" w14:textId="30B10DD0" w:rsidR="00351A6F" w:rsidRPr="00E8551A" w:rsidRDefault="00351A6F" w:rsidP="00351A6F">
      <w:pPr>
        <w:spacing w:after="0" w:line="240" w:lineRule="auto"/>
        <w:jc w:val="both"/>
        <w:rPr>
          <w:rFonts w:ascii="Arial" w:hAnsi="Arial" w:cs="Arial"/>
          <w:lang w:val="en-GB"/>
        </w:rPr>
      </w:pPr>
      <w:r w:rsidRPr="00262C9A">
        <w:rPr>
          <w:rFonts w:ascii="Arial" w:hAnsi="Arial" w:cs="Arial"/>
          <w:b/>
          <w:bCs/>
          <w:lang w:val="en-GB"/>
        </w:rPr>
        <w:t>Dura</w:t>
      </w:r>
      <w:r w:rsidR="00E8551A" w:rsidRPr="00262C9A">
        <w:rPr>
          <w:rFonts w:ascii="Arial" w:hAnsi="Arial" w:cs="Arial"/>
          <w:b/>
          <w:bCs/>
          <w:lang w:val="en-GB"/>
        </w:rPr>
        <w:t>tion</w:t>
      </w:r>
      <w:r w:rsidRPr="00E8551A">
        <w:rPr>
          <w:rFonts w:ascii="Arial" w:hAnsi="Arial" w:cs="Arial"/>
          <w:lang w:val="en-GB"/>
        </w:rPr>
        <w:t>: 01/2008</w:t>
      </w:r>
      <w:r w:rsidR="00E8551A" w:rsidRPr="00E8551A">
        <w:rPr>
          <w:rFonts w:ascii="Arial" w:hAnsi="Arial" w:cs="Arial"/>
          <w:lang w:val="en-GB"/>
        </w:rPr>
        <w:t xml:space="preserve"> - </w:t>
      </w:r>
      <w:r w:rsidRPr="00E8551A">
        <w:rPr>
          <w:rFonts w:ascii="Arial" w:hAnsi="Arial" w:cs="Arial"/>
          <w:lang w:val="en-GB"/>
        </w:rPr>
        <w:t xml:space="preserve">12/2011       </w:t>
      </w:r>
      <w:r w:rsidRPr="00E8551A">
        <w:rPr>
          <w:rFonts w:ascii="Arial" w:hAnsi="Arial" w:cs="Arial"/>
          <w:lang w:val="en-GB"/>
        </w:rPr>
        <w:tab/>
      </w:r>
      <w:r w:rsidRPr="00E8551A">
        <w:rPr>
          <w:rFonts w:ascii="Arial" w:hAnsi="Arial" w:cs="Arial"/>
          <w:lang w:val="en-GB"/>
        </w:rPr>
        <w:tab/>
      </w:r>
    </w:p>
    <w:p w14:paraId="26D077AE" w14:textId="10A2AAC4" w:rsidR="00E8551A" w:rsidRPr="00E8551A" w:rsidRDefault="00E8551A" w:rsidP="00E8551A">
      <w:pPr>
        <w:spacing w:after="0" w:line="240" w:lineRule="auto"/>
        <w:jc w:val="both"/>
        <w:rPr>
          <w:rFonts w:ascii="Arial" w:hAnsi="Arial" w:cs="Arial"/>
          <w:lang w:val="en-GB"/>
        </w:rPr>
      </w:pPr>
      <w:r w:rsidRPr="00262C9A">
        <w:rPr>
          <w:rFonts w:ascii="Arial" w:hAnsi="Arial" w:cs="Arial"/>
          <w:b/>
          <w:bCs/>
          <w:lang w:val="en-GB"/>
        </w:rPr>
        <w:t>Principal Investigator</w:t>
      </w:r>
      <w:r w:rsidRPr="00E8551A">
        <w:rPr>
          <w:rFonts w:ascii="Arial" w:hAnsi="Arial" w:cs="Arial"/>
          <w:lang w:val="en-GB"/>
        </w:rPr>
        <w:t xml:space="preserve">: José L. </w:t>
      </w:r>
      <w:proofErr w:type="spellStart"/>
      <w:r w:rsidRPr="00E8551A">
        <w:rPr>
          <w:rFonts w:ascii="Arial" w:hAnsi="Arial" w:cs="Arial"/>
          <w:lang w:val="en-GB"/>
        </w:rPr>
        <w:t>Zofío</w:t>
      </w:r>
      <w:proofErr w:type="spellEnd"/>
      <w:r w:rsidRPr="00E8551A">
        <w:rPr>
          <w:rFonts w:ascii="Arial" w:hAnsi="Arial" w:cs="Arial"/>
          <w:lang w:val="en-GB"/>
        </w:rPr>
        <w:t xml:space="preserve"> Prieto</w:t>
      </w:r>
    </w:p>
    <w:p w14:paraId="42F43643" w14:textId="77777777" w:rsidR="002643F2" w:rsidRDefault="002643F2" w:rsidP="00351A6F">
      <w:pPr>
        <w:spacing w:after="0" w:line="240" w:lineRule="auto"/>
        <w:jc w:val="both"/>
        <w:rPr>
          <w:rFonts w:ascii="Arial" w:eastAsia="Times New Roman" w:hAnsi="Arial" w:cs="Arial"/>
          <w:b/>
          <w:noProof/>
          <w:color w:val="000000"/>
          <w:lang w:val="en-US" w:eastAsia="es-ES"/>
        </w:rPr>
      </w:pPr>
    </w:p>
    <w:p w14:paraId="2DE632B0" w14:textId="5868AE51" w:rsidR="00351A6F" w:rsidRPr="00813913" w:rsidRDefault="00351A6F" w:rsidP="00351A6F">
      <w:pPr>
        <w:spacing w:after="0" w:line="240" w:lineRule="auto"/>
        <w:jc w:val="both"/>
        <w:rPr>
          <w:rFonts w:ascii="Arial" w:eastAsia="Times New Roman" w:hAnsi="Arial" w:cs="Arial"/>
          <w:b/>
          <w:noProof/>
          <w:color w:val="000000"/>
          <w:lang w:val="en-US" w:eastAsia="es-ES"/>
        </w:rPr>
      </w:pPr>
      <w:r w:rsidRPr="00813913">
        <w:rPr>
          <w:rFonts w:ascii="Arial" w:eastAsia="Times New Roman" w:hAnsi="Arial" w:cs="Arial"/>
          <w:b/>
          <w:noProof/>
          <w:color w:val="000000"/>
          <w:lang w:val="en-US" w:eastAsia="es-ES"/>
        </w:rPr>
        <w:t>C.</w:t>
      </w:r>
      <w:r w:rsidR="00A73FC0" w:rsidRPr="00813913">
        <w:rPr>
          <w:rFonts w:ascii="Arial" w:eastAsia="Times New Roman" w:hAnsi="Arial" w:cs="Arial"/>
          <w:b/>
          <w:noProof/>
          <w:color w:val="000000"/>
          <w:lang w:val="en-US" w:eastAsia="es-ES"/>
        </w:rPr>
        <w:t>3</w:t>
      </w:r>
      <w:r w:rsidRPr="00813913">
        <w:rPr>
          <w:rFonts w:ascii="Arial" w:eastAsia="Times New Roman" w:hAnsi="Arial" w:cs="Arial"/>
          <w:b/>
          <w:noProof/>
          <w:color w:val="000000"/>
          <w:lang w:val="en-US" w:eastAsia="es-ES"/>
        </w:rPr>
        <w:t xml:space="preserve"> </w:t>
      </w:r>
      <w:r w:rsidR="00B81BEF" w:rsidRPr="00813913">
        <w:rPr>
          <w:rFonts w:ascii="Arial" w:eastAsia="Times New Roman" w:hAnsi="Arial" w:cs="Arial"/>
          <w:b/>
          <w:noProof/>
          <w:color w:val="000000"/>
          <w:lang w:val="en-US" w:eastAsia="es-ES"/>
        </w:rPr>
        <w:t xml:space="preserve">Visiting </w:t>
      </w:r>
      <w:r w:rsidR="00813913" w:rsidRPr="00813913">
        <w:rPr>
          <w:rFonts w:ascii="Arial" w:eastAsia="Times New Roman" w:hAnsi="Arial" w:cs="Arial"/>
          <w:b/>
          <w:noProof/>
          <w:color w:val="000000"/>
          <w:lang w:val="en-US" w:eastAsia="es-ES"/>
        </w:rPr>
        <w:t>Research</w:t>
      </w:r>
    </w:p>
    <w:p w14:paraId="73335816" w14:textId="77777777" w:rsidR="00351A6F" w:rsidRPr="00813913" w:rsidRDefault="00351A6F" w:rsidP="00351A6F">
      <w:pPr>
        <w:spacing w:after="0" w:line="240" w:lineRule="auto"/>
        <w:jc w:val="both"/>
        <w:rPr>
          <w:rFonts w:ascii="Arial" w:eastAsia="Times New Roman" w:hAnsi="Arial" w:cs="Arial"/>
          <w:b/>
          <w:noProof/>
          <w:color w:val="000000"/>
          <w:lang w:val="en-US" w:eastAsia="es-ES"/>
        </w:rPr>
      </w:pPr>
    </w:p>
    <w:p w14:paraId="641D274F" w14:textId="4DAC3D0A" w:rsidR="00E8551A" w:rsidRPr="00E8551A" w:rsidRDefault="00813913" w:rsidP="00351A6F">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Institution</w:t>
      </w:r>
      <w:r w:rsidRPr="00E8551A">
        <w:rPr>
          <w:rFonts w:ascii="Arial" w:eastAsia="Times New Roman" w:hAnsi="Arial" w:cs="Arial"/>
          <w:noProof/>
          <w:color w:val="000000"/>
          <w:lang w:val="en-US" w:eastAsia="es-ES"/>
        </w:rPr>
        <w:t xml:space="preserve">: </w:t>
      </w:r>
      <w:r w:rsidR="00EC65EE" w:rsidRPr="00E8551A">
        <w:rPr>
          <w:rFonts w:ascii="Arial" w:eastAsia="Times New Roman" w:hAnsi="Arial" w:cs="Arial"/>
          <w:noProof/>
          <w:color w:val="000000"/>
          <w:lang w:val="en-US" w:eastAsia="es-ES"/>
        </w:rPr>
        <w:t xml:space="preserve">Centre for Productivity and Performance </w:t>
      </w:r>
      <w:r w:rsidR="00E8551A">
        <w:rPr>
          <w:rFonts w:ascii="Arial" w:eastAsia="Times New Roman" w:hAnsi="Arial" w:cs="Arial"/>
          <w:noProof/>
          <w:color w:val="000000"/>
          <w:lang w:val="en-US" w:eastAsia="es-ES"/>
        </w:rPr>
        <w:t>(CPP) at Loughborough University (UK)</w:t>
      </w:r>
    </w:p>
    <w:p w14:paraId="5C5D0FF3" w14:textId="3C8E2945" w:rsidR="00E8551A" w:rsidRPr="00E8551A" w:rsidRDefault="00813913" w:rsidP="00351A6F">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Duration</w:t>
      </w:r>
      <w:r w:rsidRPr="00E8551A">
        <w:rPr>
          <w:rFonts w:ascii="Arial" w:eastAsia="Times New Roman" w:hAnsi="Arial" w:cs="Arial"/>
          <w:noProof/>
          <w:color w:val="000000"/>
          <w:lang w:val="en-US" w:eastAsia="es-ES"/>
        </w:rPr>
        <w:t xml:space="preserve">: </w:t>
      </w:r>
      <w:r w:rsidR="00EC65EE" w:rsidRPr="00E8551A">
        <w:rPr>
          <w:rFonts w:ascii="Arial" w:eastAsia="Times New Roman" w:hAnsi="Arial" w:cs="Arial"/>
          <w:noProof/>
          <w:color w:val="000000"/>
          <w:lang w:val="en-US" w:eastAsia="es-ES"/>
        </w:rPr>
        <w:t>01/02/2020</w:t>
      </w:r>
      <w:r w:rsidR="00E8551A">
        <w:rPr>
          <w:rFonts w:ascii="Arial" w:eastAsia="Times New Roman" w:hAnsi="Arial" w:cs="Arial"/>
          <w:noProof/>
          <w:color w:val="000000"/>
          <w:lang w:val="en-US" w:eastAsia="es-ES"/>
        </w:rPr>
        <w:t xml:space="preserve"> </w:t>
      </w:r>
      <w:r w:rsidR="00EC65EE" w:rsidRPr="00E8551A">
        <w:rPr>
          <w:rFonts w:ascii="Arial" w:eastAsia="Times New Roman" w:hAnsi="Arial" w:cs="Arial"/>
          <w:noProof/>
          <w:color w:val="000000"/>
          <w:lang w:val="en-US" w:eastAsia="es-ES"/>
        </w:rPr>
        <w:t>-</w:t>
      </w:r>
      <w:r w:rsidR="00E8551A">
        <w:rPr>
          <w:rFonts w:ascii="Arial" w:eastAsia="Times New Roman" w:hAnsi="Arial" w:cs="Arial"/>
          <w:noProof/>
          <w:color w:val="000000"/>
          <w:lang w:val="en-US" w:eastAsia="es-ES"/>
        </w:rPr>
        <w:t xml:space="preserve"> </w:t>
      </w:r>
      <w:r w:rsidR="00EC65EE" w:rsidRPr="00E8551A">
        <w:rPr>
          <w:rFonts w:ascii="Arial" w:eastAsia="Times New Roman" w:hAnsi="Arial" w:cs="Arial"/>
          <w:noProof/>
          <w:color w:val="000000"/>
          <w:lang w:val="en-US" w:eastAsia="es-ES"/>
        </w:rPr>
        <w:t xml:space="preserve">01/06/2020 </w:t>
      </w:r>
      <w:r w:rsidR="00E8551A">
        <w:rPr>
          <w:rFonts w:ascii="Arial" w:eastAsia="Times New Roman" w:hAnsi="Arial" w:cs="Arial"/>
          <w:noProof/>
          <w:color w:val="000000"/>
          <w:lang w:val="en-US" w:eastAsia="es-ES"/>
        </w:rPr>
        <w:t>(4 months)</w:t>
      </w:r>
    </w:p>
    <w:p w14:paraId="485A5009" w14:textId="572A4D9D" w:rsidR="00E8551A" w:rsidRPr="00E8551A" w:rsidRDefault="00E8551A" w:rsidP="00351A6F">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S</w:t>
      </w:r>
      <w:r w:rsidR="00EC65EE" w:rsidRPr="00262C9A">
        <w:rPr>
          <w:rFonts w:ascii="Arial" w:eastAsia="Times New Roman" w:hAnsi="Arial" w:cs="Arial"/>
          <w:b/>
          <w:bCs/>
          <w:noProof/>
          <w:color w:val="000000"/>
          <w:lang w:val="en-US" w:eastAsia="es-ES"/>
        </w:rPr>
        <w:t>upervision</w:t>
      </w:r>
      <w:r w:rsidRPr="00E8551A">
        <w:rPr>
          <w:rFonts w:ascii="Arial" w:eastAsia="Times New Roman" w:hAnsi="Arial" w:cs="Arial"/>
          <w:noProof/>
          <w:color w:val="000000"/>
          <w:lang w:val="en-US" w:eastAsia="es-ES"/>
        </w:rPr>
        <w:t>:</w:t>
      </w:r>
      <w:r w:rsidR="00EC65EE" w:rsidRPr="00E8551A">
        <w:rPr>
          <w:rFonts w:ascii="Arial" w:eastAsia="Times New Roman" w:hAnsi="Arial" w:cs="Arial"/>
          <w:noProof/>
          <w:color w:val="000000"/>
          <w:lang w:val="en-US" w:eastAsia="es-ES"/>
        </w:rPr>
        <w:t xml:space="preserve"> </w:t>
      </w:r>
      <w:r w:rsidRPr="00E8551A">
        <w:rPr>
          <w:rFonts w:ascii="Arial" w:eastAsia="Times New Roman" w:hAnsi="Arial" w:cs="Arial"/>
          <w:noProof/>
          <w:color w:val="000000"/>
          <w:lang w:val="en-US" w:eastAsia="es-ES"/>
        </w:rPr>
        <w:t>P</w:t>
      </w:r>
      <w:r w:rsidR="00EC65EE" w:rsidRPr="00E8551A">
        <w:rPr>
          <w:rFonts w:ascii="Arial" w:eastAsia="Times New Roman" w:hAnsi="Arial" w:cs="Arial"/>
          <w:noProof/>
          <w:color w:val="000000"/>
          <w:lang w:val="en-US" w:eastAsia="es-ES"/>
        </w:rPr>
        <w:t xml:space="preserve">rofessor Anthony Glass. </w:t>
      </w:r>
    </w:p>
    <w:p w14:paraId="34A5D458" w14:textId="63AE9401" w:rsidR="00EC65EE" w:rsidRPr="00E8551A" w:rsidRDefault="00E8551A" w:rsidP="00351A6F">
      <w:pPr>
        <w:spacing w:after="0" w:line="240" w:lineRule="auto"/>
        <w:jc w:val="both"/>
        <w:rPr>
          <w:rFonts w:ascii="Arial" w:hAnsi="Arial" w:cs="Arial"/>
          <w:color w:val="000000"/>
          <w:lang w:val="en-US" w:eastAsia="es-ES"/>
        </w:rPr>
      </w:pPr>
      <w:r w:rsidRPr="00262C9A">
        <w:rPr>
          <w:rFonts w:ascii="Arial" w:eastAsia="Times New Roman" w:hAnsi="Arial" w:cs="Arial"/>
          <w:b/>
          <w:bCs/>
          <w:noProof/>
          <w:color w:val="000000"/>
          <w:lang w:val="en-US" w:eastAsia="es-ES"/>
        </w:rPr>
        <w:t>Grant:</w:t>
      </w:r>
      <w:r w:rsidR="005E62BD" w:rsidRPr="00E8551A">
        <w:rPr>
          <w:rFonts w:ascii="Arial" w:hAnsi="Arial" w:cs="Arial"/>
          <w:color w:val="000000"/>
          <w:lang w:val="en-US" w:eastAsia="es-ES"/>
        </w:rPr>
        <w:t xml:space="preserve"> </w:t>
      </w:r>
      <w:r w:rsidRPr="00E8551A">
        <w:rPr>
          <w:rFonts w:ascii="Arial" w:hAnsi="Arial" w:cs="Arial"/>
          <w:color w:val="000000"/>
          <w:lang w:val="en-US" w:eastAsia="es-ES"/>
        </w:rPr>
        <w:t>“</w:t>
      </w:r>
      <w:r w:rsidR="005E62BD" w:rsidRPr="00E8551A">
        <w:rPr>
          <w:rFonts w:ascii="Arial" w:hAnsi="Arial" w:cs="Arial"/>
          <w:color w:val="000000"/>
          <w:lang w:val="en-US" w:eastAsia="es-ES"/>
        </w:rPr>
        <w:t>Salvador de Madariaga</w:t>
      </w:r>
      <w:r w:rsidRPr="00E8551A">
        <w:rPr>
          <w:rFonts w:ascii="Arial" w:hAnsi="Arial" w:cs="Arial"/>
          <w:color w:val="000000"/>
          <w:lang w:val="en-US" w:eastAsia="es-ES"/>
        </w:rPr>
        <w:t>”</w:t>
      </w:r>
    </w:p>
    <w:p w14:paraId="383A8784" w14:textId="2D158145" w:rsidR="00E8551A" w:rsidRDefault="00E8551A" w:rsidP="00351A6F">
      <w:pPr>
        <w:spacing w:after="0" w:line="240" w:lineRule="auto"/>
        <w:jc w:val="both"/>
        <w:rPr>
          <w:rFonts w:ascii="Arial" w:eastAsia="Times New Roman" w:hAnsi="Arial" w:cs="Arial"/>
          <w:noProof/>
          <w:color w:val="000000"/>
          <w:lang w:val="en-US" w:eastAsia="es-ES"/>
        </w:rPr>
      </w:pPr>
    </w:p>
    <w:p w14:paraId="682BF6D7" w14:textId="003F0DAC" w:rsidR="00262C9A" w:rsidRPr="00E8551A" w:rsidRDefault="00262C9A" w:rsidP="00262C9A">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Institution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World Bank (USA)</w:t>
      </w:r>
    </w:p>
    <w:p w14:paraId="79A984B2" w14:textId="22C0AC61" w:rsidR="00262C9A" w:rsidRPr="00E8551A" w:rsidRDefault="00262C9A" w:rsidP="00262C9A">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Duration</w:t>
      </w:r>
      <w:r w:rsidRPr="00E8551A">
        <w:rPr>
          <w:rFonts w:ascii="Arial" w:eastAsia="Times New Roman" w:hAnsi="Arial" w:cs="Arial"/>
          <w:noProof/>
          <w:color w:val="000000"/>
          <w:lang w:val="en-US" w:eastAsia="es-ES"/>
        </w:rPr>
        <w:t>: 0</w:t>
      </w:r>
      <w:r>
        <w:rPr>
          <w:rFonts w:ascii="Arial" w:eastAsia="Times New Roman" w:hAnsi="Arial" w:cs="Arial"/>
          <w:noProof/>
          <w:color w:val="000000"/>
          <w:lang w:val="en-US" w:eastAsia="es-ES"/>
        </w:rPr>
        <w:t>8</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10</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 xml:space="preserve">16 </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 xml:space="preserve"> 18</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10</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16</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(2 weeks)</w:t>
      </w:r>
    </w:p>
    <w:p w14:paraId="7754A4C2" w14:textId="6985C6ED" w:rsidR="00262C9A" w:rsidRPr="00E8551A" w:rsidRDefault="00262C9A" w:rsidP="00262C9A">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Supervision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Luis Serven</w:t>
      </w:r>
      <w:r w:rsidRPr="00E8551A">
        <w:rPr>
          <w:rFonts w:ascii="Arial" w:eastAsia="Times New Roman" w:hAnsi="Arial" w:cs="Arial"/>
          <w:noProof/>
          <w:color w:val="000000"/>
          <w:lang w:val="en-US" w:eastAsia="es-ES"/>
        </w:rPr>
        <w:t xml:space="preserve">. </w:t>
      </w:r>
    </w:p>
    <w:p w14:paraId="2D0D0956" w14:textId="5568ABD9" w:rsidR="00262C9A" w:rsidRDefault="00262C9A" w:rsidP="00351A6F">
      <w:pPr>
        <w:spacing w:after="0" w:line="240" w:lineRule="auto"/>
        <w:jc w:val="both"/>
        <w:rPr>
          <w:rFonts w:ascii="Arial" w:eastAsia="Times New Roman" w:hAnsi="Arial" w:cs="Arial"/>
          <w:noProof/>
          <w:color w:val="000000"/>
          <w:lang w:val="en-US" w:eastAsia="es-ES"/>
        </w:rPr>
      </w:pPr>
    </w:p>
    <w:p w14:paraId="215EFD05" w14:textId="7EDBFC13" w:rsidR="00262C9A" w:rsidRPr="00E8551A" w:rsidRDefault="00262C9A" w:rsidP="00262C9A">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Institution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Durham University (UK)</w:t>
      </w:r>
    </w:p>
    <w:p w14:paraId="541D716C" w14:textId="517BDB93" w:rsidR="00262C9A" w:rsidRPr="00E8551A" w:rsidRDefault="00262C9A" w:rsidP="00262C9A">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Duration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16</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11</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 xml:space="preserve">15 </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 xml:space="preserve"> 01</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12</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15</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(2 weeks)</w:t>
      </w:r>
    </w:p>
    <w:p w14:paraId="08951674" w14:textId="4DF0597A" w:rsidR="00262C9A" w:rsidRPr="00E8551A" w:rsidRDefault="00262C9A" w:rsidP="00262C9A">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Supervision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Professor Tooraj Jamasb</w:t>
      </w:r>
      <w:r w:rsidRPr="00E8551A">
        <w:rPr>
          <w:rFonts w:ascii="Arial" w:eastAsia="Times New Roman" w:hAnsi="Arial" w:cs="Arial"/>
          <w:noProof/>
          <w:color w:val="000000"/>
          <w:lang w:val="en-US" w:eastAsia="es-ES"/>
        </w:rPr>
        <w:t xml:space="preserve">. </w:t>
      </w:r>
    </w:p>
    <w:p w14:paraId="2B958012" w14:textId="77777777" w:rsidR="00262C9A" w:rsidRPr="00E8551A" w:rsidRDefault="00262C9A" w:rsidP="00351A6F">
      <w:pPr>
        <w:spacing w:after="0" w:line="240" w:lineRule="auto"/>
        <w:jc w:val="both"/>
        <w:rPr>
          <w:rFonts w:ascii="Arial" w:eastAsia="Times New Roman" w:hAnsi="Arial" w:cs="Arial"/>
          <w:noProof/>
          <w:color w:val="000000"/>
          <w:lang w:val="en-US" w:eastAsia="es-ES"/>
        </w:rPr>
      </w:pPr>
    </w:p>
    <w:p w14:paraId="14D4C373" w14:textId="1966AD62" w:rsidR="009C55BB" w:rsidRPr="00E8551A" w:rsidRDefault="009C55BB" w:rsidP="009C55BB">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Institution</w:t>
      </w:r>
      <w:r w:rsidRPr="00E8551A">
        <w:rPr>
          <w:rFonts w:ascii="Arial" w:eastAsia="Times New Roman" w:hAnsi="Arial" w:cs="Arial"/>
          <w:noProof/>
          <w:color w:val="000000"/>
          <w:lang w:val="en-US" w:eastAsia="es-ES"/>
        </w:rPr>
        <w:t xml:space="preserve">: </w:t>
      </w:r>
      <w:r w:rsidRPr="009C55BB">
        <w:rPr>
          <w:rFonts w:ascii="Arial" w:eastAsia="Times New Roman" w:hAnsi="Arial" w:cs="Arial"/>
          <w:i/>
          <w:noProof/>
          <w:color w:val="000000"/>
          <w:lang w:val="en-US" w:eastAsia="es-ES"/>
        </w:rPr>
        <w:t>London School of Economics and Political Science</w:t>
      </w:r>
      <w:r>
        <w:rPr>
          <w:rFonts w:ascii="Arial" w:eastAsia="Times New Roman" w:hAnsi="Arial" w:cs="Arial"/>
          <w:noProof/>
          <w:color w:val="000000"/>
          <w:lang w:val="en-US" w:eastAsia="es-ES"/>
        </w:rPr>
        <w:t xml:space="preserve"> (UK)</w:t>
      </w:r>
    </w:p>
    <w:p w14:paraId="415ADA8F" w14:textId="25295F1F" w:rsidR="009C55BB" w:rsidRPr="00E8551A" w:rsidRDefault="009C55BB" w:rsidP="009C55BB">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Duration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10</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02</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 xml:space="preserve">14 </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 xml:space="preserve"> 28</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03</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14</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(7 weeks)</w:t>
      </w:r>
    </w:p>
    <w:p w14:paraId="557F7A3D" w14:textId="5B214F1F" w:rsidR="009C55BB" w:rsidRPr="00F4274A" w:rsidRDefault="009C55BB" w:rsidP="009C55BB">
      <w:pPr>
        <w:spacing w:after="0" w:line="240" w:lineRule="auto"/>
        <w:jc w:val="both"/>
        <w:rPr>
          <w:rFonts w:ascii="Arial" w:eastAsia="Times New Roman" w:hAnsi="Arial" w:cs="Arial"/>
          <w:noProof/>
          <w:color w:val="000000"/>
          <w:lang w:val="en-US" w:eastAsia="es-ES"/>
        </w:rPr>
      </w:pPr>
      <w:r w:rsidRPr="00F4274A">
        <w:rPr>
          <w:rFonts w:ascii="Arial" w:eastAsia="Times New Roman" w:hAnsi="Arial" w:cs="Arial"/>
          <w:b/>
          <w:bCs/>
          <w:noProof/>
          <w:color w:val="000000"/>
          <w:lang w:val="en-US" w:eastAsia="es-ES"/>
        </w:rPr>
        <w:t>Supervision</w:t>
      </w:r>
      <w:r w:rsidRPr="00F4274A">
        <w:rPr>
          <w:rFonts w:ascii="Arial" w:eastAsia="Times New Roman" w:hAnsi="Arial" w:cs="Arial"/>
          <w:noProof/>
          <w:color w:val="000000"/>
          <w:lang w:val="en-US" w:eastAsia="es-ES"/>
        </w:rPr>
        <w:t xml:space="preserve">: Professor Andrés Rodriguez-Pose. </w:t>
      </w:r>
    </w:p>
    <w:p w14:paraId="7931C9D1" w14:textId="77777777" w:rsidR="009C55BB" w:rsidRPr="00F4274A" w:rsidRDefault="009C55BB" w:rsidP="00351A6F">
      <w:pPr>
        <w:spacing w:after="0" w:line="240" w:lineRule="auto"/>
        <w:jc w:val="both"/>
        <w:rPr>
          <w:rFonts w:ascii="Arial" w:eastAsia="Times New Roman" w:hAnsi="Arial" w:cs="Arial"/>
          <w:i/>
          <w:noProof/>
          <w:color w:val="000000"/>
          <w:lang w:val="en-US" w:eastAsia="es-ES"/>
        </w:rPr>
      </w:pPr>
    </w:p>
    <w:p w14:paraId="06184DC4" w14:textId="28D7498B" w:rsidR="009C55BB" w:rsidRPr="00E8551A" w:rsidRDefault="009C55BB" w:rsidP="009C55BB">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Institution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Syracuse University (USA)</w:t>
      </w:r>
    </w:p>
    <w:p w14:paraId="6D6C0EF9" w14:textId="4BBF61A4" w:rsidR="009C55BB" w:rsidRPr="00E8551A" w:rsidRDefault="009C55BB" w:rsidP="009C55BB">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Duration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03</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05</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 xml:space="preserve">12 </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 xml:space="preserve"> 08</w:t>
      </w:r>
      <w:r w:rsidRPr="00E8551A">
        <w:rPr>
          <w:rFonts w:ascii="Arial" w:eastAsia="Times New Roman" w:hAnsi="Arial" w:cs="Arial"/>
          <w:noProof/>
          <w:color w:val="000000"/>
          <w:lang w:val="en-US" w:eastAsia="es-ES"/>
        </w:rPr>
        <w:t>/</w:t>
      </w:r>
      <w:r>
        <w:rPr>
          <w:rFonts w:ascii="Arial" w:eastAsia="Times New Roman" w:hAnsi="Arial" w:cs="Arial"/>
          <w:noProof/>
          <w:color w:val="000000"/>
          <w:lang w:val="en-US" w:eastAsia="es-ES"/>
        </w:rPr>
        <w:t>08</w:t>
      </w:r>
      <w:r w:rsidRPr="00E8551A">
        <w:rPr>
          <w:rFonts w:ascii="Arial" w:eastAsia="Times New Roman" w:hAnsi="Arial" w:cs="Arial"/>
          <w:noProof/>
          <w:color w:val="000000"/>
          <w:lang w:val="en-US" w:eastAsia="es-ES"/>
        </w:rPr>
        <w:t>/20</w:t>
      </w:r>
      <w:r>
        <w:rPr>
          <w:rFonts w:ascii="Arial" w:eastAsia="Times New Roman" w:hAnsi="Arial" w:cs="Arial"/>
          <w:noProof/>
          <w:color w:val="000000"/>
          <w:lang w:val="en-US" w:eastAsia="es-ES"/>
        </w:rPr>
        <w:t>12</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(14 weeks)</w:t>
      </w:r>
    </w:p>
    <w:p w14:paraId="65875E31" w14:textId="05625C8A" w:rsidR="009C55BB" w:rsidRPr="00E8551A" w:rsidRDefault="009C55BB" w:rsidP="009C55BB">
      <w:pPr>
        <w:spacing w:after="0" w:line="240" w:lineRule="auto"/>
        <w:jc w:val="both"/>
        <w:rPr>
          <w:rFonts w:ascii="Arial" w:eastAsia="Times New Roman" w:hAnsi="Arial" w:cs="Arial"/>
          <w:noProof/>
          <w:color w:val="000000"/>
          <w:lang w:val="en-US" w:eastAsia="es-ES"/>
        </w:rPr>
      </w:pPr>
      <w:r w:rsidRPr="00262C9A">
        <w:rPr>
          <w:rFonts w:ascii="Arial" w:eastAsia="Times New Roman" w:hAnsi="Arial" w:cs="Arial"/>
          <w:b/>
          <w:bCs/>
          <w:noProof/>
          <w:color w:val="000000"/>
          <w:lang w:val="en-US" w:eastAsia="es-ES"/>
        </w:rPr>
        <w:t>Supervision</w:t>
      </w:r>
      <w:r w:rsidRPr="00E8551A">
        <w:rPr>
          <w:rFonts w:ascii="Arial" w:eastAsia="Times New Roman" w:hAnsi="Arial" w:cs="Arial"/>
          <w:noProof/>
          <w:color w:val="000000"/>
          <w:lang w:val="en-US" w:eastAsia="es-ES"/>
        </w:rPr>
        <w:t xml:space="preserve">: </w:t>
      </w:r>
      <w:r>
        <w:rPr>
          <w:rFonts w:ascii="Arial" w:eastAsia="Times New Roman" w:hAnsi="Arial" w:cs="Arial"/>
          <w:noProof/>
          <w:color w:val="000000"/>
          <w:lang w:val="en-US" w:eastAsia="es-ES"/>
        </w:rPr>
        <w:t>Professor Badi H. Baltagi</w:t>
      </w:r>
      <w:r w:rsidRPr="00E8551A">
        <w:rPr>
          <w:rFonts w:ascii="Arial" w:eastAsia="Times New Roman" w:hAnsi="Arial" w:cs="Arial"/>
          <w:noProof/>
          <w:color w:val="000000"/>
          <w:lang w:val="en-US" w:eastAsia="es-ES"/>
        </w:rPr>
        <w:t xml:space="preserve">. </w:t>
      </w:r>
    </w:p>
    <w:p w14:paraId="01BF533D" w14:textId="77777777" w:rsidR="00351A6F" w:rsidRPr="00F4274A" w:rsidRDefault="00351A6F" w:rsidP="00351A6F">
      <w:pPr>
        <w:spacing w:after="0" w:line="240" w:lineRule="auto"/>
        <w:jc w:val="both"/>
        <w:rPr>
          <w:rFonts w:ascii="Arial" w:eastAsia="Times New Roman" w:hAnsi="Arial" w:cs="Arial"/>
          <w:b/>
          <w:noProof/>
          <w:color w:val="000000"/>
          <w:lang w:val="en-US" w:eastAsia="es-ES"/>
        </w:rPr>
      </w:pPr>
    </w:p>
    <w:p w14:paraId="23E90D53" w14:textId="39A8C943" w:rsidR="00351A6F" w:rsidRPr="00AE1A2A" w:rsidRDefault="00351A6F" w:rsidP="00351A6F">
      <w:pPr>
        <w:spacing w:after="0" w:line="240" w:lineRule="auto"/>
        <w:jc w:val="both"/>
        <w:rPr>
          <w:rFonts w:ascii="Arial" w:eastAsia="Times New Roman" w:hAnsi="Arial" w:cs="Arial"/>
          <w:b/>
          <w:noProof/>
          <w:lang w:val="en-GB" w:eastAsia="es-ES"/>
        </w:rPr>
      </w:pPr>
      <w:r w:rsidRPr="00AE1A2A">
        <w:rPr>
          <w:rFonts w:ascii="Arial" w:eastAsia="Times New Roman" w:hAnsi="Arial" w:cs="Arial"/>
          <w:b/>
          <w:noProof/>
          <w:lang w:val="es-ES_tradnl" w:eastAsia="es-ES"/>
        </w:rPr>
        <w:t>C.</w:t>
      </w:r>
      <w:r w:rsidR="00A73FC0" w:rsidRPr="00AE1A2A">
        <w:rPr>
          <w:rFonts w:ascii="Arial" w:eastAsia="Times New Roman" w:hAnsi="Arial" w:cs="Arial"/>
          <w:b/>
          <w:noProof/>
          <w:lang w:val="es-ES_tradnl" w:eastAsia="es-ES"/>
        </w:rPr>
        <w:t>4</w:t>
      </w:r>
      <w:r w:rsidRPr="00AE1A2A">
        <w:rPr>
          <w:rFonts w:ascii="Arial" w:eastAsia="Times New Roman" w:hAnsi="Arial" w:cs="Arial"/>
          <w:b/>
          <w:noProof/>
          <w:lang w:val="es-ES_tradnl" w:eastAsia="es-ES"/>
        </w:rPr>
        <w:t xml:space="preserve"> </w:t>
      </w:r>
      <w:r w:rsidR="00AE1A2A" w:rsidRPr="00AE1A2A">
        <w:rPr>
          <w:rFonts w:ascii="Arial" w:eastAsia="Times New Roman" w:hAnsi="Arial" w:cs="Arial"/>
          <w:b/>
          <w:noProof/>
          <w:lang w:val="en-GB" w:eastAsia="es-ES"/>
        </w:rPr>
        <w:t>International Evaluation Committee</w:t>
      </w:r>
    </w:p>
    <w:p w14:paraId="3EB0EB8B" w14:textId="77777777" w:rsidR="00351A6F" w:rsidRPr="00AE1A2A" w:rsidRDefault="00351A6F" w:rsidP="00351A6F">
      <w:pPr>
        <w:spacing w:after="0" w:line="240" w:lineRule="auto"/>
        <w:jc w:val="both"/>
        <w:rPr>
          <w:rFonts w:ascii="Arial" w:eastAsia="Times New Roman" w:hAnsi="Arial" w:cs="Arial"/>
          <w:b/>
          <w:noProof/>
          <w:lang w:val="es-ES_tradnl" w:eastAsia="es-ES"/>
        </w:rPr>
      </w:pPr>
    </w:p>
    <w:p w14:paraId="2448FB6E" w14:textId="3DE03E87" w:rsidR="00351A6F" w:rsidRPr="00AE1A2A" w:rsidRDefault="00AE1A2A" w:rsidP="00351A6F">
      <w:pPr>
        <w:spacing w:after="0" w:line="240" w:lineRule="auto"/>
        <w:jc w:val="both"/>
        <w:rPr>
          <w:rFonts w:ascii="Arial" w:eastAsia="Times New Roman" w:hAnsi="Arial" w:cs="Arial"/>
          <w:spacing w:val="-3"/>
          <w:lang w:val="en-GB" w:eastAsia="es-ES"/>
        </w:rPr>
      </w:pPr>
      <w:r w:rsidRPr="00AE1A2A">
        <w:rPr>
          <w:rFonts w:ascii="Arial" w:eastAsia="Times New Roman" w:hAnsi="Arial" w:cs="Arial"/>
          <w:spacing w:val="-3"/>
          <w:lang w:val="en-GB" w:eastAsia="es-ES"/>
        </w:rPr>
        <w:t>Doctorate in Economics and Administration Sciences</w:t>
      </w:r>
      <w:r w:rsidR="00351A6F" w:rsidRPr="00AE1A2A">
        <w:rPr>
          <w:rFonts w:ascii="Arial" w:eastAsia="Times New Roman" w:hAnsi="Arial" w:cs="Arial"/>
          <w:spacing w:val="-3"/>
          <w:lang w:val="en-GB" w:eastAsia="es-ES"/>
        </w:rPr>
        <w:t xml:space="preserve">, Universidad </w:t>
      </w:r>
      <w:proofErr w:type="spellStart"/>
      <w:r w:rsidR="00351A6F" w:rsidRPr="00AE1A2A">
        <w:rPr>
          <w:rFonts w:ascii="Arial" w:eastAsia="Times New Roman" w:hAnsi="Arial" w:cs="Arial"/>
          <w:spacing w:val="-3"/>
          <w:lang w:val="en-GB" w:eastAsia="es-ES"/>
        </w:rPr>
        <w:t>Autónoma</w:t>
      </w:r>
      <w:proofErr w:type="spellEnd"/>
      <w:r w:rsidR="00351A6F" w:rsidRPr="00AE1A2A">
        <w:rPr>
          <w:rFonts w:ascii="Arial" w:eastAsia="Times New Roman" w:hAnsi="Arial" w:cs="Arial"/>
          <w:spacing w:val="-3"/>
          <w:lang w:val="en-GB" w:eastAsia="es-ES"/>
        </w:rPr>
        <w:t xml:space="preserve"> del Estado de México. </w:t>
      </w:r>
    </w:p>
    <w:p w14:paraId="1EE26CD3" w14:textId="37E2E292" w:rsidR="00351A6F" w:rsidRPr="00AE1A2A" w:rsidRDefault="00AE1A2A" w:rsidP="00351A6F">
      <w:pPr>
        <w:spacing w:after="0" w:line="240" w:lineRule="auto"/>
        <w:jc w:val="both"/>
        <w:rPr>
          <w:rFonts w:ascii="Arial Narrow" w:eastAsia="Times New Roman" w:hAnsi="Arial Narrow" w:cs="Tahoma"/>
          <w:spacing w:val="-3"/>
          <w:sz w:val="20"/>
          <w:szCs w:val="20"/>
          <w:lang w:eastAsia="es-ES"/>
        </w:rPr>
      </w:pPr>
      <w:proofErr w:type="gramStart"/>
      <w:r w:rsidRPr="00AE1A2A">
        <w:rPr>
          <w:rFonts w:ascii="Arial" w:eastAsia="Times New Roman" w:hAnsi="Arial" w:cs="Arial"/>
          <w:spacing w:val="-3"/>
          <w:lang w:eastAsia="es-ES"/>
        </w:rPr>
        <w:t>Master</w:t>
      </w:r>
      <w:proofErr w:type="gramEnd"/>
      <w:r w:rsidRPr="00AE1A2A">
        <w:rPr>
          <w:rFonts w:ascii="Arial" w:eastAsia="Times New Roman" w:hAnsi="Arial" w:cs="Arial"/>
          <w:spacing w:val="-3"/>
          <w:lang w:eastAsia="es-ES"/>
        </w:rPr>
        <w:t xml:space="preserve"> in </w:t>
      </w:r>
      <w:proofErr w:type="spellStart"/>
      <w:r w:rsidRPr="00AE1A2A">
        <w:rPr>
          <w:rFonts w:ascii="Arial" w:eastAsia="Times New Roman" w:hAnsi="Arial" w:cs="Arial"/>
          <w:spacing w:val="-3"/>
          <w:lang w:eastAsia="es-ES"/>
        </w:rPr>
        <w:t>applied</w:t>
      </w:r>
      <w:proofErr w:type="spellEnd"/>
      <w:r w:rsidRPr="00AE1A2A">
        <w:rPr>
          <w:rFonts w:ascii="Arial" w:eastAsia="Times New Roman" w:hAnsi="Arial" w:cs="Arial"/>
          <w:spacing w:val="-3"/>
          <w:lang w:eastAsia="es-ES"/>
        </w:rPr>
        <w:t xml:space="preserve"> </w:t>
      </w:r>
      <w:proofErr w:type="spellStart"/>
      <w:r w:rsidRPr="00AE1A2A">
        <w:rPr>
          <w:rFonts w:ascii="Arial" w:eastAsia="Times New Roman" w:hAnsi="Arial" w:cs="Arial"/>
          <w:spacing w:val="-3"/>
          <w:lang w:eastAsia="es-ES"/>
        </w:rPr>
        <w:t>economics</w:t>
      </w:r>
      <w:proofErr w:type="spellEnd"/>
      <w:r w:rsidR="00351A6F" w:rsidRPr="00AE1A2A">
        <w:rPr>
          <w:rFonts w:ascii="Arial" w:eastAsia="Times New Roman" w:hAnsi="Arial" w:cs="Arial"/>
          <w:spacing w:val="-3"/>
          <w:lang w:eastAsia="es-ES"/>
        </w:rPr>
        <w:t>, Universidad Autónoma del Estado de México.</w:t>
      </w:r>
    </w:p>
    <w:p w14:paraId="6F75A787" w14:textId="77777777" w:rsidR="00351A6F" w:rsidRPr="00AE1A2A" w:rsidRDefault="00351A6F" w:rsidP="00351A6F">
      <w:pPr>
        <w:spacing w:after="0" w:line="240" w:lineRule="auto"/>
        <w:jc w:val="both"/>
        <w:rPr>
          <w:rFonts w:ascii="Arial" w:eastAsia="Times New Roman" w:hAnsi="Arial" w:cs="Arial"/>
          <w:noProof/>
          <w:color w:val="FF0000"/>
          <w:lang w:eastAsia="es-ES"/>
        </w:rPr>
      </w:pPr>
    </w:p>
    <w:p w14:paraId="0FA8CDD2" w14:textId="5517F150" w:rsidR="00351A6F" w:rsidRDefault="00351A6F" w:rsidP="00351A6F">
      <w:pPr>
        <w:spacing w:after="0" w:line="240" w:lineRule="auto"/>
        <w:jc w:val="both"/>
        <w:rPr>
          <w:rFonts w:ascii="Arial" w:eastAsia="Times New Roman" w:hAnsi="Arial" w:cs="Arial"/>
          <w:b/>
          <w:noProof/>
          <w:color w:val="000000"/>
          <w:lang w:val="es-ES_tradnl" w:eastAsia="es-ES"/>
        </w:rPr>
      </w:pPr>
      <w:r>
        <w:rPr>
          <w:rFonts w:ascii="Arial" w:eastAsia="Times New Roman" w:hAnsi="Arial" w:cs="Arial"/>
          <w:b/>
          <w:noProof/>
          <w:color w:val="000000"/>
          <w:lang w:val="es-ES_tradnl" w:eastAsia="es-ES"/>
        </w:rPr>
        <w:t>C.</w:t>
      </w:r>
      <w:r w:rsidR="00A73FC0">
        <w:rPr>
          <w:rFonts w:ascii="Arial" w:eastAsia="Times New Roman" w:hAnsi="Arial" w:cs="Arial"/>
          <w:b/>
          <w:noProof/>
          <w:color w:val="000000"/>
          <w:lang w:val="es-ES_tradnl" w:eastAsia="es-ES"/>
        </w:rPr>
        <w:t>5</w:t>
      </w:r>
      <w:r>
        <w:rPr>
          <w:rFonts w:ascii="Arial" w:eastAsia="Times New Roman" w:hAnsi="Arial" w:cs="Arial"/>
          <w:b/>
          <w:noProof/>
          <w:color w:val="000000"/>
          <w:lang w:val="es-ES_tradnl" w:eastAsia="es-ES"/>
        </w:rPr>
        <w:t xml:space="preserve"> </w:t>
      </w:r>
      <w:r w:rsidR="005E62BD">
        <w:rPr>
          <w:rFonts w:ascii="Arial" w:eastAsia="Times New Roman" w:hAnsi="Arial" w:cs="Arial"/>
          <w:b/>
          <w:noProof/>
          <w:color w:val="000000"/>
          <w:lang w:val="es-ES_tradnl" w:eastAsia="es-ES"/>
        </w:rPr>
        <w:t>Editorial Board</w:t>
      </w:r>
    </w:p>
    <w:p w14:paraId="69C6DEDA" w14:textId="6847C627" w:rsidR="00351A6F" w:rsidRDefault="00351A6F" w:rsidP="00351A6F">
      <w:pPr>
        <w:spacing w:after="0"/>
        <w:jc w:val="both"/>
        <w:rPr>
          <w:rFonts w:ascii="Arial" w:hAnsi="Arial" w:cs="Arial"/>
        </w:rPr>
      </w:pPr>
      <w:r>
        <w:rPr>
          <w:rFonts w:ascii="Arial" w:hAnsi="Arial" w:cs="Arial"/>
          <w:i/>
        </w:rPr>
        <w:t xml:space="preserve">Paradigma </w:t>
      </w:r>
      <w:r>
        <w:rPr>
          <w:rFonts w:ascii="Arial" w:hAnsi="Arial" w:cs="Arial"/>
        </w:rPr>
        <w:t xml:space="preserve">Económico (México) </w:t>
      </w:r>
      <w:proofErr w:type="spellStart"/>
      <w:r w:rsidR="00262C9A">
        <w:rPr>
          <w:rFonts w:ascii="Arial" w:hAnsi="Arial" w:cs="Arial"/>
        </w:rPr>
        <w:t>since</w:t>
      </w:r>
      <w:proofErr w:type="spellEnd"/>
      <w:r w:rsidR="00262C9A">
        <w:rPr>
          <w:rFonts w:ascii="Arial" w:hAnsi="Arial" w:cs="Arial"/>
        </w:rPr>
        <w:t xml:space="preserve"> </w:t>
      </w:r>
      <w:proofErr w:type="spellStart"/>
      <w:r w:rsidR="00262C9A">
        <w:rPr>
          <w:rFonts w:ascii="Arial" w:hAnsi="Arial" w:cs="Arial"/>
        </w:rPr>
        <w:t>september</w:t>
      </w:r>
      <w:proofErr w:type="spellEnd"/>
      <w:r w:rsidR="00262C9A">
        <w:rPr>
          <w:rFonts w:ascii="Arial" w:hAnsi="Arial" w:cs="Arial"/>
        </w:rPr>
        <w:t xml:space="preserve"> 2008</w:t>
      </w:r>
      <w:r>
        <w:rPr>
          <w:rFonts w:ascii="Arial" w:hAnsi="Arial" w:cs="Arial"/>
        </w:rPr>
        <w:t>.</w:t>
      </w:r>
    </w:p>
    <w:p w14:paraId="792D4D40" w14:textId="37EC8FE6" w:rsidR="006E6B7C" w:rsidRDefault="00351A6F" w:rsidP="002643F2">
      <w:pPr>
        <w:spacing w:after="0"/>
        <w:jc w:val="both"/>
        <w:rPr>
          <w:rFonts w:ascii="Arial" w:hAnsi="Arial" w:cs="Arial"/>
        </w:rPr>
      </w:pPr>
      <w:r>
        <w:rPr>
          <w:rFonts w:ascii="Arial" w:hAnsi="Arial" w:cs="Arial"/>
        </w:rPr>
        <w:t>Cuadernos de Economía (</w:t>
      </w:r>
      <w:proofErr w:type="spellStart"/>
      <w:r w:rsidR="00262C9A">
        <w:rPr>
          <w:rFonts w:ascii="Arial" w:hAnsi="Arial" w:cs="Arial"/>
        </w:rPr>
        <w:t>Spain</w:t>
      </w:r>
      <w:proofErr w:type="spellEnd"/>
      <w:r>
        <w:rPr>
          <w:rFonts w:ascii="Arial" w:hAnsi="Arial" w:cs="Arial"/>
        </w:rPr>
        <w:t xml:space="preserve">) </w:t>
      </w:r>
      <w:proofErr w:type="spellStart"/>
      <w:r w:rsidR="00262C9A">
        <w:rPr>
          <w:rFonts w:ascii="Arial" w:hAnsi="Arial" w:cs="Arial"/>
        </w:rPr>
        <w:t>since</w:t>
      </w:r>
      <w:proofErr w:type="spellEnd"/>
      <w:r w:rsidR="00262C9A">
        <w:rPr>
          <w:rFonts w:ascii="Arial" w:hAnsi="Arial" w:cs="Arial"/>
        </w:rPr>
        <w:t xml:space="preserve"> </w:t>
      </w:r>
      <w:proofErr w:type="spellStart"/>
      <w:r w:rsidR="00262C9A">
        <w:rPr>
          <w:rFonts w:ascii="Arial" w:hAnsi="Arial" w:cs="Arial"/>
        </w:rPr>
        <w:t>december</w:t>
      </w:r>
      <w:proofErr w:type="spellEnd"/>
      <w:r w:rsidR="00262C9A">
        <w:rPr>
          <w:rFonts w:ascii="Arial" w:hAnsi="Arial" w:cs="Arial"/>
        </w:rPr>
        <w:t xml:space="preserve"> 2010</w:t>
      </w:r>
      <w:r>
        <w:rPr>
          <w:rFonts w:ascii="Arial" w:hAnsi="Arial" w:cs="Arial"/>
        </w:rPr>
        <w:t>.</w:t>
      </w:r>
    </w:p>
    <w:p w14:paraId="63EDECCF" w14:textId="76A578A9" w:rsidR="00B850F0" w:rsidRPr="00351A6F" w:rsidRDefault="00B850F0" w:rsidP="002643F2">
      <w:pPr>
        <w:spacing w:after="0"/>
        <w:jc w:val="both"/>
        <w:rPr>
          <w:rFonts w:ascii="Arial" w:hAnsi="Arial" w:cs="Arial"/>
        </w:rPr>
      </w:pPr>
      <w:r>
        <w:rPr>
          <w:rFonts w:ascii="Arial" w:hAnsi="Arial" w:cs="Arial"/>
        </w:rPr>
        <w:t>Investigaciones Regionales (</w:t>
      </w:r>
      <w:proofErr w:type="spellStart"/>
      <w:r>
        <w:rPr>
          <w:rFonts w:ascii="Arial" w:hAnsi="Arial" w:cs="Arial"/>
        </w:rPr>
        <w:t>Spain</w:t>
      </w:r>
      <w:proofErr w:type="spellEnd"/>
      <w:r>
        <w:rPr>
          <w:rFonts w:ascii="Arial" w:hAnsi="Arial" w:cs="Arial"/>
        </w:rPr>
        <w:t xml:space="preserve">) </w:t>
      </w:r>
      <w:proofErr w:type="spellStart"/>
      <w:r>
        <w:rPr>
          <w:rFonts w:ascii="Arial" w:hAnsi="Arial" w:cs="Arial"/>
        </w:rPr>
        <w:t>since</w:t>
      </w:r>
      <w:proofErr w:type="spellEnd"/>
      <w:r>
        <w:rPr>
          <w:rFonts w:ascii="Arial" w:hAnsi="Arial" w:cs="Arial"/>
        </w:rPr>
        <w:t xml:space="preserve"> 2022</w:t>
      </w:r>
    </w:p>
    <w:sectPr w:rsidR="00B850F0" w:rsidRPr="00351A6F" w:rsidSect="00F03545">
      <w:headerReference w:type="default" r:id="rId10"/>
      <w:footerReference w:type="default" r:id="rId11"/>
      <w:headerReference w:type="first" r:id="rId12"/>
      <w:pgSz w:w="11906" w:h="16838" w:code="9"/>
      <w:pgMar w:top="851" w:right="1418" w:bottom="851" w:left="1418" w:header="170" w:footer="197"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95060" w14:textId="77777777" w:rsidR="00C819B9" w:rsidRDefault="00C819B9" w:rsidP="00B45F1A">
      <w:pPr>
        <w:spacing w:after="0" w:line="240" w:lineRule="auto"/>
      </w:pPr>
      <w:r>
        <w:separator/>
      </w:r>
    </w:p>
  </w:endnote>
  <w:endnote w:type="continuationSeparator" w:id="0">
    <w:p w14:paraId="5C9C3C71" w14:textId="77777777" w:rsidR="00C819B9" w:rsidRDefault="00C819B9" w:rsidP="00B45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4AF45" w14:textId="77777777" w:rsidR="00052F3D" w:rsidRPr="00C50D43" w:rsidRDefault="00052F3D">
    <w:pPr>
      <w:pStyle w:val="Piedepgina"/>
      <w:jc w:val="center"/>
      <w:rPr>
        <w:rFonts w:ascii="Arial" w:hAnsi="Arial" w:cs="Arial"/>
      </w:rPr>
    </w:pPr>
    <w:r w:rsidRPr="00C50D43">
      <w:rPr>
        <w:rFonts w:ascii="Arial" w:hAnsi="Arial" w:cs="Arial"/>
      </w:rPr>
      <w:fldChar w:fldCharType="begin"/>
    </w:r>
    <w:r w:rsidRPr="00C50D43">
      <w:rPr>
        <w:rFonts w:ascii="Arial" w:hAnsi="Arial" w:cs="Arial"/>
      </w:rPr>
      <w:instrText>PAGE   \* MERGEFORMAT</w:instrText>
    </w:r>
    <w:r w:rsidRPr="00C50D43">
      <w:rPr>
        <w:rFonts w:ascii="Arial" w:hAnsi="Arial" w:cs="Arial"/>
      </w:rPr>
      <w:fldChar w:fldCharType="separate"/>
    </w:r>
    <w:r w:rsidR="00563F31">
      <w:rPr>
        <w:rFonts w:ascii="Arial" w:hAnsi="Arial" w:cs="Arial"/>
        <w:noProof/>
      </w:rPr>
      <w:t>2</w:t>
    </w:r>
    <w:r w:rsidRPr="00C50D43">
      <w:rPr>
        <w:rFonts w:ascii="Arial" w:hAnsi="Arial" w:cs="Arial"/>
      </w:rPr>
      <w:fldChar w:fldCharType="end"/>
    </w:r>
  </w:p>
  <w:p w14:paraId="56E4D297" w14:textId="77777777" w:rsidR="00052F3D" w:rsidRPr="00615AAF" w:rsidRDefault="00052F3D" w:rsidP="00807CFB">
    <w:pPr>
      <w:pStyle w:val="Piedepgina"/>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053C7" w14:textId="77777777" w:rsidR="00C819B9" w:rsidRDefault="00C819B9" w:rsidP="00B45F1A">
      <w:pPr>
        <w:spacing w:after="0" w:line="240" w:lineRule="auto"/>
      </w:pPr>
      <w:r>
        <w:separator/>
      </w:r>
    </w:p>
  </w:footnote>
  <w:footnote w:type="continuationSeparator" w:id="0">
    <w:p w14:paraId="1C51899D" w14:textId="77777777" w:rsidR="00C819B9" w:rsidRDefault="00C819B9" w:rsidP="00B45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52DA" w14:textId="77777777" w:rsidR="00052F3D" w:rsidRDefault="00315FD6" w:rsidP="00F03545">
    <w:pPr>
      <w:pStyle w:val="Encabezado"/>
      <w:tabs>
        <w:tab w:val="clear" w:pos="8504"/>
        <w:tab w:val="right" w:pos="9070"/>
      </w:tabs>
      <w:ind w:left="-993"/>
      <w:jc w:val="right"/>
    </w:pPr>
    <w:r>
      <w:tab/>
    </w:r>
    <w:r>
      <w:tab/>
    </w:r>
    <w:r w:rsidR="00F03545">
      <w:rPr>
        <w:noProof/>
        <w:lang w:eastAsia="ja-JP"/>
      </w:rPr>
      <w:drawing>
        <wp:inline distT="0" distB="0" distL="0" distR="0" wp14:anchorId="4CFEEC73" wp14:editId="6AC1C82C">
          <wp:extent cx="306000" cy="568800"/>
          <wp:effectExtent l="0" t="0" r="0" b="3175"/>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00" cy="5688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5B89A" w14:textId="77777777" w:rsidR="00F03545" w:rsidRDefault="00F03545" w:rsidP="00F03545">
    <w:pPr>
      <w:pStyle w:val="Encabezado"/>
      <w:tabs>
        <w:tab w:val="clear" w:pos="8504"/>
        <w:tab w:val="right" w:pos="9070"/>
      </w:tabs>
      <w:ind w:left="-993"/>
    </w:pPr>
    <w:r>
      <w:rPr>
        <w:rFonts w:ascii="Times New Roman" w:hAnsi="Times New Roman"/>
        <w:noProof/>
        <w:sz w:val="24"/>
        <w:szCs w:val="24"/>
        <w:lang w:eastAsia="ja-JP"/>
      </w:rPr>
      <mc:AlternateContent>
        <mc:Choice Requires="wps">
          <w:drawing>
            <wp:anchor distT="0" distB="0" distL="114300" distR="114300" simplePos="0" relativeHeight="251660288" behindDoc="0" locked="0" layoutInCell="1" allowOverlap="1" wp14:anchorId="27293C5E" wp14:editId="73FDA9B4">
              <wp:simplePos x="0" y="0"/>
              <wp:positionH relativeFrom="column">
                <wp:posOffset>480695</wp:posOffset>
              </wp:positionH>
              <wp:positionV relativeFrom="paragraph">
                <wp:posOffset>101601</wp:posOffset>
              </wp:positionV>
              <wp:extent cx="4786685" cy="323850"/>
              <wp:effectExtent l="0" t="0" r="13970" b="1905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6685" cy="323850"/>
                      </a:xfrm>
                      <a:prstGeom prst="rect">
                        <a:avLst/>
                      </a:prstGeom>
                      <a:solidFill>
                        <a:srgbClr val="FFFF00"/>
                      </a:solidFill>
                      <a:ln w="9525">
                        <a:solidFill>
                          <a:srgbClr val="000000"/>
                        </a:solidFill>
                        <a:miter lim="800000"/>
                        <a:headEnd/>
                        <a:tailEnd/>
                      </a:ln>
                    </wps:spPr>
                    <wps:txbx>
                      <w:txbxContent>
                        <w:p w14:paraId="1D67A58A" w14:textId="77777777" w:rsidR="00985A32" w:rsidRDefault="00F03545" w:rsidP="00F03545">
                          <w:pPr>
                            <w:spacing w:after="0" w:line="240" w:lineRule="auto"/>
                            <w:jc w:val="center"/>
                            <w:rPr>
                              <w:rFonts w:asciiTheme="minorHAnsi" w:hAnsiTheme="minorHAnsi" w:cs="Arial"/>
                              <w:b/>
                            </w:rPr>
                          </w:pPr>
                          <w:r w:rsidRPr="008E3CC6">
                            <w:rPr>
                              <w:rFonts w:asciiTheme="minorHAnsi" w:hAnsiTheme="minorHAnsi" w:cs="Arial"/>
                              <w:b/>
                            </w:rPr>
                            <w:t>CURRICULUM VITAE (</w:t>
                          </w:r>
                          <w:proofErr w:type="spellStart"/>
                          <w:r w:rsidRPr="008E3CC6">
                            <w:rPr>
                              <w:rFonts w:asciiTheme="minorHAnsi" w:hAnsiTheme="minorHAnsi" w:cs="Arial"/>
                              <w:b/>
                            </w:rPr>
                            <w:t>maximum</w:t>
                          </w:r>
                          <w:proofErr w:type="spellEnd"/>
                          <w:r w:rsidRPr="008E3CC6">
                            <w:rPr>
                              <w:rFonts w:asciiTheme="minorHAnsi" w:hAnsiTheme="minorHAnsi" w:cs="Arial"/>
                              <w:b/>
                            </w:rPr>
                            <w:t xml:space="preserve"> 4 </w:t>
                          </w:r>
                          <w:proofErr w:type="spellStart"/>
                          <w:r w:rsidRPr="008E3CC6">
                            <w:rPr>
                              <w:rFonts w:asciiTheme="minorHAnsi" w:hAnsiTheme="minorHAnsi" w:cs="Arial"/>
                              <w:b/>
                            </w:rPr>
                            <w:t>pages</w:t>
                          </w:r>
                          <w:proofErr w:type="spellEnd"/>
                          <w:r w:rsidRPr="008E3CC6">
                            <w:rPr>
                              <w:rFonts w:asciiTheme="minorHAnsi" w:hAnsiTheme="minorHAnsi" w:cs="Arial"/>
                              <w:b/>
                            </w:rPr>
                            <w:t>)</w:t>
                          </w:r>
                          <w:r w:rsidR="00985A32">
                            <w:rPr>
                              <w:rFonts w:asciiTheme="minorHAnsi" w:hAnsiTheme="minorHAnsi" w:cs="Arial"/>
                              <w:b/>
                            </w:rPr>
                            <w:t xml:space="preserve"> </w:t>
                          </w:r>
                        </w:p>
                        <w:p w14:paraId="2C465CE0" w14:textId="77777777" w:rsidR="00F03545" w:rsidRPr="00CB666C" w:rsidRDefault="00F03545" w:rsidP="00F03545">
                          <w:pPr>
                            <w:spacing w:after="0" w:line="240" w:lineRule="auto"/>
                            <w:jc w:val="center"/>
                            <w:rPr>
                              <w:rFonts w:ascii="Arial Narrow" w:hAnsi="Arial Narrow" w:cs="Arial"/>
                              <w:b/>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293C5E" id="_x0000_t202" coordsize="21600,21600" o:spt="202" path="m,l,21600r21600,l21600,xe">
              <v:stroke joinstyle="miter"/>
              <v:path gradientshapeok="t" o:connecttype="rect"/>
            </v:shapetype>
            <v:shape id="Cuadro de texto 2" o:spid="_x0000_s1026" type="#_x0000_t202" style="position:absolute;left:0;text-align:left;margin-left:37.85pt;margin-top:8pt;width:376.9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4yFQIAAB8EAAAOAAAAZHJzL2Uyb0RvYy54bWysk9tu2zAMhu8H7B0E3S920iRNjThFly7D&#10;gO4AdHsAWZZjYbKoUUrs7ulHKYdmHXYzzBeCaFK/yI/U8nboDNsr9BpsycejnDNlJdTabkv+7evm&#10;zYIzH4SthQGrSv6kPL9dvX617F2hJtCCqRUyErG+6F3J2xBckWVetqoTfgROWXI2gJ0IZOI2q1H0&#10;pN6ZbJLn86wHrB2CVN7T3/uDk6+SftMoGT43jVeBmZJTbiGtmNYqrtlqKYotCtdqeUxD/EMWndCW&#10;Lj1L3Ysg2A71H1KdlggemjCS0GXQNFqqVANVM85fVPPYCqdSLQTHuzMm//9k5af9o/uCLAxvYaAG&#10;piK8ewD53TML61bYrbpDhL5VoqaLxxFZ1jtfHI9G1L7wUaTqP0JNTRa7AEloaLCLVKhORurUgKcz&#10;dDUEJunn9Hoxny9mnEnyXU2uFrPUlUwUp9MOfXivoGNxU3KkpiZ1sX/wIWYjilNIvMyD0fVGG5MM&#10;3FZrg2wvaAA29OUn9d/CjGV9yW9mk9kBwF8l8vQlBi9u6nSgSTa6K/niHCSKiO2drdOcBaHNYU8p&#10;G3vkGNEdIIahGigw8qygfiKiCIeJpRdGmxbwJ2c9TWvJ/Y+dQMWZ+WCpKzfj6TSOdzKms+sJGXjp&#10;qS49wkqSKnng7LBdh/QkIjALd9S9Riewz5kcc6UpTLyPLyaO+aWdop7f9eoXAAAA//8DAFBLAwQU&#10;AAYACAAAACEAQesPzOEAAAAIAQAADwAAAGRycy9kb3ducmV2LnhtbEyPzU7DMBCE70i8g7VI3KhD&#10;pCZtiFMhpCJxKJRQqerNTTY/EK/T2GnD27Oc4Lgzo9lv0tVkOnHGwbWWFNzPAhBIhS1bqhXsPtZ3&#10;CxDOayp1ZwkVfKODVXZ9leqktBd6x3Pua8El5BKtoPG+T6R0RYNGu5ntkdir7GC053OoZTnoC5eb&#10;ToZBEEmjW+IPje7xqcHiKx+NgsNprN72nzt6Drf4enpZLzdVvlHq9mZ6fADhcfJ/YfjFZ3TImOlo&#10;Ryqd6BTE85iTrEc8if1FuJyDOCqI4gBklsr/A7IfAAAA//8DAFBLAQItABQABgAIAAAAIQC2gziS&#10;/gAAAOEBAAATAAAAAAAAAAAAAAAAAAAAAABbQ29udGVudF9UeXBlc10ueG1sUEsBAi0AFAAGAAgA&#10;AAAhADj9If/WAAAAlAEAAAsAAAAAAAAAAAAAAAAALwEAAF9yZWxzLy5yZWxzUEsBAi0AFAAGAAgA&#10;AAAhAOuQ/jIVAgAAHwQAAA4AAAAAAAAAAAAAAAAALgIAAGRycy9lMm9Eb2MueG1sUEsBAi0AFAAG&#10;AAgAAAAhAEHrD8zhAAAACAEAAA8AAAAAAAAAAAAAAAAAbwQAAGRycy9kb3ducmV2LnhtbFBLBQYA&#10;AAAABAAEAPMAAAB9BQAAAAA=&#10;" fillcolor="yellow">
              <v:textbox>
                <w:txbxContent>
                  <w:p w14:paraId="1D67A58A" w14:textId="77777777" w:rsidR="00985A32" w:rsidRDefault="00F03545" w:rsidP="00F03545">
                    <w:pPr>
                      <w:spacing w:after="0" w:line="240" w:lineRule="auto"/>
                      <w:jc w:val="center"/>
                      <w:rPr>
                        <w:rFonts w:asciiTheme="minorHAnsi" w:hAnsiTheme="minorHAnsi" w:cs="Arial"/>
                        <w:b/>
                      </w:rPr>
                    </w:pPr>
                    <w:r w:rsidRPr="008E3CC6">
                      <w:rPr>
                        <w:rFonts w:asciiTheme="minorHAnsi" w:hAnsiTheme="minorHAnsi" w:cs="Arial"/>
                        <w:b/>
                      </w:rPr>
                      <w:t>CURRICULUM VITAE (</w:t>
                    </w:r>
                    <w:proofErr w:type="spellStart"/>
                    <w:r w:rsidRPr="008E3CC6">
                      <w:rPr>
                        <w:rFonts w:asciiTheme="minorHAnsi" w:hAnsiTheme="minorHAnsi" w:cs="Arial"/>
                        <w:b/>
                      </w:rPr>
                      <w:t>maximum</w:t>
                    </w:r>
                    <w:proofErr w:type="spellEnd"/>
                    <w:r w:rsidRPr="008E3CC6">
                      <w:rPr>
                        <w:rFonts w:asciiTheme="minorHAnsi" w:hAnsiTheme="minorHAnsi" w:cs="Arial"/>
                        <w:b/>
                      </w:rPr>
                      <w:t xml:space="preserve"> 4 </w:t>
                    </w:r>
                    <w:proofErr w:type="spellStart"/>
                    <w:r w:rsidRPr="008E3CC6">
                      <w:rPr>
                        <w:rFonts w:asciiTheme="minorHAnsi" w:hAnsiTheme="minorHAnsi" w:cs="Arial"/>
                        <w:b/>
                      </w:rPr>
                      <w:t>pages</w:t>
                    </w:r>
                    <w:proofErr w:type="spellEnd"/>
                    <w:r w:rsidRPr="008E3CC6">
                      <w:rPr>
                        <w:rFonts w:asciiTheme="minorHAnsi" w:hAnsiTheme="minorHAnsi" w:cs="Arial"/>
                        <w:b/>
                      </w:rPr>
                      <w:t>)</w:t>
                    </w:r>
                    <w:r w:rsidR="00985A32">
                      <w:rPr>
                        <w:rFonts w:asciiTheme="minorHAnsi" w:hAnsiTheme="minorHAnsi" w:cs="Arial"/>
                        <w:b/>
                      </w:rPr>
                      <w:t xml:space="preserve"> </w:t>
                    </w:r>
                  </w:p>
                  <w:p w14:paraId="2C465CE0" w14:textId="77777777" w:rsidR="00F03545" w:rsidRPr="00CB666C" w:rsidRDefault="00F03545" w:rsidP="00F03545">
                    <w:pPr>
                      <w:spacing w:after="0" w:line="240" w:lineRule="auto"/>
                      <w:jc w:val="center"/>
                      <w:rPr>
                        <w:rFonts w:ascii="Arial Narrow" w:hAnsi="Arial Narrow" w:cs="Arial"/>
                        <w:b/>
                        <w:sz w:val="16"/>
                        <w:szCs w:val="16"/>
                      </w:rPr>
                    </w:pPr>
                  </w:p>
                </w:txbxContent>
              </v:textbox>
            </v:shape>
          </w:pict>
        </mc:Fallback>
      </mc:AlternateContent>
    </w:r>
    <w:r w:rsidR="0092794B">
      <w:rPr>
        <w:noProof/>
        <w:lang w:eastAsia="ja-JP"/>
      </w:rPr>
      <w:drawing>
        <wp:inline distT="0" distB="0" distL="0" distR="0" wp14:anchorId="65644A23" wp14:editId="537D0258">
          <wp:extent cx="982800" cy="399600"/>
          <wp:effectExtent l="0" t="0" r="8255"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CINN color.jpg"/>
                  <pic:cNvPicPr/>
                </pic:nvPicPr>
                <pic:blipFill>
                  <a:blip r:embed="rId1">
                    <a:extLst>
                      <a:ext uri="{28A0092B-C50C-407E-A947-70E740481C1C}">
                        <a14:useLocalDpi xmlns:a14="http://schemas.microsoft.com/office/drawing/2010/main" val="0"/>
                      </a:ext>
                    </a:extLst>
                  </a:blip>
                  <a:stretch>
                    <a:fillRect/>
                  </a:stretch>
                </pic:blipFill>
                <pic:spPr>
                  <a:xfrm>
                    <a:off x="0" y="0"/>
                    <a:ext cx="982800" cy="399600"/>
                  </a:xfrm>
                  <a:prstGeom prst="rect">
                    <a:avLst/>
                  </a:prstGeom>
                </pic:spPr>
              </pic:pic>
            </a:graphicData>
          </a:graphic>
        </wp:inline>
      </w:drawing>
    </w:r>
    <w:r>
      <w:tab/>
    </w:r>
    <w:r>
      <w:tab/>
    </w:r>
    <w:r w:rsidRPr="007E4E98">
      <w:rPr>
        <w:rFonts w:ascii="Arial" w:hAnsi="Arial" w:cs="Arial"/>
        <w:noProof/>
        <w:sz w:val="16"/>
        <w:szCs w:val="16"/>
        <w:lang w:eastAsia="ja-JP"/>
      </w:rPr>
      <w:drawing>
        <wp:inline distT="0" distB="0" distL="0" distR="0" wp14:anchorId="7DCFDDCE" wp14:editId="2A7D20FF">
          <wp:extent cx="360000" cy="496800"/>
          <wp:effectExtent l="0" t="0" r="2540" b="0"/>
          <wp:docPr id="13" name="Imagen 13" descr="C:\Users\nahia.aragon\AppData\Local\Microsoft\Windows\Temporary Internet Files\Content.Outlook\GFPFQIJJ\Logo_AEI_sin_fon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hia.aragon\AppData\Local\Microsoft\Windows\Temporary Internet Files\Content.Outlook\GFPFQIJJ\Logo_AEI_sin_fond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00" cy="496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671C"/>
    <w:multiLevelType w:val="hybridMultilevel"/>
    <w:tmpl w:val="70DAF61A"/>
    <w:lvl w:ilvl="0" w:tplc="CEEEFD7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493E54"/>
    <w:multiLevelType w:val="hybridMultilevel"/>
    <w:tmpl w:val="3AEE0E70"/>
    <w:lvl w:ilvl="0" w:tplc="2E3E61E2">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C24391"/>
    <w:multiLevelType w:val="hybridMultilevel"/>
    <w:tmpl w:val="3B84BEE2"/>
    <w:lvl w:ilvl="0" w:tplc="0E4A78D6">
      <w:start w:val="2"/>
      <w:numFmt w:val="bullet"/>
      <w:lvlText w:val="-"/>
      <w:lvlJc w:val="left"/>
      <w:pPr>
        <w:ind w:left="1080" w:hanging="360"/>
      </w:pPr>
      <w:rPr>
        <w:rFonts w:ascii="Arial Narrow" w:eastAsia="Calibri" w:hAnsi="Arial Narrow"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15B44518"/>
    <w:multiLevelType w:val="hybridMultilevel"/>
    <w:tmpl w:val="4CB2C6C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AE4553"/>
    <w:multiLevelType w:val="hybridMultilevel"/>
    <w:tmpl w:val="C6449CE0"/>
    <w:lvl w:ilvl="0" w:tplc="CDF4BDF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1121FA"/>
    <w:multiLevelType w:val="hybridMultilevel"/>
    <w:tmpl w:val="BA4A2C90"/>
    <w:lvl w:ilvl="0" w:tplc="88BC1136">
      <w:start w:val="1"/>
      <w:numFmt w:val="decimal"/>
      <w:lvlText w:val="%1."/>
      <w:lvlJc w:val="left"/>
      <w:pPr>
        <w:ind w:left="720" w:hanging="360"/>
      </w:pPr>
      <w:rPr>
        <w:rFonts w:eastAsia="Calibri"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3953BDD"/>
    <w:multiLevelType w:val="hybridMultilevel"/>
    <w:tmpl w:val="317E36E4"/>
    <w:lvl w:ilvl="0" w:tplc="5F1C1A74">
      <w:start w:val="1"/>
      <w:numFmt w:val="decimal"/>
      <w:lvlText w:val="%1."/>
      <w:lvlJc w:val="left"/>
      <w:pPr>
        <w:ind w:left="720" w:hanging="360"/>
      </w:pPr>
      <w:rPr>
        <w:rFonts w:eastAsia="Calibri" w:cs="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88662C9"/>
    <w:multiLevelType w:val="hybridMultilevel"/>
    <w:tmpl w:val="5972CAFA"/>
    <w:lvl w:ilvl="0" w:tplc="BBEAB9BE">
      <w:start w:val="1"/>
      <w:numFmt w:val="decimal"/>
      <w:lvlText w:val="%1."/>
      <w:lvlJc w:val="left"/>
      <w:pPr>
        <w:ind w:left="720" w:hanging="360"/>
      </w:pPr>
      <w:rPr>
        <w:rFonts w:eastAsia="Calibri"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DDC1153"/>
    <w:multiLevelType w:val="hybridMultilevel"/>
    <w:tmpl w:val="9C4A3834"/>
    <w:lvl w:ilvl="0" w:tplc="7494C07E">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F033120"/>
    <w:multiLevelType w:val="hybridMultilevel"/>
    <w:tmpl w:val="4FD04170"/>
    <w:lvl w:ilvl="0" w:tplc="E8B86D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D22001"/>
    <w:multiLevelType w:val="hybridMultilevel"/>
    <w:tmpl w:val="F36E4482"/>
    <w:lvl w:ilvl="0" w:tplc="A36AB1C6">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02458"/>
    <w:multiLevelType w:val="hybridMultilevel"/>
    <w:tmpl w:val="FAA086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F0303B"/>
    <w:multiLevelType w:val="hybridMultilevel"/>
    <w:tmpl w:val="EEFA7190"/>
    <w:lvl w:ilvl="0" w:tplc="003436C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13210FF"/>
    <w:multiLevelType w:val="hybridMultilevel"/>
    <w:tmpl w:val="144E7C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D970DB"/>
    <w:multiLevelType w:val="hybridMultilevel"/>
    <w:tmpl w:val="E40C45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7000540"/>
    <w:multiLevelType w:val="hybridMultilevel"/>
    <w:tmpl w:val="25A6B8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9B1195E"/>
    <w:multiLevelType w:val="hybridMultilevel"/>
    <w:tmpl w:val="A290ED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DCA6B7B"/>
    <w:multiLevelType w:val="hybridMultilevel"/>
    <w:tmpl w:val="4B9ADFF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08102B9"/>
    <w:multiLevelType w:val="hybridMultilevel"/>
    <w:tmpl w:val="5476C9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1333DC3"/>
    <w:multiLevelType w:val="hybridMultilevel"/>
    <w:tmpl w:val="C5AE28C2"/>
    <w:lvl w:ilvl="0" w:tplc="0B727FCC">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27C7827"/>
    <w:multiLevelType w:val="hybridMultilevel"/>
    <w:tmpl w:val="AEB865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222547"/>
    <w:multiLevelType w:val="hybridMultilevel"/>
    <w:tmpl w:val="A68CE68E"/>
    <w:lvl w:ilvl="0" w:tplc="848C5A5E">
      <w:start w:val="1"/>
      <w:numFmt w:val="decimal"/>
      <w:lvlText w:val="%1."/>
      <w:lvlJc w:val="left"/>
      <w:pPr>
        <w:ind w:left="720" w:hanging="360"/>
      </w:pPr>
      <w:rPr>
        <w:rFonts w:ascii="Arial" w:eastAsia="Calibri" w:hAnsi="Arial" w:cs="Arial"/>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367772E"/>
    <w:multiLevelType w:val="hybridMultilevel"/>
    <w:tmpl w:val="8ECE19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37068998">
    <w:abstractNumId w:val="9"/>
  </w:num>
  <w:num w:numId="2" w16cid:durableId="2105957179">
    <w:abstractNumId w:val="15"/>
  </w:num>
  <w:num w:numId="3" w16cid:durableId="2073649079">
    <w:abstractNumId w:val="10"/>
  </w:num>
  <w:num w:numId="4" w16cid:durableId="1822194841">
    <w:abstractNumId w:val="1"/>
  </w:num>
  <w:num w:numId="5" w16cid:durableId="1325550648">
    <w:abstractNumId w:val="4"/>
  </w:num>
  <w:num w:numId="6" w16cid:durableId="1985507652">
    <w:abstractNumId w:val="0"/>
  </w:num>
  <w:num w:numId="7" w16cid:durableId="642809791">
    <w:abstractNumId w:val="16"/>
  </w:num>
  <w:num w:numId="8" w16cid:durableId="54282638">
    <w:abstractNumId w:val="22"/>
  </w:num>
  <w:num w:numId="9" w16cid:durableId="1848712023">
    <w:abstractNumId w:val="18"/>
  </w:num>
  <w:num w:numId="10" w16cid:durableId="205988438">
    <w:abstractNumId w:val="2"/>
  </w:num>
  <w:num w:numId="11" w16cid:durableId="1502234695">
    <w:abstractNumId w:val="6"/>
  </w:num>
  <w:num w:numId="12" w16cid:durableId="1369447954">
    <w:abstractNumId w:val="5"/>
  </w:num>
  <w:num w:numId="13" w16cid:durableId="389692107">
    <w:abstractNumId w:val="13"/>
  </w:num>
  <w:num w:numId="14" w16cid:durableId="1000891758">
    <w:abstractNumId w:val="7"/>
  </w:num>
  <w:num w:numId="15" w16cid:durableId="636110090">
    <w:abstractNumId w:val="14"/>
  </w:num>
  <w:num w:numId="16" w16cid:durableId="723213924">
    <w:abstractNumId w:val="20"/>
  </w:num>
  <w:num w:numId="17" w16cid:durableId="1305432166">
    <w:abstractNumId w:val="11"/>
  </w:num>
  <w:num w:numId="18" w16cid:durableId="251669591">
    <w:abstractNumId w:val="8"/>
  </w:num>
  <w:num w:numId="19" w16cid:durableId="1842812666">
    <w:abstractNumId w:val="19"/>
  </w:num>
  <w:num w:numId="20" w16cid:durableId="1267494665">
    <w:abstractNumId w:val="12"/>
  </w:num>
  <w:num w:numId="21" w16cid:durableId="1677884915">
    <w:abstractNumId w:val="21"/>
  </w:num>
  <w:num w:numId="22" w16cid:durableId="1689520258">
    <w:abstractNumId w:val="17"/>
  </w:num>
  <w:num w:numId="23" w16cid:durableId="21156645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2ED"/>
    <w:rsid w:val="00004BD4"/>
    <w:rsid w:val="000156BA"/>
    <w:rsid w:val="000175A6"/>
    <w:rsid w:val="0002005C"/>
    <w:rsid w:val="0003582D"/>
    <w:rsid w:val="0004443A"/>
    <w:rsid w:val="00052F3D"/>
    <w:rsid w:val="00056385"/>
    <w:rsid w:val="00057E2C"/>
    <w:rsid w:val="00073686"/>
    <w:rsid w:val="00083105"/>
    <w:rsid w:val="000906AE"/>
    <w:rsid w:val="00090E15"/>
    <w:rsid w:val="000A70C7"/>
    <w:rsid w:val="000E4DF7"/>
    <w:rsid w:val="000F0F43"/>
    <w:rsid w:val="00111777"/>
    <w:rsid w:val="0011323D"/>
    <w:rsid w:val="0012356B"/>
    <w:rsid w:val="00131946"/>
    <w:rsid w:val="001406E4"/>
    <w:rsid w:val="001467B2"/>
    <w:rsid w:val="00146BB6"/>
    <w:rsid w:val="00146D1C"/>
    <w:rsid w:val="00180494"/>
    <w:rsid w:val="001851A4"/>
    <w:rsid w:val="001855EF"/>
    <w:rsid w:val="001B56E2"/>
    <w:rsid w:val="001C52F9"/>
    <w:rsid w:val="001C7D7F"/>
    <w:rsid w:val="001D0B8D"/>
    <w:rsid w:val="001D699A"/>
    <w:rsid w:val="001F3DEC"/>
    <w:rsid w:val="00205AD5"/>
    <w:rsid w:val="0021794C"/>
    <w:rsid w:val="00222357"/>
    <w:rsid w:val="00226DE2"/>
    <w:rsid w:val="00233A1D"/>
    <w:rsid w:val="0024160D"/>
    <w:rsid w:val="00252EA4"/>
    <w:rsid w:val="0025348E"/>
    <w:rsid w:val="00262C9A"/>
    <w:rsid w:val="002643F2"/>
    <w:rsid w:val="00276A8D"/>
    <w:rsid w:val="00280891"/>
    <w:rsid w:val="002A02D4"/>
    <w:rsid w:val="002C14EA"/>
    <w:rsid w:val="002C4122"/>
    <w:rsid w:val="002D06AB"/>
    <w:rsid w:val="002D35B6"/>
    <w:rsid w:val="002F2BED"/>
    <w:rsid w:val="003041F0"/>
    <w:rsid w:val="00315FD6"/>
    <w:rsid w:val="00320A4F"/>
    <w:rsid w:val="0032450B"/>
    <w:rsid w:val="003275A9"/>
    <w:rsid w:val="00335B10"/>
    <w:rsid w:val="00351A6F"/>
    <w:rsid w:val="0036070B"/>
    <w:rsid w:val="0036238B"/>
    <w:rsid w:val="00364522"/>
    <w:rsid w:val="00372FDB"/>
    <w:rsid w:val="00385EAD"/>
    <w:rsid w:val="00393650"/>
    <w:rsid w:val="003A1BB3"/>
    <w:rsid w:val="003D477E"/>
    <w:rsid w:val="00404A46"/>
    <w:rsid w:val="004073D0"/>
    <w:rsid w:val="00415C25"/>
    <w:rsid w:val="00421D3A"/>
    <w:rsid w:val="00432CC4"/>
    <w:rsid w:val="004A188D"/>
    <w:rsid w:val="004A3972"/>
    <w:rsid w:val="004A75FF"/>
    <w:rsid w:val="004B347B"/>
    <w:rsid w:val="004D1EC7"/>
    <w:rsid w:val="004D22EB"/>
    <w:rsid w:val="004D431D"/>
    <w:rsid w:val="004E261D"/>
    <w:rsid w:val="004E6A8A"/>
    <w:rsid w:val="004F18E4"/>
    <w:rsid w:val="00506503"/>
    <w:rsid w:val="00510BA0"/>
    <w:rsid w:val="00523248"/>
    <w:rsid w:val="005240D3"/>
    <w:rsid w:val="005305D9"/>
    <w:rsid w:val="005428A5"/>
    <w:rsid w:val="0054371F"/>
    <w:rsid w:val="0054690E"/>
    <w:rsid w:val="00563F31"/>
    <w:rsid w:val="00567C51"/>
    <w:rsid w:val="00582BEF"/>
    <w:rsid w:val="00597199"/>
    <w:rsid w:val="005973EB"/>
    <w:rsid w:val="005A3C65"/>
    <w:rsid w:val="005A5AB9"/>
    <w:rsid w:val="005B2BDB"/>
    <w:rsid w:val="005B5053"/>
    <w:rsid w:val="005B78E5"/>
    <w:rsid w:val="005C38D7"/>
    <w:rsid w:val="005E62BD"/>
    <w:rsid w:val="00615797"/>
    <w:rsid w:val="00615AAF"/>
    <w:rsid w:val="00623D6D"/>
    <w:rsid w:val="00633AF4"/>
    <w:rsid w:val="0063777C"/>
    <w:rsid w:val="00650E71"/>
    <w:rsid w:val="00654338"/>
    <w:rsid w:val="00674285"/>
    <w:rsid w:val="00683CA2"/>
    <w:rsid w:val="00696B6C"/>
    <w:rsid w:val="006A071E"/>
    <w:rsid w:val="006A71C2"/>
    <w:rsid w:val="006B2155"/>
    <w:rsid w:val="006E6B7C"/>
    <w:rsid w:val="006F29C7"/>
    <w:rsid w:val="006F3717"/>
    <w:rsid w:val="006F635F"/>
    <w:rsid w:val="006F7A31"/>
    <w:rsid w:val="00703F09"/>
    <w:rsid w:val="00715CED"/>
    <w:rsid w:val="00723EE6"/>
    <w:rsid w:val="00737D94"/>
    <w:rsid w:val="00747DC5"/>
    <w:rsid w:val="00787D02"/>
    <w:rsid w:val="00792F2C"/>
    <w:rsid w:val="00795752"/>
    <w:rsid w:val="007A5C32"/>
    <w:rsid w:val="007B4432"/>
    <w:rsid w:val="007C61AA"/>
    <w:rsid w:val="007D0116"/>
    <w:rsid w:val="007D0AB1"/>
    <w:rsid w:val="007D5A83"/>
    <w:rsid w:val="007E4E6E"/>
    <w:rsid w:val="00807CFB"/>
    <w:rsid w:val="008133B3"/>
    <w:rsid w:val="00813913"/>
    <w:rsid w:val="00815E92"/>
    <w:rsid w:val="00831666"/>
    <w:rsid w:val="0085318E"/>
    <w:rsid w:val="008604D6"/>
    <w:rsid w:val="00872F2F"/>
    <w:rsid w:val="008822FA"/>
    <w:rsid w:val="008A446F"/>
    <w:rsid w:val="008B1219"/>
    <w:rsid w:val="008C2070"/>
    <w:rsid w:val="008D09E4"/>
    <w:rsid w:val="008D4B67"/>
    <w:rsid w:val="008E1A23"/>
    <w:rsid w:val="008E3CC6"/>
    <w:rsid w:val="0090213E"/>
    <w:rsid w:val="0091558E"/>
    <w:rsid w:val="00917A4F"/>
    <w:rsid w:val="0092794B"/>
    <w:rsid w:val="00934B86"/>
    <w:rsid w:val="00953F3B"/>
    <w:rsid w:val="00965FBB"/>
    <w:rsid w:val="00985A32"/>
    <w:rsid w:val="00994100"/>
    <w:rsid w:val="00994547"/>
    <w:rsid w:val="009A35F1"/>
    <w:rsid w:val="009B22DD"/>
    <w:rsid w:val="009C10AE"/>
    <w:rsid w:val="009C1E87"/>
    <w:rsid w:val="009C55BB"/>
    <w:rsid w:val="009D14EA"/>
    <w:rsid w:val="009D316B"/>
    <w:rsid w:val="009E20B3"/>
    <w:rsid w:val="009F267A"/>
    <w:rsid w:val="00A01439"/>
    <w:rsid w:val="00A051AB"/>
    <w:rsid w:val="00A15412"/>
    <w:rsid w:val="00A22C8D"/>
    <w:rsid w:val="00A31137"/>
    <w:rsid w:val="00A5191C"/>
    <w:rsid w:val="00A5383E"/>
    <w:rsid w:val="00A57D02"/>
    <w:rsid w:val="00A73FC0"/>
    <w:rsid w:val="00A80E96"/>
    <w:rsid w:val="00A919EA"/>
    <w:rsid w:val="00AA44B7"/>
    <w:rsid w:val="00AB604E"/>
    <w:rsid w:val="00AC16B6"/>
    <w:rsid w:val="00AE193F"/>
    <w:rsid w:val="00AE1A2A"/>
    <w:rsid w:val="00AE506A"/>
    <w:rsid w:val="00AE77B1"/>
    <w:rsid w:val="00B008BA"/>
    <w:rsid w:val="00B333B2"/>
    <w:rsid w:val="00B45F1A"/>
    <w:rsid w:val="00B54432"/>
    <w:rsid w:val="00B618F7"/>
    <w:rsid w:val="00B61F9B"/>
    <w:rsid w:val="00B65F0C"/>
    <w:rsid w:val="00B67504"/>
    <w:rsid w:val="00B71CDD"/>
    <w:rsid w:val="00B71F5D"/>
    <w:rsid w:val="00B72CD8"/>
    <w:rsid w:val="00B81BEF"/>
    <w:rsid w:val="00B850F0"/>
    <w:rsid w:val="00B8658E"/>
    <w:rsid w:val="00B90924"/>
    <w:rsid w:val="00BD04CD"/>
    <w:rsid w:val="00C15313"/>
    <w:rsid w:val="00C36A2A"/>
    <w:rsid w:val="00C50D43"/>
    <w:rsid w:val="00C53724"/>
    <w:rsid w:val="00C57F3A"/>
    <w:rsid w:val="00C61B6D"/>
    <w:rsid w:val="00C819B9"/>
    <w:rsid w:val="00C82086"/>
    <w:rsid w:val="00C93E47"/>
    <w:rsid w:val="00CB666C"/>
    <w:rsid w:val="00CD042A"/>
    <w:rsid w:val="00CD174B"/>
    <w:rsid w:val="00CD23DD"/>
    <w:rsid w:val="00CE553A"/>
    <w:rsid w:val="00CF705F"/>
    <w:rsid w:val="00D10D38"/>
    <w:rsid w:val="00D1716B"/>
    <w:rsid w:val="00D462E9"/>
    <w:rsid w:val="00D5003B"/>
    <w:rsid w:val="00D538B2"/>
    <w:rsid w:val="00D5604A"/>
    <w:rsid w:val="00D651BD"/>
    <w:rsid w:val="00D723A6"/>
    <w:rsid w:val="00D77274"/>
    <w:rsid w:val="00D95D25"/>
    <w:rsid w:val="00DB1055"/>
    <w:rsid w:val="00DB1C8A"/>
    <w:rsid w:val="00DB6660"/>
    <w:rsid w:val="00DC61F6"/>
    <w:rsid w:val="00DD46D7"/>
    <w:rsid w:val="00DE6C22"/>
    <w:rsid w:val="00E07C99"/>
    <w:rsid w:val="00E223B1"/>
    <w:rsid w:val="00E45179"/>
    <w:rsid w:val="00E4704C"/>
    <w:rsid w:val="00E64202"/>
    <w:rsid w:val="00E83C0A"/>
    <w:rsid w:val="00E8551A"/>
    <w:rsid w:val="00EC29F9"/>
    <w:rsid w:val="00EC65EE"/>
    <w:rsid w:val="00ED64BD"/>
    <w:rsid w:val="00EF75F4"/>
    <w:rsid w:val="00F03545"/>
    <w:rsid w:val="00F03A88"/>
    <w:rsid w:val="00F10AC8"/>
    <w:rsid w:val="00F4274A"/>
    <w:rsid w:val="00F51D9E"/>
    <w:rsid w:val="00F550E8"/>
    <w:rsid w:val="00F63D6E"/>
    <w:rsid w:val="00F63EFF"/>
    <w:rsid w:val="00F73F8B"/>
    <w:rsid w:val="00F872ED"/>
    <w:rsid w:val="00F87E06"/>
    <w:rsid w:val="00F976EB"/>
    <w:rsid w:val="00FB5293"/>
    <w:rsid w:val="00FF3141"/>
    <w:rsid w:val="00FF4D0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8DC59C"/>
  <w15:docId w15:val="{BBBBA5FF-2E7A-4065-B04B-548EE79B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5F1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45F1A"/>
  </w:style>
  <w:style w:type="paragraph" w:styleId="Piedepgina">
    <w:name w:val="footer"/>
    <w:basedOn w:val="Normal"/>
    <w:link w:val="PiedepginaCar"/>
    <w:uiPriority w:val="99"/>
    <w:unhideWhenUsed/>
    <w:rsid w:val="00B45F1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5F1A"/>
  </w:style>
  <w:style w:type="paragraph" w:styleId="Prrafodelista">
    <w:name w:val="List Paragraph"/>
    <w:basedOn w:val="Normal"/>
    <w:uiPriority w:val="34"/>
    <w:qFormat/>
    <w:rsid w:val="000906AE"/>
    <w:pPr>
      <w:ind w:left="720"/>
      <w:contextualSpacing/>
    </w:pPr>
  </w:style>
  <w:style w:type="paragraph" w:styleId="Textodeglobo">
    <w:name w:val="Balloon Text"/>
    <w:basedOn w:val="Normal"/>
    <w:link w:val="TextodegloboCar"/>
    <w:uiPriority w:val="99"/>
    <w:semiHidden/>
    <w:unhideWhenUsed/>
    <w:rsid w:val="0025348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5348E"/>
    <w:rPr>
      <w:rFonts w:ascii="Tahoma" w:hAnsi="Tahoma" w:cs="Tahoma"/>
      <w:sz w:val="16"/>
      <w:szCs w:val="16"/>
    </w:rPr>
  </w:style>
  <w:style w:type="table" w:styleId="Tablaconcuadrcula">
    <w:name w:val="Table Grid"/>
    <w:basedOn w:val="Tablanormal"/>
    <w:uiPriority w:val="59"/>
    <w:rsid w:val="001406E4"/>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06503"/>
    <w:rPr>
      <w:sz w:val="16"/>
      <w:szCs w:val="16"/>
    </w:rPr>
  </w:style>
  <w:style w:type="paragraph" w:styleId="Textocomentario">
    <w:name w:val="annotation text"/>
    <w:basedOn w:val="Normal"/>
    <w:link w:val="TextocomentarioCar"/>
    <w:uiPriority w:val="99"/>
    <w:semiHidden/>
    <w:unhideWhenUsed/>
    <w:rsid w:val="0050650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06503"/>
    <w:rPr>
      <w:lang w:eastAsia="en-US"/>
    </w:rPr>
  </w:style>
  <w:style w:type="paragraph" w:styleId="Asuntodelcomentario">
    <w:name w:val="annotation subject"/>
    <w:basedOn w:val="Textocomentario"/>
    <w:next w:val="Textocomentario"/>
    <w:link w:val="AsuntodelcomentarioCar"/>
    <w:uiPriority w:val="99"/>
    <w:semiHidden/>
    <w:unhideWhenUsed/>
    <w:rsid w:val="00506503"/>
    <w:rPr>
      <w:b/>
      <w:bCs/>
    </w:rPr>
  </w:style>
  <w:style w:type="character" w:customStyle="1" w:styleId="AsuntodelcomentarioCar">
    <w:name w:val="Asunto del comentario Car"/>
    <w:basedOn w:val="TextocomentarioCar"/>
    <w:link w:val="Asuntodelcomentario"/>
    <w:uiPriority w:val="99"/>
    <w:semiHidden/>
    <w:rsid w:val="00506503"/>
    <w:rPr>
      <w:b/>
      <w:bCs/>
      <w:lang w:eastAsia="en-US"/>
    </w:rPr>
  </w:style>
  <w:style w:type="character" w:styleId="Hipervnculo">
    <w:name w:val="Hyperlink"/>
    <w:basedOn w:val="Fuentedeprrafopredeter"/>
    <w:uiPriority w:val="99"/>
    <w:unhideWhenUsed/>
    <w:rsid w:val="00C15313"/>
    <w:rPr>
      <w:color w:val="0000FF"/>
      <w:u w:val="single"/>
    </w:rPr>
  </w:style>
  <w:style w:type="paragraph" w:styleId="Textoindependiente">
    <w:name w:val="Body Text"/>
    <w:basedOn w:val="Normal"/>
    <w:link w:val="TextoindependienteCar"/>
    <w:uiPriority w:val="99"/>
    <w:unhideWhenUsed/>
    <w:rsid w:val="006F3717"/>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uiPriority w:val="99"/>
    <w:rsid w:val="006F3717"/>
    <w:rPr>
      <w:rFonts w:ascii="Times New Roman" w:eastAsia="Times New Roman" w:hAnsi="Times New Roman"/>
      <w:sz w:val="24"/>
      <w:szCs w:val="24"/>
    </w:rPr>
  </w:style>
  <w:style w:type="character" w:styleId="Mencinsinresolver">
    <w:name w:val="Unresolved Mention"/>
    <w:basedOn w:val="Fuentedeprrafopredeter"/>
    <w:uiPriority w:val="99"/>
    <w:semiHidden/>
    <w:unhideWhenUsed/>
    <w:rsid w:val="00264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25204">
      <w:bodyDiv w:val="1"/>
      <w:marLeft w:val="0"/>
      <w:marRight w:val="0"/>
      <w:marTop w:val="0"/>
      <w:marBottom w:val="0"/>
      <w:divBdr>
        <w:top w:val="none" w:sz="0" w:space="0" w:color="auto"/>
        <w:left w:val="none" w:sz="0" w:space="0" w:color="auto"/>
        <w:bottom w:val="none" w:sz="0" w:space="0" w:color="auto"/>
        <w:right w:val="none" w:sz="0" w:space="0" w:color="auto"/>
      </w:divBdr>
    </w:div>
    <w:div w:id="45692026">
      <w:bodyDiv w:val="1"/>
      <w:marLeft w:val="0"/>
      <w:marRight w:val="0"/>
      <w:marTop w:val="0"/>
      <w:marBottom w:val="0"/>
      <w:divBdr>
        <w:top w:val="none" w:sz="0" w:space="0" w:color="auto"/>
        <w:left w:val="none" w:sz="0" w:space="0" w:color="auto"/>
        <w:bottom w:val="none" w:sz="0" w:space="0" w:color="auto"/>
        <w:right w:val="none" w:sz="0" w:space="0" w:color="auto"/>
      </w:divBdr>
    </w:div>
    <w:div w:id="310869050">
      <w:bodyDiv w:val="1"/>
      <w:marLeft w:val="0"/>
      <w:marRight w:val="0"/>
      <w:marTop w:val="0"/>
      <w:marBottom w:val="0"/>
      <w:divBdr>
        <w:top w:val="none" w:sz="0" w:space="0" w:color="auto"/>
        <w:left w:val="none" w:sz="0" w:space="0" w:color="auto"/>
        <w:bottom w:val="none" w:sz="0" w:space="0" w:color="auto"/>
        <w:right w:val="none" w:sz="0" w:space="0" w:color="auto"/>
      </w:divBdr>
    </w:div>
    <w:div w:id="326985718">
      <w:bodyDiv w:val="1"/>
      <w:marLeft w:val="0"/>
      <w:marRight w:val="0"/>
      <w:marTop w:val="0"/>
      <w:marBottom w:val="0"/>
      <w:divBdr>
        <w:top w:val="none" w:sz="0" w:space="0" w:color="auto"/>
        <w:left w:val="none" w:sz="0" w:space="0" w:color="auto"/>
        <w:bottom w:val="none" w:sz="0" w:space="0" w:color="auto"/>
        <w:right w:val="none" w:sz="0" w:space="0" w:color="auto"/>
      </w:divBdr>
    </w:div>
    <w:div w:id="331493841">
      <w:bodyDiv w:val="1"/>
      <w:marLeft w:val="0"/>
      <w:marRight w:val="0"/>
      <w:marTop w:val="0"/>
      <w:marBottom w:val="0"/>
      <w:divBdr>
        <w:top w:val="none" w:sz="0" w:space="0" w:color="auto"/>
        <w:left w:val="none" w:sz="0" w:space="0" w:color="auto"/>
        <w:bottom w:val="none" w:sz="0" w:space="0" w:color="auto"/>
        <w:right w:val="none" w:sz="0" w:space="0" w:color="auto"/>
      </w:divBdr>
    </w:div>
    <w:div w:id="582033943">
      <w:bodyDiv w:val="1"/>
      <w:marLeft w:val="0"/>
      <w:marRight w:val="0"/>
      <w:marTop w:val="0"/>
      <w:marBottom w:val="0"/>
      <w:divBdr>
        <w:top w:val="none" w:sz="0" w:space="0" w:color="auto"/>
        <w:left w:val="none" w:sz="0" w:space="0" w:color="auto"/>
        <w:bottom w:val="none" w:sz="0" w:space="0" w:color="auto"/>
        <w:right w:val="none" w:sz="0" w:space="0" w:color="auto"/>
      </w:divBdr>
    </w:div>
    <w:div w:id="686558762">
      <w:bodyDiv w:val="1"/>
      <w:marLeft w:val="0"/>
      <w:marRight w:val="0"/>
      <w:marTop w:val="0"/>
      <w:marBottom w:val="0"/>
      <w:divBdr>
        <w:top w:val="none" w:sz="0" w:space="0" w:color="auto"/>
        <w:left w:val="none" w:sz="0" w:space="0" w:color="auto"/>
        <w:bottom w:val="none" w:sz="0" w:space="0" w:color="auto"/>
        <w:right w:val="none" w:sz="0" w:space="0" w:color="auto"/>
      </w:divBdr>
    </w:div>
    <w:div w:id="913927074">
      <w:bodyDiv w:val="1"/>
      <w:marLeft w:val="0"/>
      <w:marRight w:val="0"/>
      <w:marTop w:val="0"/>
      <w:marBottom w:val="0"/>
      <w:divBdr>
        <w:top w:val="none" w:sz="0" w:space="0" w:color="auto"/>
        <w:left w:val="none" w:sz="0" w:space="0" w:color="auto"/>
        <w:bottom w:val="none" w:sz="0" w:space="0" w:color="auto"/>
        <w:right w:val="none" w:sz="0" w:space="0" w:color="auto"/>
      </w:divBdr>
    </w:div>
    <w:div w:id="958032890">
      <w:bodyDiv w:val="1"/>
      <w:marLeft w:val="0"/>
      <w:marRight w:val="0"/>
      <w:marTop w:val="0"/>
      <w:marBottom w:val="0"/>
      <w:divBdr>
        <w:top w:val="none" w:sz="0" w:space="0" w:color="auto"/>
        <w:left w:val="none" w:sz="0" w:space="0" w:color="auto"/>
        <w:bottom w:val="none" w:sz="0" w:space="0" w:color="auto"/>
        <w:right w:val="none" w:sz="0" w:space="0" w:color="auto"/>
      </w:divBdr>
    </w:div>
    <w:div w:id="966929149">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149858518">
      <w:bodyDiv w:val="1"/>
      <w:marLeft w:val="0"/>
      <w:marRight w:val="0"/>
      <w:marTop w:val="0"/>
      <w:marBottom w:val="0"/>
      <w:divBdr>
        <w:top w:val="none" w:sz="0" w:space="0" w:color="auto"/>
        <w:left w:val="none" w:sz="0" w:space="0" w:color="auto"/>
        <w:bottom w:val="none" w:sz="0" w:space="0" w:color="auto"/>
        <w:right w:val="none" w:sz="0" w:space="0" w:color="auto"/>
      </w:divBdr>
    </w:div>
    <w:div w:id="1549610767">
      <w:bodyDiv w:val="1"/>
      <w:marLeft w:val="0"/>
      <w:marRight w:val="0"/>
      <w:marTop w:val="0"/>
      <w:marBottom w:val="0"/>
      <w:divBdr>
        <w:top w:val="none" w:sz="0" w:space="0" w:color="auto"/>
        <w:left w:val="none" w:sz="0" w:space="0" w:color="auto"/>
        <w:bottom w:val="none" w:sz="0" w:space="0" w:color="auto"/>
        <w:right w:val="none" w:sz="0" w:space="0" w:color="auto"/>
      </w:divBdr>
    </w:div>
    <w:div w:id="1569850344">
      <w:bodyDiv w:val="1"/>
      <w:marLeft w:val="0"/>
      <w:marRight w:val="0"/>
      <w:marTop w:val="0"/>
      <w:marBottom w:val="0"/>
      <w:divBdr>
        <w:top w:val="none" w:sz="0" w:space="0" w:color="auto"/>
        <w:left w:val="none" w:sz="0" w:space="0" w:color="auto"/>
        <w:bottom w:val="none" w:sz="0" w:space="0" w:color="auto"/>
        <w:right w:val="none" w:sz="0" w:space="0" w:color="auto"/>
      </w:divBdr>
    </w:div>
    <w:div w:id="1696030766">
      <w:bodyDiv w:val="1"/>
      <w:marLeft w:val="0"/>
      <w:marRight w:val="0"/>
      <w:marTop w:val="0"/>
      <w:marBottom w:val="0"/>
      <w:divBdr>
        <w:top w:val="none" w:sz="0" w:space="0" w:color="auto"/>
        <w:left w:val="none" w:sz="0" w:space="0" w:color="auto"/>
        <w:bottom w:val="none" w:sz="0" w:space="0" w:color="auto"/>
        <w:right w:val="none" w:sz="0" w:space="0" w:color="auto"/>
      </w:divBdr>
    </w:div>
    <w:div w:id="1734960130">
      <w:bodyDiv w:val="1"/>
      <w:marLeft w:val="0"/>
      <w:marRight w:val="0"/>
      <w:marTop w:val="0"/>
      <w:marBottom w:val="0"/>
      <w:divBdr>
        <w:top w:val="none" w:sz="0" w:space="0" w:color="auto"/>
        <w:left w:val="none" w:sz="0" w:space="0" w:color="auto"/>
        <w:bottom w:val="none" w:sz="0" w:space="0" w:color="auto"/>
        <w:right w:val="none" w:sz="0" w:space="0" w:color="auto"/>
      </w:divBdr>
    </w:div>
    <w:div w:id="1838304713">
      <w:bodyDiv w:val="1"/>
      <w:marLeft w:val="0"/>
      <w:marRight w:val="0"/>
      <w:marTop w:val="0"/>
      <w:marBottom w:val="0"/>
      <w:divBdr>
        <w:top w:val="none" w:sz="0" w:space="0" w:color="auto"/>
        <w:left w:val="none" w:sz="0" w:space="0" w:color="auto"/>
        <w:bottom w:val="none" w:sz="0" w:space="0" w:color="auto"/>
        <w:right w:val="none" w:sz="0" w:space="0" w:color="auto"/>
      </w:divBdr>
    </w:div>
    <w:div w:id="1862815829">
      <w:bodyDiv w:val="1"/>
      <w:marLeft w:val="0"/>
      <w:marRight w:val="0"/>
      <w:marTop w:val="0"/>
      <w:marBottom w:val="0"/>
      <w:divBdr>
        <w:top w:val="none" w:sz="0" w:space="0" w:color="auto"/>
        <w:left w:val="none" w:sz="0" w:space="0" w:color="auto"/>
        <w:bottom w:val="none" w:sz="0" w:space="0" w:color="auto"/>
        <w:right w:val="none" w:sz="0" w:space="0" w:color="auto"/>
      </w:divBdr>
    </w:div>
    <w:div w:id="1904830143">
      <w:bodyDiv w:val="1"/>
      <w:marLeft w:val="0"/>
      <w:marRight w:val="0"/>
      <w:marTop w:val="0"/>
      <w:marBottom w:val="0"/>
      <w:divBdr>
        <w:top w:val="none" w:sz="0" w:space="0" w:color="auto"/>
        <w:left w:val="none" w:sz="0" w:space="0" w:color="auto"/>
        <w:bottom w:val="none" w:sz="0" w:space="0" w:color="auto"/>
        <w:right w:val="none" w:sz="0" w:space="0" w:color="auto"/>
      </w:divBdr>
    </w:div>
    <w:div w:id="1998535727">
      <w:bodyDiv w:val="1"/>
      <w:marLeft w:val="0"/>
      <w:marRight w:val="0"/>
      <w:marTop w:val="0"/>
      <w:marBottom w:val="0"/>
      <w:divBdr>
        <w:top w:val="none" w:sz="0" w:space="0" w:color="auto"/>
        <w:left w:val="none" w:sz="0" w:space="0" w:color="auto"/>
        <w:bottom w:val="none" w:sz="0" w:space="0" w:color="auto"/>
        <w:right w:val="none" w:sz="0" w:space="0" w:color="auto"/>
      </w:divBdr>
    </w:div>
    <w:div w:id="2065445361">
      <w:bodyDiv w:val="1"/>
      <w:marLeft w:val="0"/>
      <w:marRight w:val="0"/>
      <w:marTop w:val="0"/>
      <w:marBottom w:val="0"/>
      <w:divBdr>
        <w:top w:val="none" w:sz="0" w:space="0" w:color="auto"/>
        <w:left w:val="none" w:sz="0" w:space="0" w:color="auto"/>
        <w:bottom w:val="none" w:sz="0" w:space="0" w:color="auto"/>
        <w:right w:val="none" w:sz="0" w:space="0" w:color="auto"/>
      </w:divBdr>
    </w:div>
    <w:div w:id="2079551792">
      <w:bodyDiv w:val="1"/>
      <w:marLeft w:val="0"/>
      <w:marRight w:val="0"/>
      <w:marTop w:val="0"/>
      <w:marBottom w:val="0"/>
      <w:divBdr>
        <w:top w:val="none" w:sz="0" w:space="0" w:color="auto"/>
        <w:left w:val="none" w:sz="0" w:space="0" w:color="auto"/>
        <w:bottom w:val="none" w:sz="0" w:space="0" w:color="auto"/>
        <w:right w:val="none" w:sz="0" w:space="0" w:color="auto"/>
      </w:divBdr>
    </w:div>
    <w:div w:id="2111512891">
      <w:bodyDiv w:val="1"/>
      <w:marLeft w:val="0"/>
      <w:marRight w:val="0"/>
      <w:marTop w:val="0"/>
      <w:marBottom w:val="0"/>
      <w:divBdr>
        <w:top w:val="none" w:sz="0" w:space="0" w:color="auto"/>
        <w:left w:val="none" w:sz="0" w:space="0" w:color="auto"/>
        <w:bottom w:val="none" w:sz="0" w:space="0" w:color="auto"/>
        <w:right w:val="none" w:sz="0" w:space="0" w:color="auto"/>
      </w:divBdr>
    </w:div>
    <w:div w:id="2136361528">
      <w:bodyDiv w:val="1"/>
      <w:marLeft w:val="0"/>
      <w:marRight w:val="0"/>
      <w:marTop w:val="0"/>
      <w:marBottom w:val="0"/>
      <w:divBdr>
        <w:top w:val="none" w:sz="0" w:space="0" w:color="auto"/>
        <w:left w:val="none" w:sz="0" w:space="0" w:color="auto"/>
        <w:bottom w:val="none" w:sz="0" w:space="0" w:color="auto"/>
        <w:right w:val="none" w:sz="0" w:space="0" w:color="auto"/>
      </w:divBdr>
    </w:div>
    <w:div w:id="213971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maculadaalvarez.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ublons.com/researcher/K-5808-2014/"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deas.repec.org/f/pal460.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1844</Words>
  <Characters>10143</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Ministerio de Ciencia e Innovación</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Franch Meneu, M.Asuncion</dc:creator>
  <cp:lastModifiedBy>Inmaculada Alvarez Ayuso</cp:lastModifiedBy>
  <cp:revision>2</cp:revision>
  <cp:lastPrinted>2014-07-31T14:59:00Z</cp:lastPrinted>
  <dcterms:created xsi:type="dcterms:W3CDTF">2023-09-10T11:51:00Z</dcterms:created>
  <dcterms:modified xsi:type="dcterms:W3CDTF">2023-09-10T11:51:00Z</dcterms:modified>
</cp:coreProperties>
</file>