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37C88" w14:textId="6BD98EF7" w:rsidR="00A97257" w:rsidRPr="00A97257" w:rsidRDefault="00A97257" w:rsidP="005D4F4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2"/>
          <w:szCs w:val="32"/>
          <w:lang w:eastAsia="en-GB"/>
        </w:rPr>
      </w:pPr>
      <w:r w:rsidRPr="00A97257">
        <w:rPr>
          <w:rFonts w:ascii="Arial" w:eastAsia="MS Mincho" w:hAnsi="Arial" w:cs="Arial"/>
          <w:color w:val="00837A"/>
          <w:sz w:val="32"/>
          <w:szCs w:val="32"/>
          <w:lang w:eastAsia="en-GB"/>
        </w:rPr>
        <w:t xml:space="preserve">El alumnado del </w:t>
      </w:r>
      <w:r w:rsidR="00DB0A7F">
        <w:rPr>
          <w:rFonts w:ascii="Arial" w:eastAsia="MS Mincho" w:hAnsi="Arial" w:cs="Arial"/>
          <w:color w:val="00837A"/>
          <w:sz w:val="32"/>
          <w:szCs w:val="32"/>
          <w:lang w:eastAsia="en-GB"/>
        </w:rPr>
        <w:t>g</w:t>
      </w:r>
      <w:r w:rsidRPr="00A97257">
        <w:rPr>
          <w:rFonts w:ascii="Arial" w:eastAsia="MS Mincho" w:hAnsi="Arial" w:cs="Arial"/>
          <w:color w:val="00837A"/>
          <w:sz w:val="32"/>
          <w:szCs w:val="32"/>
          <w:lang w:eastAsia="en-GB"/>
        </w:rPr>
        <w:t xml:space="preserve">rado </w:t>
      </w:r>
      <w:r w:rsidR="00393D6A">
        <w:rPr>
          <w:rFonts w:ascii="Arial" w:eastAsia="MS Mincho" w:hAnsi="Arial" w:cs="Arial"/>
          <w:color w:val="00837A"/>
          <w:sz w:val="32"/>
          <w:szCs w:val="32"/>
          <w:lang w:eastAsia="en-GB"/>
        </w:rPr>
        <w:t xml:space="preserve">y </w:t>
      </w:r>
      <w:r w:rsidR="00DB0A7F">
        <w:rPr>
          <w:rFonts w:ascii="Arial" w:eastAsia="MS Mincho" w:hAnsi="Arial" w:cs="Arial"/>
          <w:color w:val="00837A"/>
          <w:sz w:val="32"/>
          <w:szCs w:val="32"/>
          <w:lang w:eastAsia="en-GB"/>
        </w:rPr>
        <w:t>m</w:t>
      </w:r>
      <w:r w:rsidR="00393D6A">
        <w:rPr>
          <w:rFonts w:ascii="Arial" w:eastAsia="MS Mincho" w:hAnsi="Arial" w:cs="Arial"/>
          <w:color w:val="00837A"/>
          <w:sz w:val="32"/>
          <w:szCs w:val="32"/>
          <w:lang w:eastAsia="en-GB"/>
        </w:rPr>
        <w:t xml:space="preserve">áster </w:t>
      </w:r>
      <w:r w:rsidR="00DB0A7F">
        <w:rPr>
          <w:rFonts w:ascii="Arial" w:eastAsia="MS Mincho" w:hAnsi="Arial" w:cs="Arial"/>
          <w:color w:val="00837A"/>
          <w:sz w:val="32"/>
          <w:szCs w:val="32"/>
          <w:lang w:eastAsia="en-GB"/>
        </w:rPr>
        <w:t>u</w:t>
      </w:r>
      <w:r w:rsidR="00F94345" w:rsidRPr="00F94345">
        <w:rPr>
          <w:rFonts w:ascii="Arial" w:eastAsia="MS Mincho" w:hAnsi="Arial" w:cs="Arial"/>
          <w:color w:val="00837A"/>
          <w:sz w:val="32"/>
          <w:szCs w:val="32"/>
          <w:lang w:eastAsia="en-GB"/>
        </w:rPr>
        <w:t xml:space="preserve">niversitario en Estudios Avanzados en Historia del Arte </w:t>
      </w:r>
      <w:r w:rsidRPr="00A97257">
        <w:rPr>
          <w:rFonts w:ascii="Arial" w:eastAsia="MS Mincho" w:hAnsi="Arial" w:cs="Arial"/>
          <w:color w:val="00837A"/>
          <w:sz w:val="32"/>
          <w:szCs w:val="32"/>
          <w:lang w:eastAsia="en-GB"/>
        </w:rPr>
        <w:t>de la Universidad de Oviedo ofrece</w:t>
      </w:r>
      <w:r w:rsidR="00DB0A7F">
        <w:rPr>
          <w:rFonts w:ascii="Arial" w:eastAsia="MS Mincho" w:hAnsi="Arial" w:cs="Arial"/>
          <w:color w:val="00837A"/>
          <w:sz w:val="32"/>
          <w:szCs w:val="32"/>
          <w:lang w:eastAsia="en-GB"/>
        </w:rPr>
        <w:t>rá</w:t>
      </w:r>
      <w:r w:rsidRPr="00A97257">
        <w:rPr>
          <w:rFonts w:ascii="Arial" w:eastAsia="MS Mincho" w:hAnsi="Arial" w:cs="Arial"/>
          <w:color w:val="00837A"/>
          <w:sz w:val="32"/>
          <w:szCs w:val="32"/>
          <w:lang w:eastAsia="en-GB"/>
        </w:rPr>
        <w:t xml:space="preserve"> visitas guiadas para celebrar el Día Internacional de los Monumentos y los Sitios</w:t>
      </w:r>
    </w:p>
    <w:p w14:paraId="5E0B55E7" w14:textId="77777777" w:rsidR="00FF2C22" w:rsidRDefault="00FF2C22" w:rsidP="005D4F46">
      <w:pPr>
        <w:pStyle w:val="Textosinformato"/>
        <w:spacing w:line="288" w:lineRule="auto"/>
        <w:ind w:left="851" w:right="709"/>
        <w:jc w:val="both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</w:p>
    <w:p w14:paraId="3C90CB94" w14:textId="13043999" w:rsidR="00A97257" w:rsidRDefault="00DB0A7F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Los estudiantes</w:t>
      </w:r>
      <w:r w:rsidR="00A97257">
        <w:rPr>
          <w:rFonts w:ascii="Arial" w:hAnsi="Arial" w:cs="Arial"/>
          <w:b/>
          <w:bCs/>
          <w:sz w:val="24"/>
          <w:szCs w:val="24"/>
        </w:rPr>
        <w:t xml:space="preserve"> llevarán a cabo a lo largo de este fin de semana </w:t>
      </w:r>
      <w:r w:rsidR="0005465C">
        <w:rPr>
          <w:rFonts w:ascii="Arial" w:hAnsi="Arial" w:cs="Arial"/>
          <w:b/>
          <w:bCs/>
          <w:sz w:val="24"/>
          <w:szCs w:val="24"/>
        </w:rPr>
        <w:t xml:space="preserve">y del próximo más de </w:t>
      </w:r>
      <w:r w:rsidR="00A97257">
        <w:rPr>
          <w:rFonts w:ascii="Arial" w:hAnsi="Arial" w:cs="Arial"/>
          <w:b/>
          <w:bCs/>
          <w:sz w:val="24"/>
          <w:szCs w:val="24"/>
        </w:rPr>
        <w:t>diez itinerarios culturales en las ciudades de Oviedo, Gijón, Avilés</w:t>
      </w:r>
      <w:r w:rsidR="0005465C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A97257">
        <w:rPr>
          <w:rFonts w:ascii="Arial" w:hAnsi="Arial" w:cs="Arial"/>
          <w:b/>
          <w:bCs/>
          <w:sz w:val="24"/>
          <w:szCs w:val="24"/>
        </w:rPr>
        <w:t>Langreo</w:t>
      </w:r>
      <w:proofErr w:type="spellEnd"/>
      <w:r w:rsidR="0005465C">
        <w:rPr>
          <w:rFonts w:ascii="Arial" w:hAnsi="Arial" w:cs="Arial"/>
          <w:b/>
          <w:bCs/>
          <w:sz w:val="24"/>
          <w:szCs w:val="24"/>
        </w:rPr>
        <w:t xml:space="preserve">, Pola de </w:t>
      </w:r>
      <w:proofErr w:type="spellStart"/>
      <w:r w:rsidR="0005465C">
        <w:rPr>
          <w:rFonts w:ascii="Arial" w:hAnsi="Arial" w:cs="Arial"/>
          <w:b/>
          <w:bCs/>
          <w:sz w:val="24"/>
          <w:szCs w:val="24"/>
        </w:rPr>
        <w:t>Siero</w:t>
      </w:r>
      <w:proofErr w:type="spellEnd"/>
      <w:r w:rsidR="0005465C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="0005465C">
        <w:rPr>
          <w:rFonts w:ascii="Arial" w:hAnsi="Arial" w:cs="Arial"/>
          <w:b/>
          <w:bCs/>
          <w:sz w:val="24"/>
          <w:szCs w:val="24"/>
        </w:rPr>
        <w:t>Noreña</w:t>
      </w:r>
      <w:proofErr w:type="spellEnd"/>
    </w:p>
    <w:p w14:paraId="3F4F8382" w14:textId="77777777" w:rsidR="00E20E6F" w:rsidRDefault="00E20E6F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5F75765" w14:textId="77777777" w:rsidR="003A3ED0" w:rsidRDefault="003A3ED0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778C55A" w14:textId="294F73E4" w:rsidR="00A97257" w:rsidRDefault="4CF26BEF" w:rsidP="4CF26BE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4CF26BEF">
        <w:rPr>
          <w:rFonts w:ascii="Arial" w:hAnsi="Arial" w:cs="Arial"/>
          <w:b/>
          <w:bCs/>
        </w:rPr>
        <w:t>Oviedo</w:t>
      </w:r>
      <w:r w:rsidR="00DB0A7F">
        <w:rPr>
          <w:rFonts w:ascii="Arial" w:hAnsi="Arial" w:cs="Arial"/>
          <w:b/>
          <w:bCs/>
        </w:rPr>
        <w:t>/</w:t>
      </w:r>
      <w:proofErr w:type="spellStart"/>
      <w:r w:rsidR="00DB0A7F">
        <w:rPr>
          <w:rFonts w:ascii="Arial" w:hAnsi="Arial" w:cs="Arial"/>
          <w:b/>
          <w:bCs/>
        </w:rPr>
        <w:t>Uviéu</w:t>
      </w:r>
      <w:proofErr w:type="spellEnd"/>
      <w:r w:rsidRPr="4CF26BEF">
        <w:rPr>
          <w:rFonts w:ascii="Arial" w:hAnsi="Arial" w:cs="Arial"/>
          <w:b/>
          <w:bCs/>
        </w:rPr>
        <w:t>, 1</w:t>
      </w:r>
      <w:r w:rsidR="00DB0A7F">
        <w:rPr>
          <w:rFonts w:ascii="Arial" w:hAnsi="Arial" w:cs="Arial"/>
          <w:b/>
          <w:bCs/>
        </w:rPr>
        <w:t>0</w:t>
      </w:r>
      <w:r w:rsidRPr="4CF26BEF">
        <w:rPr>
          <w:rFonts w:ascii="Arial" w:hAnsi="Arial" w:cs="Arial"/>
          <w:b/>
          <w:bCs/>
        </w:rPr>
        <w:t xml:space="preserve"> de abril de 2023</w:t>
      </w:r>
      <w:r w:rsidRPr="4CF26BEF">
        <w:rPr>
          <w:rFonts w:ascii="Arial" w:hAnsi="Arial" w:cs="Arial"/>
        </w:rPr>
        <w:t xml:space="preserve">. El alumnado del </w:t>
      </w:r>
      <w:r w:rsidR="00DB0A7F">
        <w:rPr>
          <w:rFonts w:ascii="Arial" w:hAnsi="Arial" w:cs="Arial"/>
        </w:rPr>
        <w:t>g</w:t>
      </w:r>
      <w:r w:rsidRPr="4CF26BEF">
        <w:rPr>
          <w:rFonts w:ascii="Arial" w:hAnsi="Arial" w:cs="Arial"/>
        </w:rPr>
        <w:t xml:space="preserve">rado y del </w:t>
      </w:r>
      <w:r w:rsidR="00DB0A7F">
        <w:rPr>
          <w:rFonts w:ascii="Arial" w:hAnsi="Arial" w:cs="Arial"/>
        </w:rPr>
        <w:t>m</w:t>
      </w:r>
      <w:r w:rsidRPr="4CF26BEF">
        <w:rPr>
          <w:rFonts w:ascii="Arial" w:hAnsi="Arial" w:cs="Arial"/>
        </w:rPr>
        <w:t xml:space="preserve">áster </w:t>
      </w:r>
      <w:r w:rsidR="00DB0A7F">
        <w:rPr>
          <w:rFonts w:ascii="Arial" w:hAnsi="Arial" w:cs="Arial"/>
        </w:rPr>
        <w:t>u</w:t>
      </w:r>
      <w:r w:rsidRPr="4CF26BEF">
        <w:rPr>
          <w:rFonts w:ascii="Arial" w:hAnsi="Arial" w:cs="Arial"/>
        </w:rPr>
        <w:t xml:space="preserve">niversitario en Estudios Avanzados en Historia del Arte de la Universidad de Oviedo ofrecerá a lo largo de este fin de semana y del próximo más de diez visitas guiadas gratuitas para conmemorar el Día Internacional de los Monumentos y los Sitios. Estos itinerarios se desarrollarán los días 15 y 16 de abril en las ciudades de Oviedo, Gijón y Avilés, y por primera vez, también en Pola de </w:t>
      </w:r>
      <w:proofErr w:type="spellStart"/>
      <w:r w:rsidRPr="4CF26BEF">
        <w:rPr>
          <w:rFonts w:ascii="Arial" w:hAnsi="Arial" w:cs="Arial"/>
        </w:rPr>
        <w:t>Siero</w:t>
      </w:r>
      <w:proofErr w:type="spellEnd"/>
      <w:r w:rsidRPr="4CF26BEF">
        <w:rPr>
          <w:rFonts w:ascii="Arial" w:hAnsi="Arial" w:cs="Arial"/>
        </w:rPr>
        <w:t xml:space="preserve"> y </w:t>
      </w:r>
      <w:proofErr w:type="spellStart"/>
      <w:r w:rsidRPr="4CF26BEF">
        <w:rPr>
          <w:rFonts w:ascii="Arial" w:hAnsi="Arial" w:cs="Arial"/>
        </w:rPr>
        <w:t>Noreña</w:t>
      </w:r>
      <w:proofErr w:type="spellEnd"/>
      <w:r w:rsidRPr="4CF26BEF">
        <w:rPr>
          <w:rFonts w:ascii="Arial" w:hAnsi="Arial" w:cs="Arial"/>
        </w:rPr>
        <w:t xml:space="preserve">. La actividad se prolongará en </w:t>
      </w:r>
      <w:proofErr w:type="spellStart"/>
      <w:r w:rsidRPr="4CF26BEF">
        <w:rPr>
          <w:rFonts w:ascii="Arial" w:hAnsi="Arial" w:cs="Arial"/>
        </w:rPr>
        <w:t>Langreo</w:t>
      </w:r>
      <w:proofErr w:type="spellEnd"/>
      <w:r w:rsidRPr="4CF26BEF">
        <w:rPr>
          <w:rFonts w:ascii="Arial" w:hAnsi="Arial" w:cs="Arial"/>
        </w:rPr>
        <w:t xml:space="preserve"> los días 22 y 23 de abril, con una visita a la Pinacoteca Municipal Eduardo </w:t>
      </w:r>
      <w:proofErr w:type="spellStart"/>
      <w:r w:rsidRPr="4CF26BEF">
        <w:rPr>
          <w:rFonts w:ascii="Arial" w:hAnsi="Arial" w:cs="Arial"/>
        </w:rPr>
        <w:t>Úrculo</w:t>
      </w:r>
      <w:proofErr w:type="spellEnd"/>
      <w:r w:rsidRPr="4CF26BEF">
        <w:rPr>
          <w:rFonts w:ascii="Arial" w:hAnsi="Arial" w:cs="Arial"/>
        </w:rPr>
        <w:t xml:space="preserve">.  </w:t>
      </w:r>
    </w:p>
    <w:p w14:paraId="2D7852ED" w14:textId="77777777" w:rsidR="00A97257" w:rsidRDefault="00A97257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83DFE48" w14:textId="5334A23E" w:rsidR="00A97257" w:rsidRDefault="00A97257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A97257">
        <w:rPr>
          <w:rFonts w:ascii="Arial" w:hAnsi="Arial" w:cs="Arial"/>
          <w:szCs w:val="22"/>
        </w:rPr>
        <w:t xml:space="preserve">Desde 1983, y por iniciativa del Consejo Internacional de Monumentos y Sitios (ICOMOS), cada 18 de abril se celebra el Día Internacional de los Monumentos y Sitios, </w:t>
      </w:r>
      <w:r w:rsidR="00DB0A7F">
        <w:rPr>
          <w:rFonts w:ascii="Arial" w:hAnsi="Arial" w:cs="Arial"/>
          <w:szCs w:val="22"/>
        </w:rPr>
        <w:t>que tiene</w:t>
      </w:r>
      <w:r w:rsidRPr="00A97257">
        <w:rPr>
          <w:rFonts w:ascii="Arial" w:hAnsi="Arial" w:cs="Arial"/>
          <w:szCs w:val="22"/>
        </w:rPr>
        <w:t xml:space="preserve"> como fin promover la toma de conciencia acerca de la diversidad del patrimonio cultural de la humanidad, de su vulnerabilidad y de los esfuerzos que se requieren para su protección y conservación.</w:t>
      </w:r>
    </w:p>
    <w:p w14:paraId="0F57700B" w14:textId="77777777" w:rsidR="00713AED" w:rsidRPr="00A97257" w:rsidRDefault="00713AED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1D4E856" w14:textId="01861D02" w:rsidR="00A97257" w:rsidRDefault="00DB0A7F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E</w:t>
      </w:r>
      <w:r w:rsidRPr="00A97257">
        <w:rPr>
          <w:rFonts w:ascii="Arial" w:hAnsi="Arial" w:cs="Arial"/>
          <w:szCs w:val="22"/>
        </w:rPr>
        <w:t xml:space="preserve">l alumnado </w:t>
      </w:r>
      <w:r>
        <w:rPr>
          <w:rFonts w:ascii="Arial" w:hAnsi="Arial" w:cs="Arial"/>
          <w:szCs w:val="22"/>
        </w:rPr>
        <w:t xml:space="preserve">de la universidad asturiana </w:t>
      </w:r>
      <w:r w:rsidRPr="00A97257">
        <w:rPr>
          <w:rFonts w:ascii="Arial" w:hAnsi="Arial" w:cs="Arial"/>
          <w:szCs w:val="22"/>
        </w:rPr>
        <w:t xml:space="preserve">interpretará </w:t>
      </w:r>
      <w:r>
        <w:rPr>
          <w:rFonts w:ascii="Arial" w:hAnsi="Arial" w:cs="Arial"/>
          <w:szCs w:val="22"/>
        </w:rPr>
        <w:t xml:space="preserve">más de </w:t>
      </w:r>
      <w:r w:rsidRPr="00A97257">
        <w:rPr>
          <w:rFonts w:ascii="Arial" w:hAnsi="Arial" w:cs="Arial"/>
          <w:szCs w:val="22"/>
        </w:rPr>
        <w:t xml:space="preserve">10 itinerarios culturales, con una duración aproximada de 45 minutos, en las </w:t>
      </w:r>
      <w:r>
        <w:rPr>
          <w:rFonts w:ascii="Arial" w:hAnsi="Arial" w:cs="Arial"/>
          <w:szCs w:val="22"/>
        </w:rPr>
        <w:t xml:space="preserve">seis sedes </w:t>
      </w:r>
      <w:r>
        <w:rPr>
          <w:rFonts w:ascii="Arial" w:hAnsi="Arial" w:cs="Arial"/>
          <w:szCs w:val="22"/>
        </w:rPr>
        <w:t>mencionadas</w:t>
      </w:r>
      <w:r w:rsidRPr="00A97257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 xml:space="preserve">La actividad cuenta con el </w:t>
      </w:r>
      <w:r w:rsidR="00A97257" w:rsidRPr="00A97257">
        <w:rPr>
          <w:rFonts w:ascii="Arial" w:hAnsi="Arial" w:cs="Arial"/>
          <w:szCs w:val="22"/>
        </w:rPr>
        <w:t xml:space="preserve">apoyo de la Facultad de Filosofía y Letras y del Departamento de Historia del Arte y Musicología </w:t>
      </w:r>
      <w:r>
        <w:rPr>
          <w:rFonts w:ascii="Arial" w:hAnsi="Arial" w:cs="Arial"/>
          <w:szCs w:val="22"/>
        </w:rPr>
        <w:t xml:space="preserve">y la colaboración de </w:t>
      </w:r>
      <w:r w:rsidR="00A97257" w:rsidRPr="00A97257">
        <w:rPr>
          <w:rFonts w:ascii="Arial" w:hAnsi="Arial" w:cs="Arial"/>
          <w:szCs w:val="22"/>
        </w:rPr>
        <w:t xml:space="preserve">otras instituciones y colectivos culturales, como la Asociación Cultural Cauce del Nalón, en </w:t>
      </w:r>
      <w:proofErr w:type="spellStart"/>
      <w:r w:rsidR="00A97257" w:rsidRPr="00A97257">
        <w:rPr>
          <w:rFonts w:ascii="Arial" w:hAnsi="Arial" w:cs="Arial"/>
          <w:szCs w:val="22"/>
        </w:rPr>
        <w:t>Langreo</w:t>
      </w:r>
      <w:proofErr w:type="spellEnd"/>
      <w:r w:rsidR="00A97257" w:rsidRPr="00A97257">
        <w:rPr>
          <w:rFonts w:ascii="Arial" w:hAnsi="Arial" w:cs="Arial"/>
          <w:szCs w:val="22"/>
        </w:rPr>
        <w:t xml:space="preserve">, el Ayuntamiento de Avilés, el Centro de Estudios del Alfoz de </w:t>
      </w:r>
      <w:proofErr w:type="spellStart"/>
      <w:r w:rsidR="00A97257" w:rsidRPr="00A97257">
        <w:rPr>
          <w:rFonts w:ascii="Arial" w:hAnsi="Arial" w:cs="Arial"/>
          <w:szCs w:val="22"/>
        </w:rPr>
        <w:t>Gauzón</w:t>
      </w:r>
      <w:proofErr w:type="spellEnd"/>
      <w:r w:rsidR="00A97257" w:rsidRPr="00A97257">
        <w:rPr>
          <w:rFonts w:ascii="Arial" w:hAnsi="Arial" w:cs="Arial"/>
          <w:szCs w:val="22"/>
        </w:rPr>
        <w:t xml:space="preserve"> (CEAG) y el Café Lord Byron, </w:t>
      </w:r>
      <w:r>
        <w:rPr>
          <w:rFonts w:ascii="Arial" w:hAnsi="Arial" w:cs="Arial"/>
          <w:szCs w:val="22"/>
        </w:rPr>
        <w:t>también</w:t>
      </w:r>
      <w:r w:rsidR="00A97257" w:rsidRPr="00A97257">
        <w:rPr>
          <w:rFonts w:ascii="Arial" w:hAnsi="Arial" w:cs="Arial"/>
          <w:szCs w:val="22"/>
        </w:rPr>
        <w:t xml:space="preserve"> Avilés</w:t>
      </w:r>
      <w:r w:rsidR="00A1759D">
        <w:rPr>
          <w:rFonts w:ascii="Arial" w:hAnsi="Arial" w:cs="Arial"/>
          <w:szCs w:val="22"/>
        </w:rPr>
        <w:t xml:space="preserve">, </w:t>
      </w:r>
      <w:r w:rsidR="006558E4">
        <w:rPr>
          <w:rFonts w:ascii="Arial" w:hAnsi="Arial" w:cs="Arial"/>
          <w:szCs w:val="22"/>
        </w:rPr>
        <w:t xml:space="preserve">el Ayuntamiento de </w:t>
      </w:r>
      <w:proofErr w:type="spellStart"/>
      <w:r w:rsidR="006558E4">
        <w:rPr>
          <w:rFonts w:ascii="Arial" w:hAnsi="Arial" w:cs="Arial"/>
          <w:szCs w:val="22"/>
        </w:rPr>
        <w:t>Siero</w:t>
      </w:r>
      <w:proofErr w:type="spellEnd"/>
      <w:r w:rsidR="006558E4">
        <w:rPr>
          <w:rFonts w:ascii="Arial" w:hAnsi="Arial" w:cs="Arial"/>
          <w:szCs w:val="22"/>
        </w:rPr>
        <w:t xml:space="preserve"> y la Asociación </w:t>
      </w:r>
      <w:proofErr w:type="spellStart"/>
      <w:r w:rsidR="006558E4">
        <w:rPr>
          <w:rFonts w:ascii="Arial" w:hAnsi="Arial" w:cs="Arial"/>
          <w:szCs w:val="22"/>
        </w:rPr>
        <w:t>PolArte</w:t>
      </w:r>
      <w:proofErr w:type="spellEnd"/>
      <w:r w:rsidR="00727056">
        <w:rPr>
          <w:rFonts w:ascii="Arial" w:hAnsi="Arial" w:cs="Arial"/>
          <w:szCs w:val="22"/>
        </w:rPr>
        <w:t>,</w:t>
      </w:r>
      <w:r w:rsidR="006558E4">
        <w:rPr>
          <w:rFonts w:ascii="Arial" w:hAnsi="Arial" w:cs="Arial"/>
          <w:szCs w:val="22"/>
        </w:rPr>
        <w:t xml:space="preserve"> y el Ayuntamiento de </w:t>
      </w:r>
      <w:proofErr w:type="spellStart"/>
      <w:r w:rsidR="006558E4">
        <w:rPr>
          <w:rFonts w:ascii="Arial" w:hAnsi="Arial" w:cs="Arial"/>
          <w:szCs w:val="22"/>
        </w:rPr>
        <w:t>Noreña</w:t>
      </w:r>
      <w:proofErr w:type="spellEnd"/>
      <w:r w:rsidR="006558E4">
        <w:rPr>
          <w:rFonts w:ascii="Arial" w:hAnsi="Arial" w:cs="Arial"/>
          <w:szCs w:val="22"/>
        </w:rPr>
        <w:t xml:space="preserve"> </w:t>
      </w:r>
      <w:r w:rsidR="00A97257" w:rsidRPr="00A97257">
        <w:rPr>
          <w:rFonts w:ascii="Arial" w:hAnsi="Arial" w:cs="Arial"/>
          <w:szCs w:val="22"/>
        </w:rPr>
        <w:t xml:space="preserve"> </w:t>
      </w:r>
    </w:p>
    <w:p w14:paraId="624373B5" w14:textId="77777777" w:rsidR="00713AED" w:rsidRPr="00A97257" w:rsidRDefault="00713AED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1FE215F1" w14:textId="51AA5838" w:rsidR="00A97257" w:rsidRDefault="00A97257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A97257">
        <w:rPr>
          <w:rFonts w:ascii="Arial" w:hAnsi="Arial" w:cs="Arial"/>
          <w:szCs w:val="22"/>
        </w:rPr>
        <w:t xml:space="preserve">En el caso de Oviedo, se han propuesto un total de cuatro itinerarios centrados en los monumentos prerrománicos del </w:t>
      </w:r>
      <w:proofErr w:type="spellStart"/>
      <w:r w:rsidRPr="00A97257">
        <w:rPr>
          <w:rFonts w:ascii="Arial" w:hAnsi="Arial" w:cs="Arial"/>
          <w:szCs w:val="22"/>
        </w:rPr>
        <w:t>Naranco</w:t>
      </w:r>
      <w:proofErr w:type="spellEnd"/>
      <w:r w:rsidRPr="00A97257">
        <w:rPr>
          <w:rFonts w:ascii="Arial" w:hAnsi="Arial" w:cs="Arial"/>
          <w:szCs w:val="22"/>
        </w:rPr>
        <w:t xml:space="preserve">, el Oviedo medieval o redondo, los monumentos del Oviedo barroco, </w:t>
      </w:r>
      <w:r w:rsidRPr="009F55DC">
        <w:rPr>
          <w:rFonts w:ascii="Arial" w:hAnsi="Arial" w:cs="Arial"/>
          <w:szCs w:val="22"/>
        </w:rPr>
        <w:t xml:space="preserve">y </w:t>
      </w:r>
      <w:r w:rsidR="00E61E94" w:rsidRPr="009F55DC">
        <w:rPr>
          <w:rFonts w:ascii="Arial" w:hAnsi="Arial" w:cs="Arial"/>
          <w:szCs w:val="22"/>
        </w:rPr>
        <w:t>el patrimonio industrial conservado en la ciudad</w:t>
      </w:r>
      <w:r w:rsidRPr="009F55DC">
        <w:rPr>
          <w:rFonts w:ascii="Arial" w:hAnsi="Arial" w:cs="Arial"/>
          <w:szCs w:val="22"/>
        </w:rPr>
        <w:t xml:space="preserve">. </w:t>
      </w:r>
      <w:r w:rsidRPr="00A97257">
        <w:rPr>
          <w:rFonts w:ascii="Arial" w:hAnsi="Arial" w:cs="Arial"/>
          <w:szCs w:val="22"/>
        </w:rPr>
        <w:t xml:space="preserve">Se habilitarán dos puntos de información, junto al Centro de Interpretación del Prerrománico Asturiano y en la Plaza de Alfonso II el Casto (catedral). </w:t>
      </w:r>
    </w:p>
    <w:p w14:paraId="2983A17C" w14:textId="77777777" w:rsidR="00713AED" w:rsidRPr="00A97257" w:rsidRDefault="00713AED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6A60688B" w14:textId="350D86DE" w:rsidR="00561151" w:rsidRPr="003566DC" w:rsidRDefault="003566DC" w:rsidP="003566D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3566DC">
        <w:rPr>
          <w:rFonts w:ascii="Arial" w:hAnsi="Arial" w:cs="Arial"/>
          <w:szCs w:val="22"/>
        </w:rPr>
        <w:t xml:space="preserve">En Gijón, el punto de encuentro se ubicará en la Plaza Mayor (donde se encuentra el </w:t>
      </w:r>
      <w:r w:rsidR="00DB0A7F">
        <w:rPr>
          <w:rFonts w:ascii="Arial" w:hAnsi="Arial" w:cs="Arial"/>
          <w:szCs w:val="22"/>
        </w:rPr>
        <w:t>a</w:t>
      </w:r>
      <w:r w:rsidRPr="003566DC">
        <w:rPr>
          <w:rFonts w:ascii="Arial" w:hAnsi="Arial" w:cs="Arial"/>
          <w:szCs w:val="22"/>
        </w:rPr>
        <w:t xml:space="preserve">yuntamiento) y se han diseñado 2 itinerarios. El primero se realizará en la zona de </w:t>
      </w:r>
      <w:proofErr w:type="spellStart"/>
      <w:r w:rsidRPr="003566DC">
        <w:rPr>
          <w:rFonts w:ascii="Arial" w:hAnsi="Arial" w:cs="Arial"/>
          <w:szCs w:val="22"/>
        </w:rPr>
        <w:t>Cimadevilla</w:t>
      </w:r>
      <w:proofErr w:type="spellEnd"/>
      <w:r w:rsidRPr="003566DC">
        <w:rPr>
          <w:rFonts w:ascii="Arial" w:hAnsi="Arial" w:cs="Arial"/>
          <w:szCs w:val="22"/>
        </w:rPr>
        <w:t xml:space="preserve"> con un recorrido donde se podrá ver el barrio y su carácter más popular a través de elementos de la arquitectura vernácula y urbanismo, vinculándolos con personajes de históricos y hechos icónicos que</w:t>
      </w:r>
      <w:r w:rsidR="00DB0A7F">
        <w:rPr>
          <w:rFonts w:ascii="Arial" w:hAnsi="Arial" w:cs="Arial"/>
          <w:szCs w:val="22"/>
        </w:rPr>
        <w:t>,</w:t>
      </w:r>
      <w:r w:rsidRPr="003566DC">
        <w:rPr>
          <w:rFonts w:ascii="Arial" w:hAnsi="Arial" w:cs="Arial"/>
          <w:szCs w:val="22"/>
        </w:rPr>
        <w:t xml:space="preserve"> conjuntamente, construyeron la historia local. El segundo de estos </w:t>
      </w:r>
      <w:proofErr w:type="spellStart"/>
      <w:r w:rsidRPr="003566DC">
        <w:rPr>
          <w:rFonts w:ascii="Arial" w:hAnsi="Arial" w:cs="Arial"/>
          <w:szCs w:val="22"/>
        </w:rPr>
        <w:t>concentr</w:t>
      </w:r>
      <w:r w:rsidR="00DB0A7F">
        <w:rPr>
          <w:rFonts w:ascii="Arial" w:hAnsi="Arial" w:cs="Arial"/>
          <w:szCs w:val="22"/>
        </w:rPr>
        <w:t>á</w:t>
      </w:r>
      <w:proofErr w:type="spellEnd"/>
      <w:r w:rsidRPr="003566DC">
        <w:rPr>
          <w:rFonts w:ascii="Arial" w:hAnsi="Arial" w:cs="Arial"/>
          <w:szCs w:val="22"/>
        </w:rPr>
        <w:t xml:space="preserve"> el urbanismo y las construcciones en torno a los siglos XIX y XX, </w:t>
      </w:r>
      <w:r>
        <w:rPr>
          <w:rFonts w:ascii="Arial" w:hAnsi="Arial" w:cs="Arial"/>
          <w:szCs w:val="22"/>
        </w:rPr>
        <w:t>para diseccionar el</w:t>
      </w:r>
      <w:r w:rsidRPr="003566DC">
        <w:rPr>
          <w:rFonts w:ascii="Arial" w:hAnsi="Arial" w:cs="Arial"/>
          <w:szCs w:val="22"/>
        </w:rPr>
        <w:t xml:space="preserve"> tejido urbano y arquitectónico que ha llegado a nuestros días, conformando la ciudad actual, </w:t>
      </w:r>
      <w:r w:rsidR="002343D4">
        <w:rPr>
          <w:rFonts w:ascii="Arial" w:hAnsi="Arial" w:cs="Arial"/>
          <w:szCs w:val="22"/>
        </w:rPr>
        <w:t xml:space="preserve">a través de un recorrido por las </w:t>
      </w:r>
      <w:r w:rsidRPr="003566DC">
        <w:rPr>
          <w:rFonts w:ascii="Arial" w:hAnsi="Arial" w:cs="Arial"/>
          <w:szCs w:val="22"/>
        </w:rPr>
        <w:t>diferentes calles</w:t>
      </w:r>
      <w:r w:rsidR="002343D4">
        <w:rPr>
          <w:rFonts w:ascii="Arial" w:hAnsi="Arial" w:cs="Arial"/>
          <w:szCs w:val="22"/>
        </w:rPr>
        <w:t>,</w:t>
      </w:r>
      <w:r w:rsidRPr="003566DC">
        <w:rPr>
          <w:rFonts w:ascii="Arial" w:hAnsi="Arial" w:cs="Arial"/>
          <w:szCs w:val="22"/>
        </w:rPr>
        <w:t xml:space="preserve"> construcciones modernistas, eclécticas, historicistas, del movimiento moderno...</w:t>
      </w:r>
    </w:p>
    <w:p w14:paraId="7A87AB67" w14:textId="77777777" w:rsidR="002343D4" w:rsidRDefault="002343D4" w:rsidP="0056115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8292B22" w14:textId="08D1FA9A" w:rsidR="00561151" w:rsidRDefault="00561151" w:rsidP="0056115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A97257">
        <w:rPr>
          <w:rFonts w:ascii="Arial" w:hAnsi="Arial" w:cs="Arial"/>
          <w:szCs w:val="22"/>
        </w:rPr>
        <w:t xml:space="preserve">Por su parte, tres serán los itinerarios en Avilés, </w:t>
      </w:r>
      <w:r>
        <w:rPr>
          <w:rFonts w:ascii="Arial" w:hAnsi="Arial" w:cs="Arial"/>
          <w:szCs w:val="22"/>
        </w:rPr>
        <w:t>donde se visitará</w:t>
      </w:r>
      <w:r w:rsidRPr="00A97257">
        <w:rPr>
          <w:rFonts w:ascii="Arial" w:hAnsi="Arial" w:cs="Arial"/>
          <w:szCs w:val="22"/>
        </w:rPr>
        <w:t xml:space="preserve"> no s</w:t>
      </w:r>
      <w:r>
        <w:rPr>
          <w:rFonts w:ascii="Arial" w:hAnsi="Arial" w:cs="Arial"/>
          <w:szCs w:val="22"/>
        </w:rPr>
        <w:t>o</w:t>
      </w:r>
      <w:r w:rsidRPr="00A97257">
        <w:rPr>
          <w:rFonts w:ascii="Arial" w:hAnsi="Arial" w:cs="Arial"/>
          <w:szCs w:val="22"/>
        </w:rPr>
        <w:t xml:space="preserve">lo su centro histórico, </w:t>
      </w:r>
      <w:r>
        <w:rPr>
          <w:rFonts w:ascii="Arial" w:hAnsi="Arial" w:cs="Arial"/>
          <w:szCs w:val="22"/>
        </w:rPr>
        <w:t xml:space="preserve">fijando como punto de encuentro la Plaza de Carlos Lobo, </w:t>
      </w:r>
      <w:r w:rsidRPr="00A97257">
        <w:rPr>
          <w:rFonts w:ascii="Arial" w:hAnsi="Arial" w:cs="Arial"/>
          <w:szCs w:val="22"/>
        </w:rPr>
        <w:t xml:space="preserve">sino también el poblado de </w:t>
      </w:r>
      <w:proofErr w:type="spellStart"/>
      <w:r w:rsidRPr="00A97257">
        <w:rPr>
          <w:rFonts w:ascii="Arial" w:hAnsi="Arial" w:cs="Arial"/>
          <w:szCs w:val="22"/>
        </w:rPr>
        <w:t>Llaranes</w:t>
      </w:r>
      <w:proofErr w:type="spellEnd"/>
      <w:r w:rsidRPr="00A97257">
        <w:rPr>
          <w:rFonts w:ascii="Arial" w:hAnsi="Arial" w:cs="Arial"/>
          <w:szCs w:val="22"/>
        </w:rPr>
        <w:t xml:space="preserve"> y el cementerio de La Carriona</w:t>
      </w:r>
      <w:r>
        <w:rPr>
          <w:rFonts w:ascii="Arial" w:hAnsi="Arial" w:cs="Arial"/>
          <w:szCs w:val="22"/>
        </w:rPr>
        <w:t>.</w:t>
      </w:r>
      <w:r w:rsidRPr="00A97257">
        <w:rPr>
          <w:rFonts w:ascii="Arial" w:hAnsi="Arial" w:cs="Arial"/>
          <w:szCs w:val="22"/>
        </w:rPr>
        <w:t xml:space="preserve"> </w:t>
      </w:r>
    </w:p>
    <w:p w14:paraId="02D8C822" w14:textId="77777777" w:rsidR="00561151" w:rsidRDefault="00561151" w:rsidP="0056115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CC15363" w14:textId="0AA853F8" w:rsidR="00561151" w:rsidRPr="00A97257" w:rsidRDefault="00561151" w:rsidP="0056115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561151">
        <w:rPr>
          <w:rFonts w:ascii="Arial" w:hAnsi="Arial" w:cs="Arial"/>
          <w:szCs w:val="22"/>
        </w:rPr>
        <w:lastRenderedPageBreak/>
        <w:t xml:space="preserve">En </w:t>
      </w:r>
      <w:r>
        <w:rPr>
          <w:rFonts w:ascii="Arial" w:hAnsi="Arial" w:cs="Arial"/>
          <w:szCs w:val="22"/>
        </w:rPr>
        <w:t xml:space="preserve">estas tres sedes </w:t>
      </w:r>
      <w:r w:rsidRPr="00561151">
        <w:rPr>
          <w:rFonts w:ascii="Arial" w:hAnsi="Arial" w:cs="Arial"/>
          <w:szCs w:val="22"/>
        </w:rPr>
        <w:t xml:space="preserve">las visitas </w:t>
      </w:r>
      <w:r w:rsidR="003A7870">
        <w:rPr>
          <w:rFonts w:ascii="Arial" w:hAnsi="Arial" w:cs="Arial"/>
          <w:szCs w:val="22"/>
        </w:rPr>
        <w:t>se realizarán el 15 y 16 de abril cada hora, en horario de 11</w:t>
      </w:r>
      <w:r w:rsidR="00DB0A7F">
        <w:rPr>
          <w:rFonts w:ascii="Arial" w:hAnsi="Arial" w:cs="Arial"/>
          <w:szCs w:val="22"/>
        </w:rPr>
        <w:t>:00</w:t>
      </w:r>
      <w:r w:rsidR="003A7870">
        <w:rPr>
          <w:rFonts w:ascii="Arial" w:hAnsi="Arial" w:cs="Arial"/>
          <w:szCs w:val="22"/>
        </w:rPr>
        <w:t xml:space="preserve"> a 14</w:t>
      </w:r>
      <w:r w:rsidR="00DB0A7F">
        <w:rPr>
          <w:rFonts w:ascii="Arial" w:hAnsi="Arial" w:cs="Arial"/>
          <w:szCs w:val="22"/>
        </w:rPr>
        <w:t>:00</w:t>
      </w:r>
      <w:r w:rsidR="003A7870">
        <w:rPr>
          <w:rFonts w:ascii="Arial" w:hAnsi="Arial" w:cs="Arial"/>
          <w:szCs w:val="22"/>
        </w:rPr>
        <w:t xml:space="preserve"> y de 16</w:t>
      </w:r>
      <w:r w:rsidR="00DB0A7F">
        <w:rPr>
          <w:rFonts w:ascii="Arial" w:hAnsi="Arial" w:cs="Arial"/>
          <w:szCs w:val="22"/>
        </w:rPr>
        <w:t>:00</w:t>
      </w:r>
      <w:r w:rsidR="003A7870">
        <w:rPr>
          <w:rFonts w:ascii="Arial" w:hAnsi="Arial" w:cs="Arial"/>
          <w:szCs w:val="22"/>
        </w:rPr>
        <w:t xml:space="preserve"> a 20</w:t>
      </w:r>
      <w:r w:rsidR="00DB0A7F">
        <w:rPr>
          <w:rFonts w:ascii="Arial" w:hAnsi="Arial" w:cs="Arial"/>
          <w:szCs w:val="22"/>
        </w:rPr>
        <w:t>:00</w:t>
      </w:r>
      <w:r w:rsidR="00210C6C">
        <w:rPr>
          <w:rFonts w:ascii="Arial" w:hAnsi="Arial" w:cs="Arial"/>
          <w:szCs w:val="22"/>
        </w:rPr>
        <w:t xml:space="preserve"> horas</w:t>
      </w:r>
      <w:r w:rsidR="00DB0A7F">
        <w:rPr>
          <w:rFonts w:ascii="Arial" w:hAnsi="Arial" w:cs="Arial"/>
          <w:szCs w:val="22"/>
        </w:rPr>
        <w:t>,</w:t>
      </w:r>
      <w:r w:rsidR="003A7870">
        <w:rPr>
          <w:rFonts w:ascii="Arial" w:hAnsi="Arial" w:cs="Arial"/>
          <w:szCs w:val="22"/>
        </w:rPr>
        <w:t xml:space="preserve"> </w:t>
      </w:r>
      <w:r w:rsidRPr="00561151">
        <w:rPr>
          <w:rFonts w:ascii="Arial" w:hAnsi="Arial" w:cs="Arial"/>
          <w:szCs w:val="22"/>
        </w:rPr>
        <w:t>ambos días.</w:t>
      </w:r>
    </w:p>
    <w:p w14:paraId="4233FC5C" w14:textId="77777777" w:rsidR="00561151" w:rsidRDefault="00561151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B991CC3" w14:textId="03FEF471" w:rsidR="00A97257" w:rsidRDefault="00A97257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A97257">
        <w:rPr>
          <w:rFonts w:ascii="Arial" w:hAnsi="Arial" w:cs="Arial"/>
          <w:szCs w:val="22"/>
        </w:rPr>
        <w:t xml:space="preserve">En el caso de </w:t>
      </w:r>
      <w:proofErr w:type="spellStart"/>
      <w:r w:rsidRPr="00A97257">
        <w:rPr>
          <w:rFonts w:ascii="Arial" w:hAnsi="Arial" w:cs="Arial"/>
          <w:szCs w:val="22"/>
        </w:rPr>
        <w:t>Langreo</w:t>
      </w:r>
      <w:proofErr w:type="spellEnd"/>
      <w:r w:rsidRPr="00A97257">
        <w:rPr>
          <w:rFonts w:ascii="Arial" w:hAnsi="Arial" w:cs="Arial"/>
          <w:szCs w:val="22"/>
        </w:rPr>
        <w:t>, se ofrece</w:t>
      </w:r>
      <w:r w:rsidR="0099665F">
        <w:rPr>
          <w:rFonts w:ascii="Arial" w:hAnsi="Arial" w:cs="Arial"/>
          <w:szCs w:val="22"/>
        </w:rPr>
        <w:t xml:space="preserve"> una visita monográfica a la Pinacoteca Municipal Eduardo </w:t>
      </w:r>
      <w:proofErr w:type="spellStart"/>
      <w:r w:rsidR="0099665F">
        <w:rPr>
          <w:rFonts w:ascii="Arial" w:hAnsi="Arial" w:cs="Arial"/>
          <w:szCs w:val="22"/>
        </w:rPr>
        <w:t>Úrculo</w:t>
      </w:r>
      <w:proofErr w:type="spellEnd"/>
      <w:r w:rsidR="0099665F">
        <w:rPr>
          <w:rFonts w:ascii="Arial" w:hAnsi="Arial" w:cs="Arial"/>
          <w:szCs w:val="22"/>
        </w:rPr>
        <w:t xml:space="preserve"> l</w:t>
      </w:r>
      <w:r w:rsidR="009F633F">
        <w:rPr>
          <w:rFonts w:ascii="Arial" w:hAnsi="Arial" w:cs="Arial"/>
          <w:szCs w:val="22"/>
        </w:rPr>
        <w:t>os días 2</w:t>
      </w:r>
      <w:r w:rsidR="00E8768D">
        <w:rPr>
          <w:rFonts w:ascii="Arial" w:hAnsi="Arial" w:cs="Arial"/>
          <w:szCs w:val="22"/>
        </w:rPr>
        <w:t>2</w:t>
      </w:r>
      <w:r w:rsidR="009F633F">
        <w:rPr>
          <w:rFonts w:ascii="Arial" w:hAnsi="Arial" w:cs="Arial"/>
          <w:szCs w:val="22"/>
        </w:rPr>
        <w:t xml:space="preserve"> y 23 de abril</w:t>
      </w:r>
      <w:r w:rsidR="00EA2F41">
        <w:rPr>
          <w:rFonts w:ascii="Arial" w:hAnsi="Arial" w:cs="Arial"/>
          <w:szCs w:val="22"/>
        </w:rPr>
        <w:t>,</w:t>
      </w:r>
      <w:r w:rsidR="004A18D1">
        <w:rPr>
          <w:rFonts w:ascii="Arial" w:hAnsi="Arial" w:cs="Arial"/>
          <w:szCs w:val="22"/>
        </w:rPr>
        <w:t xml:space="preserve"> de 11</w:t>
      </w:r>
      <w:r w:rsidR="00DB0A7F">
        <w:rPr>
          <w:rFonts w:ascii="Arial" w:hAnsi="Arial" w:cs="Arial"/>
          <w:szCs w:val="22"/>
        </w:rPr>
        <w:t>:00</w:t>
      </w:r>
      <w:r w:rsidR="004A18D1">
        <w:rPr>
          <w:rFonts w:ascii="Arial" w:hAnsi="Arial" w:cs="Arial"/>
          <w:szCs w:val="22"/>
        </w:rPr>
        <w:t xml:space="preserve"> a 14</w:t>
      </w:r>
      <w:r w:rsidR="00DB0A7F">
        <w:rPr>
          <w:rFonts w:ascii="Arial" w:hAnsi="Arial" w:cs="Arial"/>
          <w:szCs w:val="22"/>
        </w:rPr>
        <w:t>:00 horas</w:t>
      </w:r>
      <w:r w:rsidR="004A18D1">
        <w:rPr>
          <w:rFonts w:ascii="Arial" w:hAnsi="Arial" w:cs="Arial"/>
          <w:szCs w:val="22"/>
        </w:rPr>
        <w:t>.</w:t>
      </w:r>
    </w:p>
    <w:p w14:paraId="30048950" w14:textId="391494DC" w:rsidR="003A7870" w:rsidRDefault="003A7870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CDDE654" w14:textId="76AA13DA" w:rsidR="00D94AA9" w:rsidRDefault="003A7870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 esta edición</w:t>
      </w:r>
      <w:r w:rsidR="00210C6C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se incorporan a la actividad cuatro nuevos itinerarios vinculados al patrimonio de Pola de </w:t>
      </w:r>
      <w:proofErr w:type="spellStart"/>
      <w:r>
        <w:rPr>
          <w:rFonts w:ascii="Arial" w:hAnsi="Arial" w:cs="Arial"/>
          <w:szCs w:val="22"/>
        </w:rPr>
        <w:t>Siero</w:t>
      </w:r>
      <w:proofErr w:type="spellEnd"/>
      <w:r>
        <w:rPr>
          <w:rFonts w:ascii="Arial" w:hAnsi="Arial" w:cs="Arial"/>
          <w:szCs w:val="22"/>
        </w:rPr>
        <w:t xml:space="preserve"> y </w:t>
      </w:r>
      <w:proofErr w:type="spellStart"/>
      <w:r>
        <w:rPr>
          <w:rFonts w:ascii="Arial" w:hAnsi="Arial" w:cs="Arial"/>
          <w:szCs w:val="22"/>
        </w:rPr>
        <w:t>Noreña</w:t>
      </w:r>
      <w:proofErr w:type="spellEnd"/>
      <w:r>
        <w:rPr>
          <w:rFonts w:ascii="Arial" w:hAnsi="Arial" w:cs="Arial"/>
          <w:szCs w:val="22"/>
        </w:rPr>
        <w:t xml:space="preserve">. </w:t>
      </w:r>
    </w:p>
    <w:p w14:paraId="46C93D9E" w14:textId="77777777" w:rsidR="00DB0A7F" w:rsidRDefault="00DB0A7F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659F8ABF" w14:textId="4B0F9797" w:rsidR="003A7870" w:rsidRDefault="003A7870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En Pola de </w:t>
      </w:r>
      <w:proofErr w:type="spellStart"/>
      <w:r>
        <w:rPr>
          <w:rFonts w:ascii="Arial" w:hAnsi="Arial" w:cs="Arial"/>
          <w:szCs w:val="22"/>
        </w:rPr>
        <w:t>Siero</w:t>
      </w:r>
      <w:proofErr w:type="spellEnd"/>
      <w:r>
        <w:rPr>
          <w:rFonts w:ascii="Arial" w:hAnsi="Arial" w:cs="Arial"/>
          <w:szCs w:val="22"/>
        </w:rPr>
        <w:t>, el punto de encuentro será la Plaza de Abastos Ildefonso Sánchez del Río. La ruta histórica incluirá elemento</w:t>
      </w:r>
      <w:r w:rsidR="001065AB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 xml:space="preserve"> singulares como plaza de Abastos, el </w:t>
      </w:r>
      <w:r w:rsidR="00DB0A7F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>yuntamiento o el palacio del Marqués de Santa Cruz, y el itinerario de arte urbano</w:t>
      </w:r>
      <w:r w:rsidR="00FC5070">
        <w:rPr>
          <w:rFonts w:ascii="Arial" w:hAnsi="Arial" w:cs="Arial"/>
          <w:szCs w:val="22"/>
        </w:rPr>
        <w:t xml:space="preserve">, guiado por integrantes del grupo </w:t>
      </w:r>
      <w:proofErr w:type="spellStart"/>
      <w:r w:rsidR="00FC5070">
        <w:rPr>
          <w:rFonts w:ascii="Arial" w:hAnsi="Arial" w:cs="Arial"/>
          <w:szCs w:val="22"/>
        </w:rPr>
        <w:t>PolArte</w:t>
      </w:r>
      <w:proofErr w:type="spellEnd"/>
      <w:r w:rsidR="00FC5070">
        <w:rPr>
          <w:rFonts w:ascii="Arial" w:hAnsi="Arial" w:cs="Arial"/>
          <w:szCs w:val="22"/>
        </w:rPr>
        <w:t>, recorrerá las manifestaciones artísticas más relevantes de pintura urbana y realizadas con técnicas mixtas, con una concepción novedosa por su carácter efímero.</w:t>
      </w:r>
      <w:r w:rsidR="00D05908">
        <w:rPr>
          <w:rFonts w:ascii="Arial" w:hAnsi="Arial" w:cs="Arial"/>
          <w:szCs w:val="22"/>
        </w:rPr>
        <w:t xml:space="preserve"> A</w:t>
      </w:r>
      <w:r>
        <w:rPr>
          <w:rFonts w:ascii="Arial" w:hAnsi="Arial" w:cs="Arial"/>
          <w:szCs w:val="22"/>
        </w:rPr>
        <w:t xml:space="preserve">mbos </w:t>
      </w:r>
      <w:r w:rsidR="00D05908">
        <w:rPr>
          <w:rFonts w:ascii="Arial" w:hAnsi="Arial" w:cs="Arial"/>
          <w:szCs w:val="22"/>
        </w:rPr>
        <w:t>itinerarios partirán cada h</w:t>
      </w:r>
      <w:r>
        <w:rPr>
          <w:rFonts w:ascii="Arial" w:hAnsi="Arial" w:cs="Arial"/>
          <w:szCs w:val="22"/>
        </w:rPr>
        <w:t>ora de 11:30 a 14:30</w:t>
      </w:r>
      <w:r w:rsidR="00DB0A7F">
        <w:rPr>
          <w:rFonts w:ascii="Arial" w:hAnsi="Arial" w:cs="Arial"/>
          <w:szCs w:val="22"/>
        </w:rPr>
        <w:t xml:space="preserve"> horas</w:t>
      </w:r>
      <w:r>
        <w:rPr>
          <w:rFonts w:ascii="Arial" w:hAnsi="Arial" w:cs="Arial"/>
          <w:szCs w:val="22"/>
        </w:rPr>
        <w:t xml:space="preserve"> los días 15 y 16 de abril. </w:t>
      </w:r>
    </w:p>
    <w:p w14:paraId="30375266" w14:textId="77777777" w:rsidR="00DB0A7F" w:rsidRDefault="00DB0A7F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6F4D2FCA" w14:textId="73DCC105" w:rsidR="00713AED" w:rsidRPr="00A97257" w:rsidRDefault="00D94AA9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 sede de</w:t>
      </w:r>
      <w:r w:rsidR="006B7C59"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Noreña</w:t>
      </w:r>
      <w:proofErr w:type="spellEnd"/>
      <w:r>
        <w:rPr>
          <w:rFonts w:ascii="Arial" w:hAnsi="Arial" w:cs="Arial"/>
          <w:szCs w:val="22"/>
        </w:rPr>
        <w:t xml:space="preserve"> se estrena esta edición con el objetivo de destacar la historia y patrimonio </w:t>
      </w:r>
      <w:r w:rsidR="001065AB">
        <w:rPr>
          <w:rFonts w:ascii="Arial" w:hAnsi="Arial" w:cs="Arial"/>
          <w:szCs w:val="22"/>
        </w:rPr>
        <w:t xml:space="preserve">monumental de la </w:t>
      </w:r>
      <w:r>
        <w:rPr>
          <w:rFonts w:ascii="Arial" w:hAnsi="Arial" w:cs="Arial"/>
          <w:szCs w:val="22"/>
        </w:rPr>
        <w:t>villa</w:t>
      </w:r>
      <w:r w:rsidR="001065AB">
        <w:rPr>
          <w:rFonts w:ascii="Arial" w:hAnsi="Arial" w:cs="Arial"/>
          <w:szCs w:val="22"/>
        </w:rPr>
        <w:t>, y la figura del indiano y benefactor Pedro Alonso.</w:t>
      </w:r>
      <w:r w:rsidR="00705CCB">
        <w:rPr>
          <w:rFonts w:ascii="Arial" w:hAnsi="Arial" w:cs="Arial"/>
          <w:szCs w:val="22"/>
        </w:rPr>
        <w:t xml:space="preserve"> </w:t>
      </w:r>
      <w:r w:rsidR="006B7C59">
        <w:rPr>
          <w:rFonts w:ascii="Arial" w:hAnsi="Arial" w:cs="Arial"/>
          <w:szCs w:val="22"/>
        </w:rPr>
        <w:t>Las visitas partirán cada hora de 11</w:t>
      </w:r>
      <w:r w:rsidR="00DB0A7F">
        <w:rPr>
          <w:rFonts w:ascii="Arial" w:hAnsi="Arial" w:cs="Arial"/>
          <w:szCs w:val="22"/>
        </w:rPr>
        <w:t>:00</w:t>
      </w:r>
      <w:r w:rsidR="006B7C59">
        <w:rPr>
          <w:rFonts w:ascii="Arial" w:hAnsi="Arial" w:cs="Arial"/>
          <w:szCs w:val="22"/>
        </w:rPr>
        <w:t xml:space="preserve"> a 13:30 </w:t>
      </w:r>
      <w:r w:rsidR="00DB0A7F">
        <w:rPr>
          <w:rFonts w:ascii="Arial" w:hAnsi="Arial" w:cs="Arial"/>
          <w:szCs w:val="22"/>
        </w:rPr>
        <w:t xml:space="preserve">horas </w:t>
      </w:r>
      <w:r w:rsidR="006B7C59">
        <w:rPr>
          <w:rFonts w:ascii="Arial" w:hAnsi="Arial" w:cs="Arial"/>
          <w:szCs w:val="22"/>
        </w:rPr>
        <w:t>y de 16</w:t>
      </w:r>
      <w:r w:rsidR="00DB0A7F">
        <w:rPr>
          <w:rFonts w:ascii="Arial" w:hAnsi="Arial" w:cs="Arial"/>
          <w:szCs w:val="22"/>
        </w:rPr>
        <w:t>:00</w:t>
      </w:r>
      <w:r w:rsidR="006B7C59">
        <w:rPr>
          <w:rFonts w:ascii="Arial" w:hAnsi="Arial" w:cs="Arial"/>
          <w:szCs w:val="22"/>
        </w:rPr>
        <w:t xml:space="preserve"> a 19</w:t>
      </w:r>
      <w:r w:rsidR="00DB0A7F">
        <w:rPr>
          <w:rFonts w:ascii="Arial" w:hAnsi="Arial" w:cs="Arial"/>
          <w:szCs w:val="22"/>
        </w:rPr>
        <w:t>:00 horas</w:t>
      </w:r>
      <w:r w:rsidR="006B7C59">
        <w:rPr>
          <w:rFonts w:ascii="Arial" w:hAnsi="Arial" w:cs="Arial"/>
          <w:szCs w:val="22"/>
        </w:rPr>
        <w:t xml:space="preserve"> de los Jardines </w:t>
      </w:r>
      <w:r w:rsidR="001B6FE2">
        <w:rPr>
          <w:rFonts w:ascii="Arial" w:hAnsi="Arial" w:cs="Arial"/>
          <w:szCs w:val="22"/>
        </w:rPr>
        <w:t xml:space="preserve">del </w:t>
      </w:r>
      <w:r w:rsidR="00DB0A7F">
        <w:rPr>
          <w:rFonts w:ascii="Arial" w:hAnsi="Arial" w:cs="Arial"/>
          <w:szCs w:val="22"/>
        </w:rPr>
        <w:t>a</w:t>
      </w:r>
      <w:r w:rsidR="001B6FE2">
        <w:rPr>
          <w:rFonts w:ascii="Arial" w:hAnsi="Arial" w:cs="Arial"/>
          <w:szCs w:val="22"/>
        </w:rPr>
        <w:t>yuntamiento</w:t>
      </w:r>
      <w:r w:rsidR="009F633F">
        <w:rPr>
          <w:rFonts w:ascii="Arial" w:hAnsi="Arial" w:cs="Arial"/>
          <w:szCs w:val="22"/>
        </w:rPr>
        <w:t xml:space="preserve"> los </w:t>
      </w:r>
      <w:r w:rsidR="001B6FE2">
        <w:rPr>
          <w:rFonts w:ascii="Arial" w:hAnsi="Arial" w:cs="Arial"/>
          <w:szCs w:val="22"/>
        </w:rPr>
        <w:t>d</w:t>
      </w:r>
      <w:r w:rsidR="009F633F">
        <w:rPr>
          <w:rFonts w:ascii="Arial" w:hAnsi="Arial" w:cs="Arial"/>
          <w:szCs w:val="22"/>
        </w:rPr>
        <w:t>í</w:t>
      </w:r>
      <w:r w:rsidR="001B6FE2">
        <w:rPr>
          <w:rFonts w:ascii="Arial" w:hAnsi="Arial" w:cs="Arial"/>
          <w:szCs w:val="22"/>
        </w:rPr>
        <w:t>as 15 y 16 de abril.</w:t>
      </w:r>
      <w:r w:rsidR="00705CC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   </w:t>
      </w:r>
    </w:p>
    <w:p w14:paraId="1F47D669" w14:textId="77777777" w:rsidR="00713AED" w:rsidRDefault="00713AED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87CE365" w14:textId="29BC4F5A" w:rsidR="00A97257" w:rsidRPr="00A97257" w:rsidRDefault="00A97257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A97257">
        <w:rPr>
          <w:rFonts w:ascii="Arial" w:hAnsi="Arial" w:cs="Arial"/>
          <w:szCs w:val="22"/>
        </w:rPr>
        <w:t>La reserva de plaza para las visitas por adelantado ha de realizarse a través del correo electrónico</w:t>
      </w:r>
      <w:r w:rsidR="00210C6C">
        <w:rPr>
          <w:rFonts w:ascii="Arial" w:hAnsi="Arial" w:cs="Arial"/>
          <w:szCs w:val="22"/>
        </w:rPr>
        <w:t xml:space="preserve"> </w:t>
      </w:r>
      <w:bookmarkStart w:id="0" w:name="_GoBack"/>
      <w:bookmarkEnd w:id="0"/>
      <w:r w:rsidRPr="00A97257">
        <w:rPr>
          <w:rFonts w:ascii="Arial" w:hAnsi="Arial" w:cs="Arial"/>
          <w:szCs w:val="22"/>
        </w:rPr>
        <w:t>dimsuniovi@gmail.com, y se han de indicar los siguientes datos: nombre y apellidos, sede a visitar y la hora de interés. No obstante, el público interesado en la actividad puede inscribirse directamente en los puntos de encuentro habilitados en cada sede.</w:t>
      </w:r>
    </w:p>
    <w:p w14:paraId="0B265733" w14:textId="30AFAA20" w:rsidR="00746A1A" w:rsidRPr="00A97257" w:rsidRDefault="00746A1A" w:rsidP="00A972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556"/>
        <w:gridCol w:w="28"/>
        <w:gridCol w:w="1443"/>
        <w:gridCol w:w="572"/>
        <w:gridCol w:w="2692"/>
        <w:gridCol w:w="556"/>
      </w:tblGrid>
      <w:tr w:rsidR="00DB0A7F" w:rsidRPr="00671C29" w14:paraId="27C5EDBE" w14:textId="77777777" w:rsidTr="00404845">
        <w:trPr>
          <w:jc w:val="center"/>
        </w:trPr>
        <w:tc>
          <w:tcPr>
            <w:tcW w:w="3218" w:type="dxa"/>
            <w:gridSpan w:val="2"/>
          </w:tcPr>
          <w:p w14:paraId="3ECDB5D2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74C504D0" w14:textId="77777777" w:rsidR="00DB0A7F" w:rsidRDefault="00DB0A7F" w:rsidP="00404845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</w:rPr>
            </w:pPr>
            <w:hyperlink r:id="rId11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56A35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A7F" w:rsidRPr="00671C29" w14:paraId="1CAA4127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6F3E6C62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  <w:gridSpan w:val="2"/>
          </w:tcPr>
          <w:p w14:paraId="48D0EE0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7638694" wp14:editId="702EC30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2494BB5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20EA1035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FC55D5" wp14:editId="07759D15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E7C9699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B0A7F" w:rsidRPr="00671C29" w14:paraId="0A5E86BC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4A92394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  <w:gridSpan w:val="2"/>
          </w:tcPr>
          <w:p w14:paraId="66AC36E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617D3CB" wp14:editId="1B24F02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7C31B26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12F57BD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31F01F4" wp14:editId="079AE76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E9CA478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258C4D26" w14:textId="77777777" w:rsidR="00DB0A7F" w:rsidRPr="00F132BA" w:rsidRDefault="00DB0A7F" w:rsidP="00DB0A7F">
      <w:pPr>
        <w:pStyle w:val="Textosinformato"/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</w:p>
    <w:sectPr w:rsidR="00DB0A7F" w:rsidRPr="00F132BA" w:rsidSect="00B7790A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86981" w14:textId="77777777" w:rsidR="00497271" w:rsidRDefault="00497271" w:rsidP="00214D82">
      <w:pPr>
        <w:spacing w:after="0" w:line="240" w:lineRule="auto"/>
      </w:pPr>
      <w:r>
        <w:separator/>
      </w:r>
    </w:p>
  </w:endnote>
  <w:endnote w:type="continuationSeparator" w:id="0">
    <w:p w14:paraId="4B7A008C" w14:textId="77777777" w:rsidR="00497271" w:rsidRDefault="00497271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4882" w14:textId="77777777" w:rsidR="00497271" w:rsidRDefault="00497271" w:rsidP="00214D82">
      <w:pPr>
        <w:spacing w:after="0" w:line="240" w:lineRule="auto"/>
      </w:pPr>
      <w:r>
        <w:separator/>
      </w:r>
    </w:p>
  </w:footnote>
  <w:footnote w:type="continuationSeparator" w:id="0">
    <w:p w14:paraId="43EA76F5" w14:textId="77777777" w:rsidR="00497271" w:rsidRDefault="00497271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79755286"/>
  <w:bookmarkEnd w:id="1"/>
  <w:p w14:paraId="39F88E92" w14:textId="4FAAF426" w:rsidR="00064C0E" w:rsidRPr="00B738CD" w:rsidRDefault="00FF2C22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2pt;height:80.65pt">
          <v:imagedata r:id="rId1" o:title=""/>
        </v:shape>
        <o:OLEObject Type="Embed" ProgID="Excel.Sheet.12" ShapeID="_x0000_i1025" DrawAspect="Content" ObjectID="_174263431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2CB3"/>
    <w:rsid w:val="00007357"/>
    <w:rsid w:val="00010827"/>
    <w:rsid w:val="000235CB"/>
    <w:rsid w:val="00033E9C"/>
    <w:rsid w:val="0005465C"/>
    <w:rsid w:val="000579AB"/>
    <w:rsid w:val="00064C0E"/>
    <w:rsid w:val="00066C58"/>
    <w:rsid w:val="00077BAB"/>
    <w:rsid w:val="00092B32"/>
    <w:rsid w:val="0009381C"/>
    <w:rsid w:val="000A769A"/>
    <w:rsid w:val="000B44AC"/>
    <w:rsid w:val="000C51FF"/>
    <w:rsid w:val="000C738B"/>
    <w:rsid w:val="000D443E"/>
    <w:rsid w:val="000E0562"/>
    <w:rsid w:val="000E32AD"/>
    <w:rsid w:val="000E46A6"/>
    <w:rsid w:val="000F368C"/>
    <w:rsid w:val="00102F3E"/>
    <w:rsid w:val="001065AB"/>
    <w:rsid w:val="001126D1"/>
    <w:rsid w:val="001531B9"/>
    <w:rsid w:val="00161F28"/>
    <w:rsid w:val="00166606"/>
    <w:rsid w:val="001B6F76"/>
    <w:rsid w:val="001B6FE2"/>
    <w:rsid w:val="001C5FA3"/>
    <w:rsid w:val="001D58AA"/>
    <w:rsid w:val="001F381C"/>
    <w:rsid w:val="002009B4"/>
    <w:rsid w:val="00210C6C"/>
    <w:rsid w:val="00214D82"/>
    <w:rsid w:val="00220DED"/>
    <w:rsid w:val="0023010B"/>
    <w:rsid w:val="00233F01"/>
    <w:rsid w:val="002343D4"/>
    <w:rsid w:val="00235E7F"/>
    <w:rsid w:val="002403E7"/>
    <w:rsid w:val="00251DCA"/>
    <w:rsid w:val="00274C12"/>
    <w:rsid w:val="0028322A"/>
    <w:rsid w:val="00283FA3"/>
    <w:rsid w:val="00285049"/>
    <w:rsid w:val="002907C2"/>
    <w:rsid w:val="00291E54"/>
    <w:rsid w:val="002A1E3F"/>
    <w:rsid w:val="002A27BC"/>
    <w:rsid w:val="002C4F51"/>
    <w:rsid w:val="002E066C"/>
    <w:rsid w:val="00321ED2"/>
    <w:rsid w:val="003367F8"/>
    <w:rsid w:val="00336828"/>
    <w:rsid w:val="003566DC"/>
    <w:rsid w:val="003608B0"/>
    <w:rsid w:val="00374FF2"/>
    <w:rsid w:val="00393D6A"/>
    <w:rsid w:val="003A3ED0"/>
    <w:rsid w:val="003A7870"/>
    <w:rsid w:val="003B677B"/>
    <w:rsid w:val="003D32B6"/>
    <w:rsid w:val="003D5253"/>
    <w:rsid w:val="003E1980"/>
    <w:rsid w:val="003E5016"/>
    <w:rsid w:val="003E6153"/>
    <w:rsid w:val="003F3E9E"/>
    <w:rsid w:val="00413E1C"/>
    <w:rsid w:val="004763C1"/>
    <w:rsid w:val="00497271"/>
    <w:rsid w:val="004A18D1"/>
    <w:rsid w:val="004A33E2"/>
    <w:rsid w:val="004C595B"/>
    <w:rsid w:val="004D1E71"/>
    <w:rsid w:val="005329B6"/>
    <w:rsid w:val="00551064"/>
    <w:rsid w:val="00561151"/>
    <w:rsid w:val="0059423B"/>
    <w:rsid w:val="005A1741"/>
    <w:rsid w:val="005D4F46"/>
    <w:rsid w:val="005E00F4"/>
    <w:rsid w:val="00615EF3"/>
    <w:rsid w:val="00645F6C"/>
    <w:rsid w:val="006558E4"/>
    <w:rsid w:val="006665D4"/>
    <w:rsid w:val="006763A1"/>
    <w:rsid w:val="006A1AFC"/>
    <w:rsid w:val="006B7C59"/>
    <w:rsid w:val="006E058A"/>
    <w:rsid w:val="006E56B9"/>
    <w:rsid w:val="006E7381"/>
    <w:rsid w:val="006F0AF2"/>
    <w:rsid w:val="006F5C73"/>
    <w:rsid w:val="00701B68"/>
    <w:rsid w:val="00705CCB"/>
    <w:rsid w:val="00713AED"/>
    <w:rsid w:val="00727056"/>
    <w:rsid w:val="007347B5"/>
    <w:rsid w:val="00746A1A"/>
    <w:rsid w:val="0075255D"/>
    <w:rsid w:val="00756D65"/>
    <w:rsid w:val="00762694"/>
    <w:rsid w:val="007672CF"/>
    <w:rsid w:val="00774AF8"/>
    <w:rsid w:val="00783D2E"/>
    <w:rsid w:val="007851EC"/>
    <w:rsid w:val="00786E7C"/>
    <w:rsid w:val="0079560B"/>
    <w:rsid w:val="007A12D1"/>
    <w:rsid w:val="007B1834"/>
    <w:rsid w:val="007F1228"/>
    <w:rsid w:val="00813337"/>
    <w:rsid w:val="00827DCE"/>
    <w:rsid w:val="0083262B"/>
    <w:rsid w:val="00846CB8"/>
    <w:rsid w:val="00851E60"/>
    <w:rsid w:val="00856B15"/>
    <w:rsid w:val="00864421"/>
    <w:rsid w:val="008751D3"/>
    <w:rsid w:val="0088288C"/>
    <w:rsid w:val="0088663C"/>
    <w:rsid w:val="00894223"/>
    <w:rsid w:val="008A4CF8"/>
    <w:rsid w:val="008B3B4A"/>
    <w:rsid w:val="008B699C"/>
    <w:rsid w:val="008D3421"/>
    <w:rsid w:val="008E56A8"/>
    <w:rsid w:val="0091236F"/>
    <w:rsid w:val="009232A0"/>
    <w:rsid w:val="009314B4"/>
    <w:rsid w:val="00932C18"/>
    <w:rsid w:val="009334E6"/>
    <w:rsid w:val="00944623"/>
    <w:rsid w:val="0096182A"/>
    <w:rsid w:val="00973E79"/>
    <w:rsid w:val="009772A6"/>
    <w:rsid w:val="00980CC7"/>
    <w:rsid w:val="0098723E"/>
    <w:rsid w:val="00991C6A"/>
    <w:rsid w:val="00992ABB"/>
    <w:rsid w:val="00992C38"/>
    <w:rsid w:val="00993CC3"/>
    <w:rsid w:val="0099665F"/>
    <w:rsid w:val="009B6F35"/>
    <w:rsid w:val="009C7812"/>
    <w:rsid w:val="009E45DF"/>
    <w:rsid w:val="009E6132"/>
    <w:rsid w:val="009F29E8"/>
    <w:rsid w:val="009F55DC"/>
    <w:rsid w:val="009F633F"/>
    <w:rsid w:val="00A018DD"/>
    <w:rsid w:val="00A0494A"/>
    <w:rsid w:val="00A11F2D"/>
    <w:rsid w:val="00A1759D"/>
    <w:rsid w:val="00A2472E"/>
    <w:rsid w:val="00A42971"/>
    <w:rsid w:val="00A50FC3"/>
    <w:rsid w:val="00A6092D"/>
    <w:rsid w:val="00A720F6"/>
    <w:rsid w:val="00A8395D"/>
    <w:rsid w:val="00A87188"/>
    <w:rsid w:val="00A97257"/>
    <w:rsid w:val="00AA64ED"/>
    <w:rsid w:val="00B0081E"/>
    <w:rsid w:val="00B1323C"/>
    <w:rsid w:val="00B224DD"/>
    <w:rsid w:val="00B570CB"/>
    <w:rsid w:val="00B618B8"/>
    <w:rsid w:val="00B67A3A"/>
    <w:rsid w:val="00B738CD"/>
    <w:rsid w:val="00B7790A"/>
    <w:rsid w:val="00B95303"/>
    <w:rsid w:val="00BD55A0"/>
    <w:rsid w:val="00BF3749"/>
    <w:rsid w:val="00BF6961"/>
    <w:rsid w:val="00BF7B0F"/>
    <w:rsid w:val="00C06EA4"/>
    <w:rsid w:val="00C103D2"/>
    <w:rsid w:val="00C673D1"/>
    <w:rsid w:val="00C73A37"/>
    <w:rsid w:val="00C835B9"/>
    <w:rsid w:val="00CA5D10"/>
    <w:rsid w:val="00CC151F"/>
    <w:rsid w:val="00CD13F7"/>
    <w:rsid w:val="00CE1344"/>
    <w:rsid w:val="00CE42C9"/>
    <w:rsid w:val="00CF558E"/>
    <w:rsid w:val="00D043D4"/>
    <w:rsid w:val="00D05908"/>
    <w:rsid w:val="00D11BF7"/>
    <w:rsid w:val="00D12BCA"/>
    <w:rsid w:val="00D51138"/>
    <w:rsid w:val="00D57959"/>
    <w:rsid w:val="00D67A3F"/>
    <w:rsid w:val="00D71DD1"/>
    <w:rsid w:val="00D72EB5"/>
    <w:rsid w:val="00D7574D"/>
    <w:rsid w:val="00D75C41"/>
    <w:rsid w:val="00D820A5"/>
    <w:rsid w:val="00D82D26"/>
    <w:rsid w:val="00D8797E"/>
    <w:rsid w:val="00D947E5"/>
    <w:rsid w:val="00D94AA9"/>
    <w:rsid w:val="00D97BAC"/>
    <w:rsid w:val="00DA2516"/>
    <w:rsid w:val="00DB0A7F"/>
    <w:rsid w:val="00DB3A7A"/>
    <w:rsid w:val="00DB64C9"/>
    <w:rsid w:val="00DD1FC9"/>
    <w:rsid w:val="00DE16F1"/>
    <w:rsid w:val="00DF72E9"/>
    <w:rsid w:val="00E05916"/>
    <w:rsid w:val="00E1063D"/>
    <w:rsid w:val="00E11230"/>
    <w:rsid w:val="00E1270E"/>
    <w:rsid w:val="00E17287"/>
    <w:rsid w:val="00E20E6F"/>
    <w:rsid w:val="00E26261"/>
    <w:rsid w:val="00E26344"/>
    <w:rsid w:val="00E46EBF"/>
    <w:rsid w:val="00E61E94"/>
    <w:rsid w:val="00E75C5D"/>
    <w:rsid w:val="00E8768D"/>
    <w:rsid w:val="00EA0451"/>
    <w:rsid w:val="00EA2F41"/>
    <w:rsid w:val="00EC3579"/>
    <w:rsid w:val="00ED60C7"/>
    <w:rsid w:val="00EE4D36"/>
    <w:rsid w:val="00EF1392"/>
    <w:rsid w:val="00F027CC"/>
    <w:rsid w:val="00F04086"/>
    <w:rsid w:val="00F135B5"/>
    <w:rsid w:val="00F15701"/>
    <w:rsid w:val="00F207D4"/>
    <w:rsid w:val="00F306CA"/>
    <w:rsid w:val="00F40468"/>
    <w:rsid w:val="00F41E8F"/>
    <w:rsid w:val="00F45B99"/>
    <w:rsid w:val="00F53A11"/>
    <w:rsid w:val="00F56FCA"/>
    <w:rsid w:val="00F61EE7"/>
    <w:rsid w:val="00F8682F"/>
    <w:rsid w:val="00F91061"/>
    <w:rsid w:val="00F91DFA"/>
    <w:rsid w:val="00F94345"/>
    <w:rsid w:val="00F96F88"/>
    <w:rsid w:val="00FA2053"/>
    <w:rsid w:val="00FC5070"/>
    <w:rsid w:val="00FD4AB9"/>
    <w:rsid w:val="00FE3A02"/>
    <w:rsid w:val="00FF2C22"/>
    <w:rsid w:val="00FF6773"/>
    <w:rsid w:val="4C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D3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4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4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0db95ee-d9aa-4ce3-83b4-bed4a84aa364"/>
    <ds:schemaRef ds:uri="http://schemas.microsoft.com/office/2006/documentManagement/types"/>
    <ds:schemaRef ds:uri="http://schemas.microsoft.com/office/infopath/2007/PartnerControls"/>
    <ds:schemaRef ds:uri="a12e48f6-b466-48cf-b916-8a4ed9ee10f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04ECFF-A2C7-4499-83AC-105BA984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4740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2</cp:revision>
  <cp:lastPrinted>2021-04-12T16:31:00Z</cp:lastPrinted>
  <dcterms:created xsi:type="dcterms:W3CDTF">2023-04-10T10:19:00Z</dcterms:created>
  <dcterms:modified xsi:type="dcterms:W3CDTF">2023-04-10T10:19:00Z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